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A11FF" w14:textId="08206B5C" w:rsidR="00F4525C" w:rsidRPr="00F009E3" w:rsidRDefault="001F1C19" w:rsidP="00F009E3">
      <w:pPr>
        <w:pStyle w:val="VCAADocumenttitle"/>
        <w:spacing w:before="0" w:line="800" w:lineRule="exact"/>
        <w:jc w:val="center"/>
        <w:outlineLvl w:val="0"/>
        <w:rPr>
          <w:rFonts w:eastAsiaTheme="minorHAnsi"/>
          <w:color w:val="0096DF" w:themeColor="accent1"/>
          <w:sz w:val="52"/>
        </w:rPr>
      </w:pPr>
      <w:r w:rsidRPr="00F009E3">
        <w:rPr>
          <w:rFonts w:eastAsiaTheme="minorHAnsi"/>
          <w:color w:val="0096DF" w:themeColor="accent1"/>
          <w:sz w:val="52"/>
        </w:rPr>
        <w:t xml:space="preserve">Mathematics </w:t>
      </w:r>
      <w:r w:rsidR="002E4C26" w:rsidRPr="00F009E3">
        <w:rPr>
          <w:rFonts w:eastAsiaTheme="minorHAnsi"/>
          <w:color w:val="0096DF" w:themeColor="accent1"/>
          <w:sz w:val="52"/>
        </w:rPr>
        <w:t xml:space="preserve">Sample Program: </w:t>
      </w:r>
      <w:r w:rsidR="00C15B8D">
        <w:rPr>
          <w:rFonts w:eastAsiaTheme="minorHAnsi"/>
          <w:color w:val="0096DF" w:themeColor="accent1"/>
          <w:sz w:val="52"/>
        </w:rPr>
        <w:t>Prep</w:t>
      </w:r>
    </w:p>
    <w:p w14:paraId="73410ABF" w14:textId="387F4588" w:rsidR="009656C1" w:rsidRPr="00C228F3" w:rsidRDefault="008B24CA" w:rsidP="00481ED7">
      <w:pPr>
        <w:jc w:val="center"/>
        <w:rPr>
          <w:rFonts w:ascii="Arial Narrow" w:hAnsi="Arial Narrow" w:cs="Arial"/>
          <w:noProof/>
          <w:sz w:val="22"/>
          <w:szCs w:val="22"/>
        </w:rPr>
      </w:pPr>
      <w:r w:rsidRPr="00C228F3">
        <w:rPr>
          <w:rFonts w:ascii="Arial Narrow" w:hAnsi="Arial Narrow" w:cs="Arial"/>
          <w:noProof/>
          <w:sz w:val="22"/>
          <w:szCs w:val="22"/>
          <w:lang w:val="en-AU" w:eastAsia="en-AU"/>
        </w:rPr>
        <w:drawing>
          <wp:inline distT="0" distB="0" distL="0" distR="0" wp14:anchorId="0479D61E" wp14:editId="5EDBFCD4">
            <wp:extent cx="6123305" cy="6123305"/>
            <wp:effectExtent l="0" t="0" r="0" b="0"/>
            <wp:docPr id="1" name="Picture 1" descr="Description: C:\Users\08806778\AppData\Local\Microsoft\Windows\Temporary Internet Files\Content.Outlook\ST336M22\910123_Hi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08806778\AppData\Local\Microsoft\Windows\Temporary Internet Files\Content.Outlook\ST336M22\910123_HiRes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3305" cy="6123305"/>
                    </a:xfrm>
                    <a:prstGeom prst="rect">
                      <a:avLst/>
                    </a:prstGeom>
                    <a:noFill/>
                    <a:ln>
                      <a:noFill/>
                    </a:ln>
                  </pic:spPr>
                </pic:pic>
              </a:graphicData>
            </a:graphic>
          </wp:inline>
        </w:drawing>
      </w:r>
      <w:r w:rsidR="009656C1" w:rsidRPr="00C228F3">
        <w:rPr>
          <w:rFonts w:ascii="Arial Narrow" w:hAnsi="Arial Narrow" w:cs="Arial"/>
          <w:noProof/>
          <w:sz w:val="22"/>
          <w:szCs w:val="22"/>
        </w:rPr>
        <w:br w:type="page"/>
      </w:r>
    </w:p>
    <w:p w14:paraId="21463A8C" w14:textId="3B48D184" w:rsidR="006906BA" w:rsidRPr="00C228F3" w:rsidRDefault="008B24CA" w:rsidP="005D3D78">
      <w:pPr>
        <w:rPr>
          <w:rFonts w:ascii="Arial Narrow" w:hAnsi="Arial Narrow" w:cs="Arial"/>
          <w:noProof/>
          <w:sz w:val="22"/>
          <w:szCs w:val="22"/>
        </w:rPr>
      </w:pPr>
      <w:r w:rsidRPr="00C228F3">
        <w:rPr>
          <w:rFonts w:ascii="Arial Narrow" w:hAnsi="Arial Narrow" w:cs="Arial"/>
          <w:noProof/>
          <w:sz w:val="22"/>
          <w:szCs w:val="22"/>
          <w:lang w:val="en-AU" w:eastAsia="en-AU"/>
        </w:rPr>
        <w:lastRenderedPageBreak/>
        <mc:AlternateContent>
          <mc:Choice Requires="wps">
            <w:drawing>
              <wp:anchor distT="0" distB="0" distL="114300" distR="114300" simplePos="0" relativeHeight="251658752" behindDoc="0" locked="0" layoutInCell="1" allowOverlap="1" wp14:anchorId="5117E92E" wp14:editId="675B2C9F">
                <wp:simplePos x="0" y="0"/>
                <wp:positionH relativeFrom="column">
                  <wp:posOffset>-64482</wp:posOffset>
                </wp:positionH>
                <wp:positionV relativeFrom="paragraph">
                  <wp:posOffset>5358896</wp:posOffset>
                </wp:positionV>
                <wp:extent cx="5048250" cy="3409039"/>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409039"/>
                        </a:xfrm>
                        <a:prstGeom prst="rect">
                          <a:avLst/>
                        </a:prstGeom>
                        <a:noFill/>
                        <a:ln w="9525">
                          <a:noFill/>
                          <a:miter lim="800000"/>
                          <a:headEnd/>
                          <a:tailEnd/>
                        </a:ln>
                      </wps:spPr>
                      <wps:txbx>
                        <w:txbxContent>
                          <w:p w14:paraId="12ED143E" w14:textId="77777777" w:rsidR="00611975" w:rsidRPr="00F04391" w:rsidRDefault="00611975" w:rsidP="00F009E3">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2C2E576E" w14:textId="77777777" w:rsidR="00611975" w:rsidRPr="00E71CFD" w:rsidRDefault="00611975" w:rsidP="00F009E3">
                            <w:pPr>
                              <w:pStyle w:val="VCAAtrademarkinfo"/>
                              <w:spacing w:before="0" w:after="240"/>
                              <w:rPr>
                                <w:lang w:val="en-AU"/>
                              </w:rPr>
                            </w:pPr>
                            <w:r w:rsidRPr="00E71CFD">
                              <w:rPr>
                                <w:lang w:val="en-AU"/>
                              </w:rPr>
                              <w:t>© Victorian Curri</w:t>
                            </w:r>
                            <w:r>
                              <w:rPr>
                                <w:lang w:val="en-AU"/>
                              </w:rPr>
                              <w:t>culum and Assessment Authority 2017</w:t>
                            </w:r>
                          </w:p>
                          <w:p w14:paraId="08DCE6B0" w14:textId="77777777" w:rsidR="00611975" w:rsidRDefault="00611975" w:rsidP="00F009E3">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3"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4" w:history="1">
                              <w:r w:rsidRPr="00B65CD8">
                                <w:rPr>
                                  <w:rStyle w:val="Hyperlink"/>
                                  <w:lang w:val="en-AU"/>
                                </w:rPr>
                                <w:t>www.vcaa.vic.edu.au/Pages/aboutus/policies/policy-copyright.aspx</w:t>
                              </w:r>
                            </w:hyperlink>
                            <w:r>
                              <w:rPr>
                                <w:lang w:val="en-AU"/>
                              </w:rPr>
                              <w:t>.</w:t>
                            </w:r>
                            <w:proofErr w:type="gramEnd"/>
                            <w:r>
                              <w:rPr>
                                <w:lang w:val="en-AU"/>
                              </w:rPr>
                              <w:t xml:space="preserve"> </w:t>
                            </w:r>
                          </w:p>
                          <w:p w14:paraId="1D8AAB9B" w14:textId="77777777" w:rsidR="00611975" w:rsidRPr="00E71CFD" w:rsidRDefault="00611975" w:rsidP="00F009E3">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5" w:history="1">
                              <w:r w:rsidRPr="00B65CD8">
                                <w:rPr>
                                  <w:rStyle w:val="Hyperlink"/>
                                  <w:lang w:val="en-AU"/>
                                </w:rPr>
                                <w:t>www.vcaa.vic.edu.au</w:t>
                              </w:r>
                            </w:hyperlink>
                            <w:r w:rsidRPr="00C53CA7">
                              <w:rPr>
                                <w:rStyle w:val="VCAAbodyChar"/>
                              </w:rPr>
                              <w:t>.</w:t>
                            </w:r>
                          </w:p>
                          <w:p w14:paraId="6BE61F97" w14:textId="77777777" w:rsidR="00611975" w:rsidRDefault="00611975" w:rsidP="00F009E3">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6" w:history="1">
                              <w:r w:rsidRPr="00011EF6">
                                <w:rPr>
                                  <w:rStyle w:val="Hyperlink"/>
                                  <w:lang w:val="en-AU"/>
                                </w:rPr>
                                <w:t>vcaa.copyright@edumail.vic.gov.au</w:t>
                              </w:r>
                            </w:hyperlink>
                          </w:p>
                          <w:p w14:paraId="7AE5CE51" w14:textId="677EEFA6" w:rsidR="00611975" w:rsidRPr="00E71CFD" w:rsidRDefault="00611975" w:rsidP="00F009E3">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D29065D" w14:textId="77777777" w:rsidR="00611975" w:rsidRDefault="00611975" w:rsidP="00F009E3">
                            <w:pPr>
                              <w:pStyle w:val="VCAAtrademarkinfo"/>
                              <w:spacing w:before="0" w:after="240"/>
                            </w:pPr>
                            <w:r w:rsidRPr="00E71CFD">
                              <w:rPr>
                                <w:lang w:val="en-AU"/>
                              </w:rPr>
                              <w:t>The VCAA logo is a registered trademark</w:t>
                            </w:r>
                            <w:r>
                              <w:rPr>
                                <w:lang w:val="en-AU"/>
                              </w:rPr>
                              <w:t xml:space="preserve"> of the Victorian Curriculum and Assessment Authority</w:t>
                            </w:r>
                            <w:r w:rsidRPr="00E71CFD">
                              <w:rPr>
                                <w:lang w:val="en-AU"/>
                              </w:rPr>
                              <w:t>.</w:t>
                            </w:r>
                          </w:p>
                          <w:p w14:paraId="7F8BB8B3" w14:textId="735EB25A" w:rsidR="00611975" w:rsidRDefault="00611975" w:rsidP="00F009E3">
                            <w:pPr>
                              <w:pStyle w:val="VCAAtrademarkinfo"/>
                              <w:spacing w:before="0" w:after="2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421.95pt;width:397.5pt;height:26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" filled="f" stroked="f">
                <v:textbox>
                  <w:txbxContent>
                    <w:p w14:paraId="12ED143E" w14:textId="77777777" w:rsidR="00611975" w:rsidRPr="00F04391" w:rsidRDefault="00611975" w:rsidP="00F009E3">
                      <w:pPr>
                        <w:pStyle w:val="VCAAtrademarkinfo"/>
                        <w:spacing w:before="0" w:after="240"/>
                      </w:pPr>
                      <w:r w:rsidRPr="007C1484">
                        <w:rPr>
                          <w:lang w:val="en-AU"/>
                        </w:rPr>
                        <w:t>Authorised</w:t>
                      </w:r>
                      <w:r w:rsidRPr="00B21D15">
                        <w:t xml:space="preserve"> and published by </w:t>
                      </w:r>
                      <w:r>
                        <w:t xml:space="preserve">the </w:t>
                      </w:r>
                      <w:r w:rsidRPr="00B21D15">
                        <w:t>Victorian Curriculum and Assessment Authority</w:t>
                      </w:r>
                      <w:r>
                        <w:br/>
                      </w:r>
                      <w:r w:rsidRPr="00693387">
                        <w:t xml:space="preserve">Level </w:t>
                      </w:r>
                      <w:r>
                        <w:t>7</w:t>
                      </w:r>
                      <w:r w:rsidRPr="00693387">
                        <w:t>, 2 Lonsdale Street</w:t>
                      </w:r>
                      <w:r>
                        <w:br/>
                      </w:r>
                      <w:r w:rsidRPr="00693387">
                        <w:t>Melbourne VIC 3000</w:t>
                      </w:r>
                    </w:p>
                    <w:p w14:paraId="2C2E576E" w14:textId="77777777" w:rsidR="00611975" w:rsidRPr="00E71CFD" w:rsidRDefault="00611975" w:rsidP="00F009E3">
                      <w:pPr>
                        <w:pStyle w:val="VCAAtrademarkinfo"/>
                        <w:spacing w:before="0" w:after="240"/>
                        <w:rPr>
                          <w:lang w:val="en-AU"/>
                        </w:rPr>
                      </w:pPr>
                      <w:r w:rsidRPr="00E71CFD">
                        <w:rPr>
                          <w:lang w:val="en-AU"/>
                        </w:rPr>
                        <w:t>© Victorian Curri</w:t>
                      </w:r>
                      <w:r>
                        <w:rPr>
                          <w:lang w:val="en-AU"/>
                        </w:rPr>
                        <w:t>culum and Assessment Authority 2017</w:t>
                      </w:r>
                    </w:p>
                    <w:p w14:paraId="08DCE6B0" w14:textId="77777777" w:rsidR="00611975" w:rsidRDefault="00611975" w:rsidP="00F009E3">
                      <w:pPr>
                        <w:pStyle w:val="VCAAtrademarkinfo"/>
                        <w:spacing w:before="0" w:after="240"/>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7" w:anchor="schools" w:history="1">
                        <w:r w:rsidRPr="00C53CA7">
                          <w:rPr>
                            <w:rStyle w:val="Hyperlink"/>
                          </w:rPr>
                          <w:t>VCAA educational allowance</w:t>
                        </w:r>
                      </w:hyperlink>
                      <w:r>
                        <w:rPr>
                          <w:lang w:val="en-AU"/>
                        </w:rPr>
                        <w:t xml:space="preserve">. </w:t>
                      </w:r>
                      <w:proofErr w:type="gramStart"/>
                      <w:r w:rsidRPr="00E71CFD">
                        <w:rPr>
                          <w:lang w:val="en-AU"/>
                        </w:rPr>
                        <w:t xml:space="preserve">For more information go to: </w:t>
                      </w:r>
                      <w:hyperlink r:id="rId18" w:history="1">
                        <w:r w:rsidRPr="00B65CD8">
                          <w:rPr>
                            <w:rStyle w:val="Hyperlink"/>
                            <w:lang w:val="en-AU"/>
                          </w:rPr>
                          <w:t>www.vcaa.vic.edu.au/Pages/aboutus/policies/policy-copyright.aspx</w:t>
                        </w:r>
                      </w:hyperlink>
                      <w:r>
                        <w:rPr>
                          <w:lang w:val="en-AU"/>
                        </w:rPr>
                        <w:t>.</w:t>
                      </w:r>
                      <w:proofErr w:type="gramEnd"/>
                      <w:r>
                        <w:rPr>
                          <w:lang w:val="en-AU"/>
                        </w:rPr>
                        <w:t xml:space="preserve"> </w:t>
                      </w:r>
                    </w:p>
                    <w:p w14:paraId="1D8AAB9B" w14:textId="77777777" w:rsidR="00611975" w:rsidRPr="00E71CFD" w:rsidRDefault="00611975" w:rsidP="00F009E3">
                      <w:pPr>
                        <w:pStyle w:val="VCAAtrademarkinfo"/>
                        <w:spacing w:before="0" w:after="240"/>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9" w:history="1">
                        <w:r w:rsidRPr="00B65CD8">
                          <w:rPr>
                            <w:rStyle w:val="Hyperlink"/>
                            <w:lang w:val="en-AU"/>
                          </w:rPr>
                          <w:t>www.vcaa.vic.edu.au</w:t>
                        </w:r>
                      </w:hyperlink>
                      <w:r w:rsidRPr="00C53CA7">
                        <w:rPr>
                          <w:rStyle w:val="VCAAbodyChar"/>
                        </w:rPr>
                        <w:t>.</w:t>
                      </w:r>
                    </w:p>
                    <w:p w14:paraId="6BE61F97" w14:textId="77777777" w:rsidR="00611975" w:rsidRDefault="00611975" w:rsidP="00F009E3">
                      <w:pPr>
                        <w:pStyle w:val="VCAAtrademarkinfo"/>
                        <w:spacing w:before="0" w:after="240"/>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0" w:history="1">
                        <w:r w:rsidRPr="00011EF6">
                          <w:rPr>
                            <w:rStyle w:val="Hyperlink"/>
                            <w:lang w:val="en-AU"/>
                          </w:rPr>
                          <w:t>vcaa.copyright@edumail.vic.gov.au</w:t>
                        </w:r>
                      </w:hyperlink>
                    </w:p>
                    <w:p w14:paraId="7AE5CE51" w14:textId="677EEFA6" w:rsidR="00611975" w:rsidRPr="00E71CFD" w:rsidRDefault="00611975" w:rsidP="00F009E3">
                      <w:pPr>
                        <w:pStyle w:val="VCAAtrademarkinfo"/>
                        <w:spacing w:before="0" w:after="240"/>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5D29065D" w14:textId="77777777" w:rsidR="00611975" w:rsidRDefault="00611975" w:rsidP="00F009E3">
                      <w:pPr>
                        <w:pStyle w:val="VCAAtrademarkinfo"/>
                        <w:spacing w:before="0" w:after="240"/>
                      </w:pPr>
                      <w:r w:rsidRPr="00E71CFD">
                        <w:rPr>
                          <w:lang w:val="en-AU"/>
                        </w:rPr>
                        <w:t>The VCAA logo is a registered trademark</w:t>
                      </w:r>
                      <w:r>
                        <w:rPr>
                          <w:lang w:val="en-AU"/>
                        </w:rPr>
                        <w:t xml:space="preserve"> of the Victorian Curriculum and Assessment Authority</w:t>
                      </w:r>
                      <w:r w:rsidRPr="00E71CFD">
                        <w:rPr>
                          <w:lang w:val="en-AU"/>
                        </w:rPr>
                        <w:t>.</w:t>
                      </w:r>
                    </w:p>
                    <w:p w14:paraId="7F8BB8B3" w14:textId="735EB25A" w:rsidR="00611975" w:rsidRDefault="00611975" w:rsidP="00F009E3">
                      <w:pPr>
                        <w:pStyle w:val="VCAAtrademarkinfo"/>
                        <w:spacing w:before="0" w:after="240"/>
                      </w:pPr>
                    </w:p>
                  </w:txbxContent>
                </v:textbox>
              </v:shape>
            </w:pict>
          </mc:Fallback>
        </mc:AlternateContent>
      </w:r>
      <w:r w:rsidR="00867E05" w:rsidRPr="00C228F3">
        <w:rPr>
          <w:rFonts w:ascii="Arial Narrow" w:hAnsi="Arial Narrow" w:cs="Arial"/>
          <w:noProof/>
          <w:sz w:val="22"/>
          <w:szCs w:val="22"/>
        </w:rPr>
        <w:br w:type="page"/>
      </w:r>
    </w:p>
    <w:p w14:paraId="1E40DBC3" w14:textId="77777777" w:rsidR="000869C4" w:rsidRPr="00C228F3" w:rsidRDefault="000869C4" w:rsidP="009D7AA9">
      <w:pPr>
        <w:pStyle w:val="TOCHeading"/>
        <w:outlineLvl w:val="0"/>
        <w:rPr>
          <w:rFonts w:ascii="Arial Narrow" w:hAnsi="Arial Narrow" w:cs="Arial"/>
          <w:color w:val="0070C0"/>
          <w:sz w:val="40"/>
          <w:szCs w:val="22"/>
        </w:rPr>
      </w:pPr>
      <w:r w:rsidRPr="00C228F3">
        <w:rPr>
          <w:rFonts w:ascii="Arial Narrow" w:hAnsi="Arial Narrow" w:cs="Arial"/>
          <w:color w:val="0070C0"/>
          <w:sz w:val="40"/>
          <w:szCs w:val="22"/>
        </w:rPr>
        <w:lastRenderedPageBreak/>
        <w:t>Contents</w:t>
      </w:r>
    </w:p>
    <w:p w14:paraId="393B8595" w14:textId="77777777" w:rsidR="007D540A" w:rsidRPr="00C228F3" w:rsidRDefault="007D540A" w:rsidP="005C1905">
      <w:pPr>
        <w:rPr>
          <w:rFonts w:ascii="Arial Narrow" w:hAnsi="Arial Narrow" w:cs="Arial"/>
          <w:sz w:val="22"/>
          <w:szCs w:val="22"/>
          <w:lang w:eastAsia="ja-JP"/>
        </w:rPr>
      </w:pPr>
    </w:p>
    <w:p w14:paraId="13A626EE" w14:textId="77777777" w:rsidR="00F06FED" w:rsidRPr="00F06FED" w:rsidRDefault="000869C4">
      <w:pPr>
        <w:pStyle w:val="TOC2"/>
        <w:rPr>
          <w:rFonts w:ascii="Arial Narrow" w:eastAsiaTheme="minorEastAsia" w:hAnsi="Arial Narrow" w:cstheme="minorBidi"/>
          <w:noProof/>
          <w:sz w:val="20"/>
          <w:szCs w:val="22"/>
          <w:lang w:val="en-AU" w:eastAsia="en-AU"/>
        </w:rPr>
      </w:pPr>
      <w:r w:rsidRPr="00C228F3">
        <w:rPr>
          <w:rFonts w:ascii="Arial Narrow" w:hAnsi="Arial Narrow" w:cs="Arial"/>
          <w:sz w:val="22"/>
          <w:szCs w:val="22"/>
        </w:rPr>
        <w:fldChar w:fldCharType="begin"/>
      </w:r>
      <w:r w:rsidRPr="00C228F3">
        <w:rPr>
          <w:rFonts w:ascii="Arial Narrow" w:hAnsi="Arial Narrow" w:cs="Arial"/>
          <w:sz w:val="22"/>
          <w:szCs w:val="22"/>
        </w:rPr>
        <w:instrText xml:space="preserve"> TOC \h \z \t "VCAA Heading 1,1,VCAA Heading 2,2,VCAA Heading 3,3" </w:instrText>
      </w:r>
      <w:r w:rsidRPr="00C228F3">
        <w:rPr>
          <w:rFonts w:ascii="Arial Narrow" w:hAnsi="Arial Narrow" w:cs="Arial"/>
          <w:sz w:val="22"/>
          <w:szCs w:val="22"/>
        </w:rPr>
        <w:fldChar w:fldCharType="separate"/>
      </w:r>
      <w:hyperlink w:anchor="_Toc493678972" w:history="1">
        <w:r w:rsidR="00F06FED" w:rsidRPr="00F06FED">
          <w:rPr>
            <w:rStyle w:val="Hyperlink"/>
            <w:rFonts w:ascii="Arial Narrow" w:hAnsi="Arial Narrow"/>
            <w:noProof/>
            <w:sz w:val="22"/>
          </w:rPr>
          <w:t>Abbreviations</w:t>
        </w:r>
        <w:r w:rsidR="00F06FED" w:rsidRPr="00F06FED">
          <w:rPr>
            <w:rFonts w:ascii="Arial Narrow" w:hAnsi="Arial Narrow"/>
            <w:noProof/>
            <w:webHidden/>
            <w:sz w:val="22"/>
          </w:rPr>
          <w:tab/>
        </w:r>
        <w:r w:rsidR="00F06FED" w:rsidRPr="00F06FED">
          <w:rPr>
            <w:rFonts w:ascii="Arial Narrow" w:hAnsi="Arial Narrow"/>
            <w:noProof/>
            <w:webHidden/>
            <w:sz w:val="22"/>
          </w:rPr>
          <w:fldChar w:fldCharType="begin"/>
        </w:r>
        <w:r w:rsidR="00F06FED" w:rsidRPr="00F06FED">
          <w:rPr>
            <w:rFonts w:ascii="Arial Narrow" w:hAnsi="Arial Narrow"/>
            <w:noProof/>
            <w:webHidden/>
            <w:sz w:val="22"/>
          </w:rPr>
          <w:instrText xml:space="preserve"> PAGEREF _Toc493678972 \h </w:instrText>
        </w:r>
        <w:r w:rsidR="00F06FED" w:rsidRPr="00F06FED">
          <w:rPr>
            <w:rFonts w:ascii="Arial Narrow" w:hAnsi="Arial Narrow"/>
            <w:noProof/>
            <w:webHidden/>
            <w:sz w:val="22"/>
          </w:rPr>
        </w:r>
        <w:r w:rsidR="00F06FED" w:rsidRPr="00F06FED">
          <w:rPr>
            <w:rFonts w:ascii="Arial Narrow" w:hAnsi="Arial Narrow"/>
            <w:noProof/>
            <w:webHidden/>
            <w:sz w:val="22"/>
          </w:rPr>
          <w:fldChar w:fldCharType="separate"/>
        </w:r>
        <w:r w:rsidR="00F06FED" w:rsidRPr="00F06FED">
          <w:rPr>
            <w:rFonts w:ascii="Arial Narrow" w:hAnsi="Arial Narrow"/>
            <w:noProof/>
            <w:webHidden/>
            <w:sz w:val="22"/>
          </w:rPr>
          <w:t>5</w:t>
        </w:r>
        <w:r w:rsidR="00F06FED" w:rsidRPr="00F06FED">
          <w:rPr>
            <w:rFonts w:ascii="Arial Narrow" w:hAnsi="Arial Narrow"/>
            <w:noProof/>
            <w:webHidden/>
            <w:sz w:val="22"/>
          </w:rPr>
          <w:fldChar w:fldCharType="end"/>
        </w:r>
      </w:hyperlink>
    </w:p>
    <w:p w14:paraId="683022CB" w14:textId="77777777" w:rsidR="00F06FED" w:rsidRPr="00F06FED" w:rsidRDefault="00F06FED">
      <w:pPr>
        <w:pStyle w:val="TOC2"/>
        <w:rPr>
          <w:rFonts w:ascii="Arial Narrow" w:eastAsiaTheme="minorEastAsia" w:hAnsi="Arial Narrow" w:cstheme="minorBidi"/>
          <w:noProof/>
          <w:sz w:val="20"/>
          <w:szCs w:val="22"/>
          <w:lang w:val="en-AU" w:eastAsia="en-AU"/>
        </w:rPr>
      </w:pPr>
      <w:hyperlink w:anchor="_Toc493678973" w:history="1">
        <w:r w:rsidRPr="00F06FED">
          <w:rPr>
            <w:rStyle w:val="Hyperlink"/>
            <w:rFonts w:ascii="Arial Narrow" w:hAnsi="Arial Narrow"/>
            <w:noProof/>
            <w:sz w:val="22"/>
          </w:rPr>
          <w:t>Hyperlinks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_Toc493678973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w:t>
        </w:r>
        <w:r w:rsidRPr="00F06FED">
          <w:rPr>
            <w:rFonts w:ascii="Arial Narrow" w:hAnsi="Arial Narrow"/>
            <w:noProof/>
            <w:webHidden/>
            <w:sz w:val="22"/>
          </w:rPr>
          <w:fldChar w:fldCharType="end"/>
        </w:r>
      </w:hyperlink>
    </w:p>
    <w:p w14:paraId="19B3B7A4" w14:textId="77777777" w:rsidR="00F06FED" w:rsidRPr="00F06FED" w:rsidRDefault="00F06FED">
      <w:pPr>
        <w:pStyle w:val="TOC2"/>
        <w:rPr>
          <w:rFonts w:ascii="Arial Narrow" w:eastAsiaTheme="minorEastAsia" w:hAnsi="Arial Narrow" w:cstheme="minorBidi"/>
          <w:noProof/>
          <w:sz w:val="20"/>
          <w:szCs w:val="22"/>
          <w:lang w:val="en-AU" w:eastAsia="en-AU"/>
        </w:rPr>
      </w:pPr>
      <w:hyperlink w:anchor="_Toc493678974" w:history="1">
        <w:r w:rsidRPr="00F06FED">
          <w:rPr>
            <w:rStyle w:val="Hyperlink"/>
            <w:rFonts w:ascii="Arial Narrow" w:hAnsi="Arial Narrow"/>
            <w:noProof/>
            <w:sz w:val="22"/>
          </w:rPr>
          <w:t>Overview</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_Toc493678974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6</w:t>
        </w:r>
        <w:r w:rsidRPr="00F06FED">
          <w:rPr>
            <w:rFonts w:ascii="Arial Narrow" w:hAnsi="Arial Narrow"/>
            <w:noProof/>
            <w:webHidden/>
            <w:sz w:val="22"/>
          </w:rPr>
          <w:fldChar w:fldCharType="end"/>
        </w:r>
      </w:hyperlink>
    </w:p>
    <w:p w14:paraId="1E98C5A7"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75" w:history="1">
        <w:r w:rsidRPr="00F06FED">
          <w:rPr>
            <w:rStyle w:val="Hyperlink"/>
            <w:rFonts w:ascii="Arial Narrow" w:hAnsi="Arial Narrow"/>
            <w:noProof/>
            <w:sz w:val="22"/>
          </w:rPr>
          <w:t>Topics, suggested time allocations and sequencing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_Toc493678975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6</w:t>
        </w:r>
        <w:r w:rsidRPr="00F06FED">
          <w:rPr>
            <w:rFonts w:ascii="Arial Narrow" w:hAnsi="Arial Narrow"/>
            <w:noProof/>
            <w:webHidden/>
            <w:sz w:val="22"/>
          </w:rPr>
          <w:fldChar w:fldCharType="end"/>
        </w:r>
      </w:hyperlink>
    </w:p>
    <w:p w14:paraId="65E35E8C"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76" w:history="1">
        <w:r w:rsidRPr="00F06FED">
          <w:rPr>
            <w:rStyle w:val="Hyperlink"/>
            <w:rFonts w:ascii="Arial Narrow" w:hAnsi="Arial Narrow"/>
            <w:noProof/>
            <w:sz w:val="22"/>
          </w:rPr>
          <w:t>Content descriptions coverage within each topic</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_Toc493678976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8</w:t>
        </w:r>
        <w:r w:rsidRPr="00F06FED">
          <w:rPr>
            <w:rFonts w:ascii="Arial Narrow" w:hAnsi="Arial Narrow"/>
            <w:noProof/>
            <w:webHidden/>
            <w:sz w:val="22"/>
          </w:rPr>
          <w:fldChar w:fldCharType="end"/>
        </w:r>
      </w:hyperlink>
    </w:p>
    <w:p w14:paraId="5EAF1A9E"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77" w:history="1">
        <w:r w:rsidRPr="00F06FED">
          <w:rPr>
            <w:rStyle w:val="Hyperlink"/>
            <w:rFonts w:ascii="Arial Narrow" w:hAnsi="Arial Narrow"/>
            <w:noProof/>
            <w:sz w:val="22"/>
          </w:rPr>
          <w:t>Achievement standards (for three levels to support planning for a continuum of learning)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_Toc493678977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10</w:t>
        </w:r>
        <w:r w:rsidRPr="00F06FED">
          <w:rPr>
            <w:rFonts w:ascii="Arial Narrow" w:hAnsi="Arial Narrow"/>
            <w:noProof/>
            <w:webHidden/>
            <w:sz w:val="22"/>
          </w:rPr>
          <w:fldChar w:fldCharType="end"/>
        </w:r>
      </w:hyperlink>
    </w:p>
    <w:p w14:paraId="7E9CFF9A"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78" w:history="1">
        <w:r w:rsidRPr="00F06FED">
          <w:rPr>
            <w:rStyle w:val="Hyperlink"/>
            <w:rFonts w:ascii="Arial Narrow" w:hAnsi="Arial Narrow"/>
            <w:noProof/>
            <w:sz w:val="22"/>
          </w:rPr>
          <w:t>Learning in Mathematics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_Toc493678978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11</w:t>
        </w:r>
        <w:r w:rsidRPr="00F06FED">
          <w:rPr>
            <w:rFonts w:ascii="Arial Narrow" w:hAnsi="Arial Narrow"/>
            <w:noProof/>
            <w:webHidden/>
            <w:sz w:val="22"/>
          </w:rPr>
          <w:fldChar w:fldCharType="end"/>
        </w:r>
      </w:hyperlink>
    </w:p>
    <w:p w14:paraId="6806BFD6" w14:textId="77777777" w:rsidR="00F06FED" w:rsidRPr="00F06FED" w:rsidRDefault="00F06FED">
      <w:pPr>
        <w:pStyle w:val="TOC2"/>
        <w:rPr>
          <w:rFonts w:ascii="Arial Narrow" w:eastAsiaTheme="minorEastAsia" w:hAnsi="Arial Narrow" w:cstheme="minorBidi"/>
          <w:noProof/>
          <w:sz w:val="20"/>
          <w:szCs w:val="22"/>
          <w:lang w:val="en-AU" w:eastAsia="en-AU"/>
        </w:rPr>
      </w:pPr>
      <w:hyperlink w:anchor="_Toc493678979" w:history="1">
        <w:r w:rsidRPr="00F06FED">
          <w:rPr>
            <w:rStyle w:val="Hyperlink"/>
            <w:rFonts w:ascii="Arial Narrow" w:hAnsi="Arial Narrow"/>
            <w:noProof/>
            <w:sz w:val="22"/>
          </w:rPr>
          <w:t>Prep Year Semester 1</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_Toc493678979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12</w:t>
        </w:r>
        <w:r w:rsidRPr="00F06FED">
          <w:rPr>
            <w:rFonts w:ascii="Arial Narrow" w:hAnsi="Arial Narrow"/>
            <w:noProof/>
            <w:webHidden/>
            <w:sz w:val="22"/>
          </w:rPr>
          <w:fldChar w:fldCharType="end"/>
        </w:r>
      </w:hyperlink>
    </w:p>
    <w:p w14:paraId="539642E6"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1" w:history="1">
        <w:r w:rsidRPr="00F06FED">
          <w:rPr>
            <w:rStyle w:val="Hyperlink"/>
            <w:rFonts w:ascii="Arial Narrow" w:hAnsi="Arial Narrow"/>
            <w:noProof/>
            <w:sz w:val="22"/>
          </w:rPr>
          <w:t>Topic 0.1.1 Understanding Language and Process of Counting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_Toc493678981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13</w:t>
        </w:r>
        <w:r w:rsidRPr="00F06FED">
          <w:rPr>
            <w:rFonts w:ascii="Arial Narrow" w:hAnsi="Arial Narrow"/>
            <w:noProof/>
            <w:webHidden/>
            <w:sz w:val="22"/>
          </w:rPr>
          <w:fldChar w:fldCharType="end"/>
        </w:r>
      </w:hyperlink>
    </w:p>
    <w:p w14:paraId="469140C1"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2" w:history="1">
        <w:r w:rsidRPr="00F06FED">
          <w:rPr>
            <w:rStyle w:val="Hyperlink"/>
            <w:rFonts w:ascii="Arial Narrow" w:hAnsi="Arial Narrow"/>
            <w:noProof/>
            <w:sz w:val="22"/>
          </w:rPr>
          <w:t>Topic 0.1.2 Direct and Indirect Comparisons of Length, Mass and Capacity</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_Toc493678982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15</w:t>
        </w:r>
        <w:r w:rsidRPr="00F06FED">
          <w:rPr>
            <w:rFonts w:ascii="Arial Narrow" w:hAnsi="Arial Narrow"/>
            <w:noProof/>
            <w:webHidden/>
            <w:sz w:val="22"/>
          </w:rPr>
          <w:fldChar w:fldCharType="end"/>
        </w:r>
      </w:hyperlink>
    </w:p>
    <w:p w14:paraId="4D6E05BA"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3" w:history="1">
        <w:r w:rsidRPr="00F06FED">
          <w:rPr>
            <w:rStyle w:val="Hyperlink"/>
            <w:rFonts w:ascii="Arial Narrow" w:hAnsi="Arial Narrow"/>
            <w:noProof/>
            <w:sz w:val="22"/>
          </w:rPr>
          <w:t>Topic 0.1.3 Collecting Data</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_Toc493678983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18</w:t>
        </w:r>
        <w:r w:rsidRPr="00F06FED">
          <w:rPr>
            <w:rFonts w:ascii="Arial Narrow" w:hAnsi="Arial Narrow"/>
            <w:noProof/>
            <w:webHidden/>
            <w:sz w:val="22"/>
          </w:rPr>
          <w:fldChar w:fldCharType="end"/>
        </w:r>
      </w:hyperlink>
    </w:p>
    <w:p w14:paraId="10DE93B4"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4" w:history="1">
        <w:r w:rsidRPr="00F06FED">
          <w:rPr>
            <w:rStyle w:val="Hyperlink"/>
            <w:rFonts w:ascii="Arial Narrow" w:hAnsi="Arial Narrow"/>
            <w:noProof/>
            <w:sz w:val="22"/>
          </w:rPr>
          <w:t>Topic 0.1.4 Teen Numbers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_Toc493678984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20</w:t>
        </w:r>
        <w:r w:rsidRPr="00F06FED">
          <w:rPr>
            <w:rFonts w:ascii="Arial Narrow" w:hAnsi="Arial Narrow"/>
            <w:noProof/>
            <w:webHidden/>
            <w:sz w:val="22"/>
          </w:rPr>
          <w:fldChar w:fldCharType="end"/>
        </w:r>
      </w:hyperlink>
    </w:p>
    <w:p w14:paraId="45D51FC8"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5" w:history="1">
        <w:r w:rsidRPr="00F06FED">
          <w:rPr>
            <w:rStyle w:val="Hyperlink"/>
            <w:rFonts w:ascii="Arial Narrow" w:hAnsi="Arial Narrow"/>
            <w:noProof/>
            <w:sz w:val="22"/>
          </w:rPr>
          <w:t>Topic 0.1.5 Features of 2D Shapes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_Toc493678985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22</w:t>
        </w:r>
        <w:r w:rsidRPr="00F06FED">
          <w:rPr>
            <w:rFonts w:ascii="Arial Narrow" w:hAnsi="Arial Narrow"/>
            <w:noProof/>
            <w:webHidden/>
            <w:sz w:val="22"/>
          </w:rPr>
          <w:fldChar w:fldCharType="end"/>
        </w:r>
      </w:hyperlink>
    </w:p>
    <w:p w14:paraId="1C3108C3"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6" w:history="1">
        <w:r w:rsidRPr="00F06FED">
          <w:rPr>
            <w:rStyle w:val="Hyperlink"/>
            <w:rFonts w:ascii="Arial Narrow" w:hAnsi="Arial Narrow"/>
            <w:noProof/>
            <w:sz w:val="22"/>
          </w:rPr>
          <w:t>Topic 0.1.6 Connecting Numbers to Quantities and Subitising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_Toc493678986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24</w:t>
        </w:r>
        <w:r w:rsidRPr="00F06FED">
          <w:rPr>
            <w:rFonts w:ascii="Arial Narrow" w:hAnsi="Arial Narrow"/>
            <w:noProof/>
            <w:webHidden/>
            <w:sz w:val="22"/>
          </w:rPr>
          <w:fldChar w:fldCharType="end"/>
        </w:r>
      </w:hyperlink>
    </w:p>
    <w:p w14:paraId="2029D0CC"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7" w:history="1">
        <w:r w:rsidRPr="00F06FED">
          <w:rPr>
            <w:rStyle w:val="Hyperlink"/>
            <w:rFonts w:ascii="Arial Narrow" w:hAnsi="Arial Narrow"/>
            <w:noProof/>
            <w:sz w:val="22"/>
          </w:rPr>
          <w:t>Topic 0.1.7 Days of the Week and Sequencing Daily Events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_Toc493678987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26</w:t>
        </w:r>
        <w:r w:rsidRPr="00F06FED">
          <w:rPr>
            <w:rFonts w:ascii="Arial Narrow" w:hAnsi="Arial Narrow"/>
            <w:noProof/>
            <w:webHidden/>
            <w:sz w:val="22"/>
          </w:rPr>
          <w:fldChar w:fldCharType="end"/>
        </w:r>
      </w:hyperlink>
    </w:p>
    <w:p w14:paraId="7F3BDF2C"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8" w:history="1">
        <w:r w:rsidRPr="00F06FED">
          <w:rPr>
            <w:rStyle w:val="Hyperlink"/>
            <w:rFonts w:ascii="Arial Narrow" w:hAnsi="Arial Narrow"/>
            <w:noProof/>
            <w:sz w:val="22"/>
          </w:rPr>
          <w:t>Topic 0.1.8 Recognising, Creating and Continuing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_Toc493678988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28</w:t>
        </w:r>
        <w:r w:rsidRPr="00F06FED">
          <w:rPr>
            <w:rFonts w:ascii="Arial Narrow" w:hAnsi="Arial Narrow"/>
            <w:noProof/>
            <w:webHidden/>
            <w:sz w:val="22"/>
          </w:rPr>
          <w:fldChar w:fldCharType="end"/>
        </w:r>
      </w:hyperlink>
    </w:p>
    <w:p w14:paraId="36ED9C9C"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89" w:history="1">
        <w:r w:rsidRPr="00F06FED">
          <w:rPr>
            <w:rStyle w:val="Hyperlink"/>
            <w:rFonts w:ascii="Arial Narrow" w:hAnsi="Arial Narrow"/>
            <w:noProof/>
            <w:sz w:val="22"/>
          </w:rPr>
          <w:t>Topic 0.1.9 Language of Position and Movement</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_Toc493678989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30</w:t>
        </w:r>
        <w:r w:rsidRPr="00F06FED">
          <w:rPr>
            <w:rFonts w:ascii="Arial Narrow" w:hAnsi="Arial Narrow"/>
            <w:noProof/>
            <w:webHidden/>
            <w:sz w:val="22"/>
          </w:rPr>
          <w:fldChar w:fldCharType="end"/>
        </w:r>
      </w:hyperlink>
    </w:p>
    <w:p w14:paraId="549DEFA7"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0" w:history="1">
        <w:r w:rsidRPr="00F06FED">
          <w:rPr>
            <w:rStyle w:val="Hyperlink"/>
            <w:rFonts w:ascii="Arial Narrow" w:hAnsi="Arial Narrow"/>
            <w:noProof/>
            <w:sz w:val="22"/>
          </w:rPr>
          <w:t>Topic 0.1.10 Adding and Sharing Groups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_Toc493678990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32</w:t>
        </w:r>
        <w:r w:rsidRPr="00F06FED">
          <w:rPr>
            <w:rFonts w:ascii="Arial Narrow" w:hAnsi="Arial Narrow"/>
            <w:noProof/>
            <w:webHidden/>
            <w:sz w:val="22"/>
          </w:rPr>
          <w:fldChar w:fldCharType="end"/>
        </w:r>
      </w:hyperlink>
    </w:p>
    <w:p w14:paraId="49FFB17C"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1" w:history="1">
        <w:r w:rsidRPr="00F06FED">
          <w:rPr>
            <w:rStyle w:val="Hyperlink"/>
            <w:rFonts w:ascii="Arial Narrow" w:hAnsi="Arial Narrow"/>
            <w:noProof/>
            <w:sz w:val="22"/>
          </w:rPr>
          <w:t>Topic 0.1.11 Describe, Sort and Name 3D Shapes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_Toc493678991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34</w:t>
        </w:r>
        <w:r w:rsidRPr="00F06FED">
          <w:rPr>
            <w:rFonts w:ascii="Arial Narrow" w:hAnsi="Arial Narrow"/>
            <w:noProof/>
            <w:webHidden/>
            <w:sz w:val="22"/>
          </w:rPr>
          <w:fldChar w:fldCharType="end"/>
        </w:r>
      </w:hyperlink>
    </w:p>
    <w:p w14:paraId="7148B763"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2" w:history="1">
        <w:r w:rsidRPr="00F06FED">
          <w:rPr>
            <w:rStyle w:val="Hyperlink"/>
            <w:rFonts w:ascii="Arial Narrow" w:hAnsi="Arial Narrow"/>
            <w:noProof/>
            <w:sz w:val="22"/>
          </w:rPr>
          <w:t>Topic 0.1.12 Time to the Hour and Duration of Time</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_Toc493678992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36</w:t>
        </w:r>
        <w:r w:rsidRPr="00F06FED">
          <w:rPr>
            <w:rFonts w:ascii="Arial Narrow" w:hAnsi="Arial Narrow"/>
            <w:noProof/>
            <w:webHidden/>
            <w:sz w:val="22"/>
          </w:rPr>
          <w:fldChar w:fldCharType="end"/>
        </w:r>
      </w:hyperlink>
    </w:p>
    <w:p w14:paraId="0DB04CE6"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3" w:history="1">
        <w:r w:rsidRPr="00F06FED">
          <w:rPr>
            <w:rStyle w:val="Hyperlink"/>
            <w:rFonts w:ascii="Arial Narrow" w:hAnsi="Arial Narrow"/>
            <w:noProof/>
            <w:sz w:val="22"/>
          </w:rPr>
          <w:t>Topic 0.1.13 Make, Name and Order Numbers beyond 20</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_Toc493678993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38</w:t>
        </w:r>
        <w:r w:rsidRPr="00F06FED">
          <w:rPr>
            <w:rFonts w:ascii="Arial Narrow" w:hAnsi="Arial Narrow"/>
            <w:noProof/>
            <w:webHidden/>
            <w:sz w:val="22"/>
          </w:rPr>
          <w:fldChar w:fldCharType="end"/>
        </w:r>
      </w:hyperlink>
    </w:p>
    <w:p w14:paraId="3F82D7AA" w14:textId="77777777" w:rsidR="00F06FED" w:rsidRPr="00F06FED" w:rsidRDefault="00F06FED">
      <w:pPr>
        <w:pStyle w:val="TOC2"/>
        <w:rPr>
          <w:rFonts w:ascii="Arial Narrow" w:eastAsiaTheme="minorEastAsia" w:hAnsi="Arial Narrow" w:cstheme="minorBidi"/>
          <w:noProof/>
          <w:sz w:val="20"/>
          <w:szCs w:val="22"/>
          <w:lang w:val="en-AU" w:eastAsia="en-AU"/>
        </w:rPr>
      </w:pPr>
      <w:hyperlink w:anchor="_Toc493678994" w:history="1">
        <w:r w:rsidRPr="00F06FED">
          <w:rPr>
            <w:rStyle w:val="Hyperlink"/>
            <w:rFonts w:ascii="Arial Narrow" w:hAnsi="Arial Narrow"/>
            <w:noProof/>
            <w:sz w:val="22"/>
          </w:rPr>
          <w:t>Prep Year Semester 2</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_Toc493678994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40</w:t>
        </w:r>
        <w:r w:rsidRPr="00F06FED">
          <w:rPr>
            <w:rFonts w:ascii="Arial Narrow" w:hAnsi="Arial Narrow"/>
            <w:noProof/>
            <w:webHidden/>
            <w:sz w:val="22"/>
          </w:rPr>
          <w:fldChar w:fldCharType="end"/>
        </w:r>
      </w:hyperlink>
    </w:p>
    <w:bookmarkStart w:id="0" w:name="_GoBack"/>
    <w:bookmarkEnd w:id="0"/>
    <w:p w14:paraId="087B8DE3"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r w:rsidRPr="00F06FED">
        <w:rPr>
          <w:rStyle w:val="Hyperlink"/>
          <w:rFonts w:ascii="Arial Narrow" w:hAnsi="Arial Narrow"/>
          <w:noProof/>
          <w:sz w:val="22"/>
        </w:rPr>
        <w:fldChar w:fldCharType="begin"/>
      </w:r>
      <w:r w:rsidRPr="00F06FED">
        <w:rPr>
          <w:rStyle w:val="Hyperlink"/>
          <w:rFonts w:ascii="Arial Narrow" w:hAnsi="Arial Narrow"/>
          <w:noProof/>
          <w:sz w:val="22"/>
        </w:rPr>
        <w:instrText xml:space="preserve"> </w:instrText>
      </w:r>
      <w:r w:rsidRPr="00F06FED">
        <w:rPr>
          <w:rFonts w:ascii="Arial Narrow" w:hAnsi="Arial Narrow"/>
          <w:noProof/>
          <w:sz w:val="22"/>
        </w:rPr>
        <w:instrText>HYPERLINK \l "_Toc493678996"</w:instrText>
      </w:r>
      <w:r w:rsidRPr="00F06FED">
        <w:rPr>
          <w:rStyle w:val="Hyperlink"/>
          <w:rFonts w:ascii="Arial Narrow" w:hAnsi="Arial Narrow"/>
          <w:noProof/>
          <w:sz w:val="22"/>
        </w:rPr>
        <w:instrText xml:space="preserve"> </w:instrText>
      </w:r>
      <w:r w:rsidRPr="00F06FED">
        <w:rPr>
          <w:rStyle w:val="Hyperlink"/>
          <w:rFonts w:ascii="Arial Narrow" w:hAnsi="Arial Narrow"/>
          <w:noProof/>
          <w:sz w:val="22"/>
        </w:rPr>
      </w:r>
      <w:r w:rsidRPr="00F06FED">
        <w:rPr>
          <w:rStyle w:val="Hyperlink"/>
          <w:rFonts w:ascii="Arial Narrow" w:hAnsi="Arial Narrow"/>
          <w:noProof/>
          <w:sz w:val="22"/>
        </w:rPr>
        <w:fldChar w:fldCharType="separate"/>
      </w:r>
      <w:r w:rsidRPr="00F06FED">
        <w:rPr>
          <w:rStyle w:val="Hyperlink"/>
          <w:rFonts w:ascii="Arial Narrow" w:hAnsi="Arial Narrow"/>
          <w:noProof/>
          <w:sz w:val="22"/>
        </w:rPr>
        <w:t>Topic 0.2.1 Exploring Pattern with Numbers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_Toc493678996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41</w:t>
      </w:r>
      <w:r w:rsidRPr="00F06FED">
        <w:rPr>
          <w:rFonts w:ascii="Arial Narrow" w:hAnsi="Arial Narrow"/>
          <w:noProof/>
          <w:webHidden/>
          <w:sz w:val="22"/>
        </w:rPr>
        <w:fldChar w:fldCharType="end"/>
      </w:r>
      <w:r w:rsidRPr="00F06FED">
        <w:rPr>
          <w:rStyle w:val="Hyperlink"/>
          <w:rFonts w:ascii="Arial Narrow" w:hAnsi="Arial Narrow"/>
          <w:noProof/>
          <w:sz w:val="22"/>
        </w:rPr>
        <w:fldChar w:fldCharType="end"/>
      </w:r>
    </w:p>
    <w:p w14:paraId="06FEEBC6"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7" w:history="1">
        <w:r w:rsidRPr="00F06FED">
          <w:rPr>
            <w:rStyle w:val="Hyperlink"/>
            <w:rFonts w:ascii="Arial Narrow" w:hAnsi="Arial Narrow"/>
            <w:noProof/>
            <w:sz w:val="22"/>
          </w:rPr>
          <w:t>Topic 0.2.2 Revisiting Measurement - Comparisons of Lengths, Masses and Capacities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_Toc493678997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43</w:t>
        </w:r>
        <w:r w:rsidRPr="00F06FED">
          <w:rPr>
            <w:rFonts w:ascii="Arial Narrow" w:hAnsi="Arial Narrow"/>
            <w:noProof/>
            <w:webHidden/>
            <w:sz w:val="22"/>
          </w:rPr>
          <w:fldChar w:fldCharType="end"/>
        </w:r>
      </w:hyperlink>
    </w:p>
    <w:p w14:paraId="7CA7C825"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8" w:history="1">
        <w:r w:rsidRPr="00F06FED">
          <w:rPr>
            <w:rStyle w:val="Hyperlink"/>
            <w:rFonts w:ascii="Arial Narrow" w:hAnsi="Arial Narrow"/>
            <w:noProof/>
            <w:sz w:val="22"/>
          </w:rPr>
          <w:t>Topic 0.2.3 Interpreting Data</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_Toc493678998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46</w:t>
        </w:r>
        <w:r w:rsidRPr="00F06FED">
          <w:rPr>
            <w:rFonts w:ascii="Arial Narrow" w:hAnsi="Arial Narrow"/>
            <w:noProof/>
            <w:webHidden/>
            <w:sz w:val="22"/>
          </w:rPr>
          <w:fldChar w:fldCharType="end"/>
        </w:r>
      </w:hyperlink>
    </w:p>
    <w:p w14:paraId="4BB61CA4"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8999" w:history="1">
        <w:r w:rsidRPr="00F06FED">
          <w:rPr>
            <w:rStyle w:val="Hyperlink"/>
            <w:rFonts w:ascii="Arial Narrow" w:hAnsi="Arial Narrow"/>
            <w:noProof/>
            <w:sz w:val="22"/>
          </w:rPr>
          <w:t>Topic 0.2.4 Sharing Objects into Fair Groups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_Toc493678999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48</w:t>
        </w:r>
        <w:r w:rsidRPr="00F06FED">
          <w:rPr>
            <w:rFonts w:ascii="Arial Narrow" w:hAnsi="Arial Narrow"/>
            <w:noProof/>
            <w:webHidden/>
            <w:sz w:val="22"/>
          </w:rPr>
          <w:fldChar w:fldCharType="end"/>
        </w:r>
      </w:hyperlink>
    </w:p>
    <w:p w14:paraId="24759A51"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0" w:history="1">
        <w:r w:rsidRPr="00F06FED">
          <w:rPr>
            <w:rStyle w:val="Hyperlink"/>
            <w:rFonts w:ascii="Arial Narrow" w:hAnsi="Arial Narrow"/>
            <w:noProof/>
            <w:sz w:val="22"/>
          </w:rPr>
          <w:t>Topic 0.2.5 Comparing Features of 2D and 3D Shapes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_Toc493679000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50</w:t>
        </w:r>
        <w:r w:rsidRPr="00F06FED">
          <w:rPr>
            <w:rFonts w:ascii="Arial Narrow" w:hAnsi="Arial Narrow"/>
            <w:noProof/>
            <w:webHidden/>
            <w:sz w:val="22"/>
          </w:rPr>
          <w:fldChar w:fldCharType="end"/>
        </w:r>
      </w:hyperlink>
    </w:p>
    <w:p w14:paraId="4EADEDFE"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1" w:history="1">
        <w:r w:rsidRPr="00F06FED">
          <w:rPr>
            <w:rStyle w:val="Hyperlink"/>
            <w:rFonts w:ascii="Arial Narrow" w:hAnsi="Arial Narrow"/>
            <w:noProof/>
            <w:sz w:val="22"/>
          </w:rPr>
          <w:t>Topic 0.2.6 Counting Forwards and Backwards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_Toc493679001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52</w:t>
        </w:r>
        <w:r w:rsidRPr="00F06FED">
          <w:rPr>
            <w:rFonts w:ascii="Arial Narrow" w:hAnsi="Arial Narrow"/>
            <w:noProof/>
            <w:webHidden/>
            <w:sz w:val="22"/>
          </w:rPr>
          <w:fldChar w:fldCharType="end"/>
        </w:r>
      </w:hyperlink>
    </w:p>
    <w:p w14:paraId="018FF794"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2" w:history="1">
        <w:r w:rsidRPr="00F06FED">
          <w:rPr>
            <w:rStyle w:val="Hyperlink"/>
            <w:rFonts w:ascii="Arial Narrow" w:hAnsi="Arial Narrow"/>
            <w:noProof/>
            <w:sz w:val="22"/>
          </w:rPr>
          <w:t>Topic 0.2.7 Ordinal Numbers</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_Toc493679002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54</w:t>
        </w:r>
        <w:r w:rsidRPr="00F06FED">
          <w:rPr>
            <w:rFonts w:ascii="Arial Narrow" w:hAnsi="Arial Narrow"/>
            <w:noProof/>
            <w:webHidden/>
            <w:sz w:val="22"/>
          </w:rPr>
          <w:fldChar w:fldCharType="end"/>
        </w:r>
      </w:hyperlink>
    </w:p>
    <w:p w14:paraId="0B199520"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3" w:history="1">
        <w:r w:rsidRPr="00F06FED">
          <w:rPr>
            <w:rStyle w:val="Hyperlink"/>
            <w:rFonts w:ascii="Arial Narrow" w:hAnsi="Arial Narrow"/>
            <w:noProof/>
            <w:sz w:val="22"/>
          </w:rPr>
          <w:t>Topic 0.2.8 Revisiting Time to the Hour and Duration of Time</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_Toc493679003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56</w:t>
        </w:r>
        <w:r w:rsidRPr="00F06FED">
          <w:rPr>
            <w:rFonts w:ascii="Arial Narrow" w:hAnsi="Arial Narrow"/>
            <w:noProof/>
            <w:webHidden/>
            <w:sz w:val="22"/>
          </w:rPr>
          <w:fldChar w:fldCharType="end"/>
        </w:r>
      </w:hyperlink>
    </w:p>
    <w:p w14:paraId="6F7AB47B"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4" w:history="1">
        <w:r w:rsidRPr="00F06FED">
          <w:rPr>
            <w:rStyle w:val="Hyperlink"/>
            <w:rFonts w:ascii="Arial Narrow" w:hAnsi="Arial Narrow"/>
            <w:noProof/>
            <w:sz w:val="22"/>
          </w:rPr>
          <w:t>Topic 0.2.9 Informal Skip Counting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_Toc493679004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58</w:t>
        </w:r>
        <w:r w:rsidRPr="00F06FED">
          <w:rPr>
            <w:rFonts w:ascii="Arial Narrow" w:hAnsi="Arial Narrow"/>
            <w:noProof/>
            <w:webHidden/>
            <w:sz w:val="22"/>
          </w:rPr>
          <w:fldChar w:fldCharType="end"/>
        </w:r>
      </w:hyperlink>
    </w:p>
    <w:p w14:paraId="516ABF71"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5" w:history="1">
        <w:r w:rsidRPr="00F06FED">
          <w:rPr>
            <w:rStyle w:val="Hyperlink"/>
            <w:rFonts w:ascii="Arial Narrow" w:hAnsi="Arial Narrow"/>
            <w:noProof/>
            <w:sz w:val="22"/>
          </w:rPr>
          <w:t>Topic 0.2.10 Revisiting Language of Position and Movement</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_Toc493679005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60</w:t>
        </w:r>
        <w:r w:rsidRPr="00F06FED">
          <w:rPr>
            <w:rFonts w:ascii="Arial Narrow" w:hAnsi="Arial Narrow"/>
            <w:noProof/>
            <w:webHidden/>
            <w:sz w:val="22"/>
          </w:rPr>
          <w:fldChar w:fldCharType="end"/>
        </w:r>
      </w:hyperlink>
    </w:p>
    <w:p w14:paraId="073F31BD" w14:textId="77777777" w:rsidR="00F06FED" w:rsidRPr="00F06FED" w:rsidRDefault="00F06FED">
      <w:pPr>
        <w:pStyle w:val="TOC3"/>
        <w:tabs>
          <w:tab w:val="right" w:leader="dot" w:pos="9629"/>
        </w:tabs>
        <w:rPr>
          <w:rFonts w:ascii="Arial Narrow" w:eastAsiaTheme="minorEastAsia" w:hAnsi="Arial Narrow" w:cstheme="minorBidi"/>
          <w:noProof/>
          <w:sz w:val="20"/>
          <w:szCs w:val="22"/>
          <w:lang w:val="en-AU" w:eastAsia="en-AU"/>
        </w:rPr>
      </w:pPr>
      <w:hyperlink w:anchor="_Toc493679006" w:history="1">
        <w:r w:rsidRPr="00F06FED">
          <w:rPr>
            <w:rStyle w:val="Hyperlink"/>
            <w:rFonts w:ascii="Arial Narrow" w:hAnsi="Arial Narrow"/>
            <w:noProof/>
            <w:sz w:val="22"/>
          </w:rPr>
          <w:t>Topic 0.2.11 Strategies for Adding</w:t>
        </w:r>
        <w:r w:rsidRPr="00F06FED">
          <w:rPr>
            <w:rFonts w:ascii="Arial Narrow" w:hAnsi="Arial Narrow"/>
            <w:noProof/>
            <w:webHidden/>
            <w:sz w:val="22"/>
          </w:rPr>
          <w:tab/>
        </w:r>
        <w:r w:rsidRPr="00F06FED">
          <w:rPr>
            <w:rFonts w:ascii="Arial Narrow" w:hAnsi="Arial Narrow"/>
            <w:noProof/>
            <w:webHidden/>
            <w:sz w:val="22"/>
          </w:rPr>
          <w:fldChar w:fldCharType="begin"/>
        </w:r>
        <w:r w:rsidRPr="00F06FED">
          <w:rPr>
            <w:rFonts w:ascii="Arial Narrow" w:hAnsi="Arial Narrow"/>
            <w:noProof/>
            <w:webHidden/>
            <w:sz w:val="22"/>
          </w:rPr>
          <w:instrText xml:space="preserve"> PAGEREF _Toc493679006 \h </w:instrText>
        </w:r>
        <w:r w:rsidRPr="00F06FED">
          <w:rPr>
            <w:rFonts w:ascii="Arial Narrow" w:hAnsi="Arial Narrow"/>
            <w:noProof/>
            <w:webHidden/>
            <w:sz w:val="22"/>
          </w:rPr>
        </w:r>
        <w:r w:rsidRPr="00F06FED">
          <w:rPr>
            <w:rFonts w:ascii="Arial Narrow" w:hAnsi="Arial Narrow"/>
            <w:noProof/>
            <w:webHidden/>
            <w:sz w:val="22"/>
          </w:rPr>
          <w:fldChar w:fldCharType="separate"/>
        </w:r>
        <w:r w:rsidRPr="00F06FED">
          <w:rPr>
            <w:rFonts w:ascii="Arial Narrow" w:hAnsi="Arial Narrow"/>
            <w:noProof/>
            <w:webHidden/>
            <w:sz w:val="22"/>
          </w:rPr>
          <w:t>62</w:t>
        </w:r>
        <w:r w:rsidRPr="00F06FED">
          <w:rPr>
            <w:rFonts w:ascii="Arial Narrow" w:hAnsi="Arial Narrow"/>
            <w:noProof/>
            <w:webHidden/>
            <w:sz w:val="22"/>
          </w:rPr>
          <w:fldChar w:fldCharType="end"/>
        </w:r>
      </w:hyperlink>
    </w:p>
    <w:p w14:paraId="5EFDC1EA" w14:textId="77777777" w:rsidR="000869C4" w:rsidRPr="00C228F3" w:rsidRDefault="000869C4" w:rsidP="005C1905">
      <w:pPr>
        <w:rPr>
          <w:rFonts w:ascii="Arial Narrow" w:hAnsi="Arial Narrow" w:cs="Arial"/>
          <w:sz w:val="22"/>
          <w:szCs w:val="22"/>
        </w:rPr>
      </w:pPr>
      <w:r w:rsidRPr="00C228F3">
        <w:rPr>
          <w:rFonts w:ascii="Arial Narrow" w:hAnsi="Arial Narrow" w:cs="Arial"/>
          <w:sz w:val="22"/>
          <w:szCs w:val="22"/>
        </w:rPr>
        <w:fldChar w:fldCharType="end"/>
      </w:r>
    </w:p>
    <w:p w14:paraId="48052598" w14:textId="77777777" w:rsidR="005E525D" w:rsidRPr="00C228F3" w:rsidRDefault="005E525D">
      <w:pPr>
        <w:rPr>
          <w:rFonts w:ascii="Arial Narrow" w:hAnsi="Arial Narrow" w:cs="Arial"/>
          <w:sz w:val="22"/>
          <w:szCs w:val="22"/>
        </w:rPr>
      </w:pPr>
      <w:r w:rsidRPr="00C228F3">
        <w:rPr>
          <w:rFonts w:ascii="Arial Narrow" w:hAnsi="Arial Narrow" w:cs="Arial"/>
          <w:sz w:val="22"/>
          <w:szCs w:val="22"/>
        </w:rPr>
        <w:br w:type="page"/>
      </w:r>
    </w:p>
    <w:p w14:paraId="33AC21D9" w14:textId="6B01273A" w:rsidR="007D540A" w:rsidRPr="00DE62F1" w:rsidRDefault="007D540A" w:rsidP="00DE62F1">
      <w:pPr>
        <w:pStyle w:val="VCAAHeading2"/>
        <w:outlineLvl w:val="0"/>
        <w:rPr>
          <w:rFonts w:ascii="Arial Narrow" w:hAnsi="Arial Narrow"/>
          <w:sz w:val="40"/>
          <w:szCs w:val="22"/>
        </w:rPr>
      </w:pPr>
      <w:bookmarkStart w:id="1" w:name="_Toc402362302"/>
      <w:bookmarkStart w:id="2" w:name="_Toc493678972"/>
      <w:r w:rsidRPr="00C228F3">
        <w:rPr>
          <w:rFonts w:ascii="Arial Narrow" w:hAnsi="Arial Narrow"/>
          <w:sz w:val="40"/>
          <w:szCs w:val="22"/>
        </w:rPr>
        <w:lastRenderedPageBreak/>
        <w:t>Abbreviations</w:t>
      </w:r>
      <w:bookmarkEnd w:id="1"/>
      <w:bookmarkEnd w:id="2"/>
    </w:p>
    <w:p w14:paraId="6D9B4B56" w14:textId="77777777" w:rsidR="007D540A" w:rsidRPr="00C228F3" w:rsidRDefault="007D540A"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ABS</w:t>
      </w:r>
      <w:r w:rsidRPr="00C228F3">
        <w:rPr>
          <w:rFonts w:ascii="Arial Narrow" w:hAnsi="Arial Narrow" w:cs="Arial"/>
          <w:color w:val="000000"/>
          <w:sz w:val="22"/>
          <w:szCs w:val="22"/>
        </w:rPr>
        <w:tab/>
        <w:t xml:space="preserve">Australian Bureau of Statistics </w:t>
      </w:r>
    </w:p>
    <w:p w14:paraId="79A60359" w14:textId="77777777" w:rsidR="007D540A" w:rsidRPr="00C228F3" w:rsidRDefault="007D540A"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AMSI</w:t>
      </w:r>
      <w:r w:rsidRPr="00C228F3">
        <w:rPr>
          <w:rFonts w:ascii="Arial Narrow" w:hAnsi="Arial Narrow" w:cs="Arial"/>
          <w:color w:val="000000"/>
          <w:sz w:val="22"/>
          <w:szCs w:val="22"/>
        </w:rPr>
        <w:tab/>
        <w:t>Australian Mathematical Sciences Institute</w:t>
      </w:r>
    </w:p>
    <w:p w14:paraId="70DB56C1" w14:textId="77777777" w:rsidR="007D540A" w:rsidRPr="00C228F3" w:rsidRDefault="007D540A" w:rsidP="00CF5959">
      <w:pPr>
        <w:tabs>
          <w:tab w:val="left" w:leader="dot" w:pos="3402"/>
        </w:tabs>
        <w:spacing w:before="120" w:after="120" w:line="280" w:lineRule="exact"/>
        <w:ind w:left="3402" w:hanging="3402"/>
        <w:rPr>
          <w:rFonts w:ascii="Arial Narrow" w:hAnsi="Arial Narrow" w:cs="Arial"/>
          <w:color w:val="000000"/>
          <w:sz w:val="22"/>
          <w:szCs w:val="22"/>
        </w:rPr>
      </w:pPr>
      <w:r w:rsidRPr="00C228F3">
        <w:rPr>
          <w:rFonts w:ascii="Arial Narrow" w:hAnsi="Arial Narrow" w:cs="Arial"/>
          <w:color w:val="000000"/>
          <w:sz w:val="22"/>
          <w:szCs w:val="22"/>
        </w:rPr>
        <w:t>CIMT</w:t>
      </w:r>
      <w:r w:rsidRPr="00C228F3">
        <w:rPr>
          <w:rFonts w:ascii="Arial Narrow" w:hAnsi="Arial Narrow" w:cs="Arial"/>
          <w:color w:val="000000"/>
          <w:sz w:val="22"/>
          <w:szCs w:val="22"/>
        </w:rPr>
        <w:tab/>
        <w:t>Centre for Innovation in Mathematical Teaching (Plymouth, United Kingdom)</w:t>
      </w:r>
    </w:p>
    <w:p w14:paraId="299C19D5" w14:textId="77777777" w:rsidR="007D540A" w:rsidRPr="00C228F3" w:rsidRDefault="0043671B"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DET</w:t>
      </w:r>
      <w:r w:rsidR="007D540A" w:rsidRPr="00C228F3">
        <w:rPr>
          <w:rFonts w:ascii="Arial Narrow" w:hAnsi="Arial Narrow" w:cs="Arial"/>
          <w:color w:val="000000"/>
          <w:sz w:val="22"/>
          <w:szCs w:val="22"/>
        </w:rPr>
        <w:tab/>
        <w:t xml:space="preserve">Department of Education and </w:t>
      </w:r>
      <w:r w:rsidRPr="00C228F3">
        <w:rPr>
          <w:rFonts w:ascii="Arial Narrow" w:hAnsi="Arial Narrow" w:cs="Arial"/>
          <w:color w:val="000000"/>
          <w:sz w:val="22"/>
          <w:szCs w:val="22"/>
        </w:rPr>
        <w:t>Training</w:t>
      </w:r>
    </w:p>
    <w:p w14:paraId="6497D39F" w14:textId="77777777" w:rsidR="007D540A" w:rsidRPr="00C228F3" w:rsidRDefault="007D540A"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ESA</w:t>
      </w:r>
      <w:r w:rsidRPr="00C228F3">
        <w:rPr>
          <w:rFonts w:ascii="Arial Narrow" w:hAnsi="Arial Narrow" w:cs="Arial"/>
          <w:color w:val="000000"/>
          <w:sz w:val="22"/>
          <w:szCs w:val="22"/>
        </w:rPr>
        <w:tab/>
        <w:t>Educational Services Australia</w:t>
      </w:r>
    </w:p>
    <w:p w14:paraId="2F9E7366" w14:textId="77777777" w:rsidR="007D540A" w:rsidRPr="00C228F3" w:rsidRDefault="007D540A"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NCTM</w:t>
      </w:r>
      <w:r w:rsidRPr="00C228F3">
        <w:rPr>
          <w:rFonts w:ascii="Arial Narrow" w:hAnsi="Arial Narrow" w:cs="Arial"/>
          <w:color w:val="000000"/>
          <w:sz w:val="22"/>
          <w:szCs w:val="22"/>
        </w:rPr>
        <w:tab/>
        <w:t>National Council Teachers of Mathematics</w:t>
      </w:r>
    </w:p>
    <w:p w14:paraId="6CBDD476" w14:textId="77777777" w:rsidR="007D540A" w:rsidRPr="00C228F3" w:rsidRDefault="007D540A"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NLVM</w:t>
      </w:r>
      <w:r w:rsidRPr="00C228F3">
        <w:rPr>
          <w:rFonts w:ascii="Arial Narrow" w:hAnsi="Arial Narrow" w:cs="Arial"/>
          <w:color w:val="000000"/>
          <w:sz w:val="22"/>
          <w:szCs w:val="22"/>
        </w:rPr>
        <w:tab/>
        <w:t>National Library of Virtual Manipulatives</w:t>
      </w:r>
    </w:p>
    <w:p w14:paraId="498CACDA" w14:textId="77777777" w:rsidR="00A822ED" w:rsidRPr="00C228F3" w:rsidRDefault="00A822ED" w:rsidP="00CF5959">
      <w:pPr>
        <w:tabs>
          <w:tab w:val="left" w:leader="dot" w:pos="3402"/>
        </w:tabs>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MAV</w:t>
      </w:r>
      <w:r w:rsidRPr="00C228F3">
        <w:rPr>
          <w:rFonts w:ascii="Arial Narrow" w:hAnsi="Arial Narrow" w:cs="Arial"/>
          <w:color w:val="000000"/>
          <w:sz w:val="22"/>
          <w:szCs w:val="22"/>
        </w:rPr>
        <w:tab/>
        <w:t>Mathematical Association of Victoria</w:t>
      </w:r>
    </w:p>
    <w:p w14:paraId="34CFF5F2" w14:textId="77777777" w:rsidR="007D540A" w:rsidRPr="00C228F3" w:rsidRDefault="007D540A" w:rsidP="007D540A">
      <w:pPr>
        <w:rPr>
          <w:rFonts w:ascii="Arial Narrow" w:hAnsi="Arial Narrow" w:cs="Arial"/>
          <w:sz w:val="22"/>
          <w:szCs w:val="22"/>
        </w:rPr>
      </w:pPr>
    </w:p>
    <w:p w14:paraId="291B1B15" w14:textId="77777777" w:rsidR="007D540A" w:rsidRPr="00C228F3" w:rsidRDefault="002A3D79" w:rsidP="009D7AA9">
      <w:pPr>
        <w:pStyle w:val="VCAAHeading2"/>
        <w:outlineLvl w:val="0"/>
        <w:rPr>
          <w:rFonts w:ascii="Arial Narrow" w:hAnsi="Arial Narrow"/>
          <w:sz w:val="40"/>
          <w:szCs w:val="22"/>
        </w:rPr>
      </w:pPr>
      <w:bookmarkStart w:id="3" w:name="_Toc402362303"/>
      <w:bookmarkStart w:id="4" w:name="_Toc493678973"/>
      <w:r w:rsidRPr="00C228F3">
        <w:rPr>
          <w:rFonts w:ascii="Arial Narrow" w:hAnsi="Arial Narrow"/>
          <w:sz w:val="40"/>
          <w:szCs w:val="22"/>
        </w:rPr>
        <w:t>Hyperl</w:t>
      </w:r>
      <w:r w:rsidR="007D540A" w:rsidRPr="00C228F3">
        <w:rPr>
          <w:rFonts w:ascii="Arial Narrow" w:hAnsi="Arial Narrow"/>
          <w:sz w:val="40"/>
          <w:szCs w:val="22"/>
        </w:rPr>
        <w:t>inks</w:t>
      </w:r>
      <w:bookmarkEnd w:id="3"/>
      <w:bookmarkEnd w:id="4"/>
    </w:p>
    <w:p w14:paraId="0FEACA20" w14:textId="77777777" w:rsidR="007D540A" w:rsidRPr="00C228F3" w:rsidRDefault="007D540A" w:rsidP="007D540A">
      <w:pPr>
        <w:spacing w:before="120" w:after="120" w:line="280" w:lineRule="exact"/>
        <w:rPr>
          <w:rFonts w:ascii="Arial Narrow" w:hAnsi="Arial Narrow" w:cs="Arial"/>
          <w:color w:val="000000"/>
          <w:sz w:val="22"/>
          <w:szCs w:val="22"/>
        </w:rPr>
      </w:pPr>
      <w:r w:rsidRPr="00C228F3">
        <w:rPr>
          <w:rFonts w:ascii="Arial Narrow" w:hAnsi="Arial Narrow" w:cs="Arial"/>
          <w:color w:val="000000"/>
          <w:sz w:val="22"/>
          <w:szCs w:val="22"/>
        </w:rPr>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3D58EAC4" w14:textId="77777777" w:rsidR="007D540A" w:rsidRPr="00C228F3" w:rsidRDefault="007D540A">
      <w:pPr>
        <w:rPr>
          <w:rFonts w:ascii="Arial Narrow" w:hAnsi="Arial Narrow"/>
          <w:sz w:val="22"/>
          <w:szCs w:val="22"/>
        </w:rPr>
      </w:pPr>
    </w:p>
    <w:p w14:paraId="17334370" w14:textId="77777777" w:rsidR="007D540A" w:rsidRPr="00C228F3" w:rsidRDefault="007D540A">
      <w:pPr>
        <w:rPr>
          <w:rFonts w:ascii="Arial Narrow" w:hAnsi="Arial Narrow"/>
          <w:sz w:val="22"/>
          <w:szCs w:val="22"/>
        </w:rPr>
      </w:pPr>
      <w:r w:rsidRPr="00C228F3">
        <w:rPr>
          <w:rFonts w:ascii="Arial Narrow" w:hAnsi="Arial Narrow"/>
          <w:sz w:val="22"/>
          <w:szCs w:val="22"/>
        </w:rPr>
        <w:br w:type="page"/>
      </w:r>
    </w:p>
    <w:p w14:paraId="24AED82F" w14:textId="77777777" w:rsidR="00310A92" w:rsidRPr="00C228F3" w:rsidRDefault="00310A92" w:rsidP="009D7AA9">
      <w:pPr>
        <w:pStyle w:val="VCAAHeading2"/>
        <w:outlineLvl w:val="0"/>
        <w:rPr>
          <w:rFonts w:ascii="Arial Narrow" w:hAnsi="Arial Narrow"/>
          <w:sz w:val="40"/>
          <w:szCs w:val="22"/>
        </w:rPr>
      </w:pPr>
      <w:bookmarkStart w:id="5" w:name="_Toc493678974"/>
      <w:r w:rsidRPr="00C228F3">
        <w:rPr>
          <w:rFonts w:ascii="Arial Narrow" w:hAnsi="Arial Narrow"/>
          <w:sz w:val="40"/>
          <w:szCs w:val="22"/>
        </w:rPr>
        <w:lastRenderedPageBreak/>
        <w:t>Overview</w:t>
      </w:r>
      <w:bookmarkEnd w:id="5"/>
    </w:p>
    <w:p w14:paraId="62A85B43" w14:textId="745BD4D1" w:rsidR="001E3ACD" w:rsidRPr="00C228F3" w:rsidRDefault="001E3ACD" w:rsidP="001E3ACD">
      <w:pPr>
        <w:pStyle w:val="VCAAbody"/>
        <w:rPr>
          <w:rFonts w:ascii="Arial Narrow" w:hAnsi="Arial Narrow"/>
        </w:rPr>
      </w:pPr>
      <w:r w:rsidRPr="00C228F3">
        <w:rPr>
          <w:rFonts w:ascii="Arial Narrow" w:hAnsi="Arial Narrow"/>
        </w:rPr>
        <w:t>T</w:t>
      </w:r>
      <w:r w:rsidR="00611975">
        <w:rPr>
          <w:rFonts w:ascii="Arial Narrow" w:hAnsi="Arial Narrow"/>
        </w:rPr>
        <w:t>his Mathematics Sample Program: Prep Year</w:t>
      </w:r>
      <w:r w:rsidRPr="00C228F3">
        <w:rPr>
          <w:rFonts w:ascii="Arial Narrow" w:hAnsi="Arial Narrow"/>
        </w:rPr>
        <w:t xml:space="preserve"> is an example of how the Mathema</w:t>
      </w:r>
      <w:r w:rsidR="007C1484" w:rsidRPr="00C228F3">
        <w:rPr>
          <w:rFonts w:ascii="Arial Narrow" w:hAnsi="Arial Narrow"/>
        </w:rPr>
        <w:t xml:space="preserve">tics curriculum could be </w:t>
      </w:r>
      <w:r w:rsidR="007C1484" w:rsidRPr="00C228F3">
        <w:rPr>
          <w:rFonts w:ascii="Arial Narrow" w:hAnsi="Arial Narrow"/>
          <w:lang w:val="en-AU"/>
        </w:rPr>
        <w:t>organis</w:t>
      </w:r>
      <w:r w:rsidRPr="00C228F3">
        <w:rPr>
          <w:rFonts w:ascii="Arial Narrow" w:hAnsi="Arial Narrow"/>
          <w:lang w:val="en-AU"/>
        </w:rPr>
        <w:t>ed</w:t>
      </w:r>
      <w:r w:rsidRPr="00C228F3">
        <w:rPr>
          <w:rFonts w:ascii="Arial Narrow" w:hAnsi="Arial Narrow"/>
        </w:rPr>
        <w:t xml:space="preserve"> into a teaching and learning program.</w:t>
      </w:r>
    </w:p>
    <w:p w14:paraId="6FC21186" w14:textId="77777777" w:rsidR="00310A92" w:rsidRPr="00C228F3" w:rsidRDefault="001E3ACD" w:rsidP="001E3ACD">
      <w:pPr>
        <w:pStyle w:val="VCAAbody"/>
        <w:rPr>
          <w:rFonts w:ascii="Arial Narrow" w:hAnsi="Arial Narrow"/>
        </w:rPr>
      </w:pPr>
      <w:r w:rsidRPr="00C228F3">
        <w:rPr>
          <w:rFonts w:ascii="Arial Narrow" w:hAnsi="Arial Narrow"/>
        </w:rPr>
        <w:t>This sample program provides comprehensive coverage of content descriptions from the three strands of the mathematics curriculum and is sequenced to develop knowledge and skills; however, there are many other ways that the curriculum content can be arranged to suit the learning needs of students.</w:t>
      </w:r>
    </w:p>
    <w:p w14:paraId="03272903" w14:textId="77777777" w:rsidR="009F02E6" w:rsidRPr="00C228F3" w:rsidRDefault="00310A92" w:rsidP="009D7AA9">
      <w:pPr>
        <w:pStyle w:val="VCAAHeading3"/>
        <w:outlineLvl w:val="0"/>
        <w:rPr>
          <w:b w:val="0"/>
          <w:sz w:val="22"/>
          <w:szCs w:val="22"/>
        </w:rPr>
      </w:pPr>
      <w:bookmarkStart w:id="6" w:name="_Toc493678975"/>
      <w:r w:rsidRPr="00C228F3">
        <w:rPr>
          <w:sz w:val="22"/>
          <w:szCs w:val="22"/>
        </w:rPr>
        <w:t>Topics, suggested time allocations and sequencing</w:t>
      </w:r>
      <w:bookmarkEnd w:id="6"/>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4544"/>
        <w:gridCol w:w="4546"/>
      </w:tblGrid>
      <w:tr w:rsidR="0030204C" w:rsidRPr="00C228F3" w14:paraId="4A4A8033" w14:textId="77777777" w:rsidTr="00B627F0">
        <w:trPr>
          <w:jc w:val="center"/>
        </w:trPr>
        <w:tc>
          <w:tcPr>
            <w:tcW w:w="1022" w:type="dxa"/>
            <w:tcBorders>
              <w:top w:val="single" w:sz="2" w:space="0" w:color="auto"/>
              <w:left w:val="single" w:sz="2" w:space="0" w:color="auto"/>
              <w:bottom w:val="single" w:sz="2" w:space="0" w:color="auto"/>
              <w:right w:val="single" w:sz="2" w:space="0" w:color="auto"/>
            </w:tcBorders>
            <w:shd w:val="clear" w:color="auto" w:fill="D9D9D9"/>
          </w:tcPr>
          <w:p w14:paraId="105CF7CA" w14:textId="77777777" w:rsidR="0030204C" w:rsidRPr="00C228F3" w:rsidRDefault="0030204C" w:rsidP="0030204C">
            <w:pPr>
              <w:pStyle w:val="VCAAtablecondensedheading"/>
              <w:rPr>
                <w:b/>
              </w:rPr>
            </w:pPr>
            <w:r w:rsidRPr="00C228F3">
              <w:rPr>
                <w:b/>
              </w:rPr>
              <w:t>Week</w:t>
            </w:r>
            <w:r w:rsidR="007F30C3" w:rsidRPr="00C228F3">
              <w:rPr>
                <w:b/>
              </w:rPr>
              <w:t>*</w:t>
            </w:r>
          </w:p>
        </w:tc>
        <w:tc>
          <w:tcPr>
            <w:tcW w:w="4544" w:type="dxa"/>
            <w:tcBorders>
              <w:top w:val="single" w:sz="2" w:space="0" w:color="auto"/>
              <w:left w:val="single" w:sz="2" w:space="0" w:color="auto"/>
              <w:bottom w:val="single" w:sz="2" w:space="0" w:color="auto"/>
              <w:right w:val="single" w:sz="2" w:space="0" w:color="auto"/>
            </w:tcBorders>
            <w:shd w:val="clear" w:color="auto" w:fill="D9D9D9"/>
          </w:tcPr>
          <w:p w14:paraId="599AAD7E" w14:textId="77777777" w:rsidR="0030204C" w:rsidRPr="00C228F3" w:rsidRDefault="0030204C" w:rsidP="0030204C">
            <w:pPr>
              <w:pStyle w:val="VCAAtablecondensedheading"/>
              <w:rPr>
                <w:b/>
              </w:rPr>
            </w:pPr>
            <w:r w:rsidRPr="00C228F3">
              <w:rPr>
                <w:b/>
              </w:rPr>
              <w:t>Semester 1</w:t>
            </w:r>
          </w:p>
        </w:tc>
        <w:tc>
          <w:tcPr>
            <w:tcW w:w="4546" w:type="dxa"/>
            <w:tcBorders>
              <w:top w:val="single" w:sz="2" w:space="0" w:color="auto"/>
              <w:left w:val="single" w:sz="2" w:space="0" w:color="auto"/>
              <w:bottom w:val="single" w:sz="2" w:space="0" w:color="auto"/>
              <w:right w:val="single" w:sz="2" w:space="0" w:color="auto"/>
            </w:tcBorders>
            <w:shd w:val="clear" w:color="auto" w:fill="D9D9D9"/>
          </w:tcPr>
          <w:p w14:paraId="1DFE9298" w14:textId="77777777" w:rsidR="0030204C" w:rsidRPr="00C228F3" w:rsidRDefault="0030204C" w:rsidP="0030204C">
            <w:pPr>
              <w:pStyle w:val="VCAAtablecondensedheading"/>
              <w:rPr>
                <w:b/>
              </w:rPr>
            </w:pPr>
            <w:r w:rsidRPr="00C228F3">
              <w:rPr>
                <w:b/>
              </w:rPr>
              <w:t>Semester 2</w:t>
            </w:r>
          </w:p>
        </w:tc>
      </w:tr>
      <w:tr w:rsidR="00BA3244" w:rsidRPr="00C228F3" w14:paraId="0446DCB5" w14:textId="77777777" w:rsidTr="00053E35">
        <w:trPr>
          <w:trHeight w:val="538"/>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2724FA19" w14:textId="77777777" w:rsidR="00BA3244" w:rsidRPr="00C228F3" w:rsidRDefault="00BA3244" w:rsidP="000D3398">
            <w:pPr>
              <w:pStyle w:val="VCAAtablecondensed"/>
            </w:pPr>
            <w:r w:rsidRPr="00C228F3">
              <w:t>1</w:t>
            </w:r>
          </w:p>
        </w:tc>
        <w:tc>
          <w:tcPr>
            <w:tcW w:w="4544" w:type="dxa"/>
            <w:vMerge w:val="restart"/>
            <w:tcBorders>
              <w:top w:val="single" w:sz="2" w:space="0" w:color="auto"/>
              <w:left w:val="single" w:sz="2" w:space="0" w:color="auto"/>
              <w:right w:val="single" w:sz="2" w:space="0" w:color="auto"/>
            </w:tcBorders>
            <w:shd w:val="clear" w:color="auto" w:fill="auto"/>
          </w:tcPr>
          <w:p w14:paraId="509B5531" w14:textId="77777777" w:rsidR="0000387F" w:rsidRPr="00C228F3" w:rsidRDefault="0000387F" w:rsidP="000D3398">
            <w:pPr>
              <w:pStyle w:val="VCAAtablecondensed"/>
              <w:rPr>
                <w:i/>
              </w:rPr>
            </w:pPr>
            <w:r w:rsidRPr="00C228F3">
              <w:rPr>
                <w:i/>
              </w:rPr>
              <w:t>0.1.1: Understanding Language and Process of Counting</w:t>
            </w:r>
          </w:p>
          <w:p w14:paraId="722016E8" w14:textId="77777777" w:rsidR="00BA3244" w:rsidRPr="00C228F3" w:rsidRDefault="00BA3244" w:rsidP="000D3398">
            <w:pPr>
              <w:pStyle w:val="VCAAtablecondensed"/>
            </w:pPr>
            <w:r w:rsidRPr="00C228F3">
              <w:t xml:space="preserve">Strand: Number and </w:t>
            </w:r>
            <w:r w:rsidR="000D3398" w:rsidRPr="00C228F3">
              <w:t>A</w:t>
            </w:r>
            <w:r w:rsidRPr="00C228F3">
              <w:t>lgebra</w:t>
            </w:r>
          </w:p>
          <w:p w14:paraId="541BC7E1" w14:textId="1682BF34" w:rsidR="00BA3244" w:rsidRPr="00C228F3" w:rsidRDefault="00B81D4C" w:rsidP="000D3398">
            <w:pPr>
              <w:pStyle w:val="VCAAtablecondensed"/>
            </w:pPr>
            <w:r>
              <w:t>Sub-strand: Number and Place V</w:t>
            </w:r>
            <w:r w:rsidR="00BA3244" w:rsidRPr="00C228F3">
              <w:t>alue</w:t>
            </w:r>
          </w:p>
        </w:tc>
        <w:tc>
          <w:tcPr>
            <w:tcW w:w="4546" w:type="dxa"/>
            <w:vMerge w:val="restart"/>
            <w:tcBorders>
              <w:top w:val="single" w:sz="2" w:space="0" w:color="auto"/>
              <w:left w:val="single" w:sz="2" w:space="0" w:color="auto"/>
              <w:right w:val="single" w:sz="2" w:space="0" w:color="auto"/>
            </w:tcBorders>
            <w:shd w:val="clear" w:color="auto" w:fill="auto"/>
          </w:tcPr>
          <w:p w14:paraId="48CFD77B" w14:textId="77777777" w:rsidR="00CD7E70" w:rsidRPr="00C228F3" w:rsidRDefault="00CD7E70" w:rsidP="00CD7E70">
            <w:pPr>
              <w:pStyle w:val="VCAAtablecondensed"/>
              <w:rPr>
                <w:i/>
              </w:rPr>
            </w:pPr>
            <w:r w:rsidRPr="00C228F3">
              <w:rPr>
                <w:i/>
              </w:rPr>
              <w:t>0.2.1: Patterns with Numbers</w:t>
            </w:r>
          </w:p>
          <w:p w14:paraId="688A743B" w14:textId="77777777" w:rsidR="00CD7E70" w:rsidRPr="00C228F3" w:rsidRDefault="00CD7E70" w:rsidP="00CD7E70">
            <w:pPr>
              <w:pStyle w:val="VCAAtablecondensed"/>
            </w:pPr>
            <w:r w:rsidRPr="00C228F3">
              <w:t>Strand: Number and Algebra</w:t>
            </w:r>
          </w:p>
          <w:p w14:paraId="2299E084" w14:textId="19FD88DF" w:rsidR="00F23099" w:rsidRPr="00C228F3" w:rsidRDefault="00B81D4C" w:rsidP="00B81D4C">
            <w:pPr>
              <w:pStyle w:val="VCAAtablecondensed"/>
            </w:pPr>
            <w:r>
              <w:t>Sub-strand: Number and P</w:t>
            </w:r>
            <w:r w:rsidR="00CD7E70" w:rsidRPr="00C228F3">
              <w:t xml:space="preserve">lace </w:t>
            </w:r>
            <w:r>
              <w:t>V</w:t>
            </w:r>
            <w:r w:rsidR="00CD7E70" w:rsidRPr="00C228F3">
              <w:t>alue</w:t>
            </w:r>
            <w:r w:rsidR="00CD7E70" w:rsidRPr="00C228F3" w:rsidDel="0000387F">
              <w:rPr>
                <w:i/>
              </w:rPr>
              <w:t xml:space="preserve"> </w:t>
            </w:r>
          </w:p>
        </w:tc>
      </w:tr>
      <w:tr w:rsidR="0000387F" w:rsidRPr="00C228F3" w14:paraId="05E502C8" w14:textId="77777777" w:rsidTr="00053E35">
        <w:trPr>
          <w:trHeight w:val="411"/>
          <w:jc w:val="center"/>
        </w:trPr>
        <w:tc>
          <w:tcPr>
            <w:tcW w:w="1022" w:type="dxa"/>
            <w:tcBorders>
              <w:top w:val="single" w:sz="2" w:space="0" w:color="auto"/>
              <w:left w:val="single" w:sz="2" w:space="0" w:color="auto"/>
              <w:right w:val="single" w:sz="2" w:space="0" w:color="auto"/>
            </w:tcBorders>
            <w:shd w:val="clear" w:color="auto" w:fill="auto"/>
          </w:tcPr>
          <w:p w14:paraId="2D8DBA70" w14:textId="77777777" w:rsidR="0000387F" w:rsidRPr="00C228F3" w:rsidRDefault="0000387F" w:rsidP="000D3398">
            <w:pPr>
              <w:pStyle w:val="VCAAtablecondensed"/>
            </w:pPr>
            <w:r w:rsidRPr="00C228F3">
              <w:fldChar w:fldCharType="begin"/>
            </w:r>
            <w:r w:rsidRPr="00C228F3">
              <w:instrText xml:space="preserve"> =above+1 </w:instrText>
            </w:r>
            <w:r w:rsidRPr="00C228F3">
              <w:fldChar w:fldCharType="separate"/>
            </w:r>
            <w:r w:rsidRPr="00C228F3">
              <w:t>2</w:t>
            </w:r>
            <w:r w:rsidRPr="00C228F3">
              <w:fldChar w:fldCharType="end"/>
            </w:r>
          </w:p>
        </w:tc>
        <w:tc>
          <w:tcPr>
            <w:tcW w:w="4544" w:type="dxa"/>
            <w:vMerge/>
            <w:tcBorders>
              <w:left w:val="single" w:sz="2" w:space="0" w:color="auto"/>
              <w:right w:val="single" w:sz="2" w:space="0" w:color="auto"/>
            </w:tcBorders>
            <w:shd w:val="clear" w:color="auto" w:fill="auto"/>
          </w:tcPr>
          <w:p w14:paraId="31361462" w14:textId="77777777" w:rsidR="0000387F" w:rsidRPr="00C228F3" w:rsidRDefault="0000387F" w:rsidP="000D3398">
            <w:pPr>
              <w:pStyle w:val="VCAAtablecondensed"/>
            </w:pPr>
          </w:p>
        </w:tc>
        <w:tc>
          <w:tcPr>
            <w:tcW w:w="4546" w:type="dxa"/>
            <w:vMerge/>
            <w:tcBorders>
              <w:left w:val="single" w:sz="2" w:space="0" w:color="auto"/>
              <w:right w:val="single" w:sz="2" w:space="0" w:color="auto"/>
            </w:tcBorders>
            <w:shd w:val="clear" w:color="auto" w:fill="auto"/>
          </w:tcPr>
          <w:p w14:paraId="02B8C833" w14:textId="77777777" w:rsidR="0000387F" w:rsidRPr="00C228F3" w:rsidRDefault="0000387F" w:rsidP="000D3398">
            <w:pPr>
              <w:pStyle w:val="VCAAtablecondensed"/>
            </w:pPr>
          </w:p>
        </w:tc>
      </w:tr>
      <w:tr w:rsidR="00CD7E70" w:rsidRPr="00C228F3" w14:paraId="4F3051E2" w14:textId="77777777" w:rsidTr="00053E35">
        <w:trPr>
          <w:trHeight w:val="665"/>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3DA85341" w14:textId="77777777" w:rsidR="00CD7E70" w:rsidRPr="00C228F3" w:rsidRDefault="00CD7E70" w:rsidP="000D3398">
            <w:pPr>
              <w:pStyle w:val="VCAAtablecondensed"/>
            </w:pPr>
            <w:r w:rsidRPr="00C228F3">
              <w:t>3</w:t>
            </w:r>
          </w:p>
        </w:tc>
        <w:tc>
          <w:tcPr>
            <w:tcW w:w="4544" w:type="dxa"/>
            <w:vMerge w:val="restart"/>
            <w:tcBorders>
              <w:top w:val="single" w:sz="4" w:space="0" w:color="auto"/>
              <w:left w:val="single" w:sz="2" w:space="0" w:color="auto"/>
              <w:right w:val="single" w:sz="2" w:space="0" w:color="auto"/>
            </w:tcBorders>
            <w:shd w:val="clear" w:color="auto" w:fill="auto"/>
          </w:tcPr>
          <w:p w14:paraId="7D8EAF9B" w14:textId="77777777" w:rsidR="00CD7E70" w:rsidRPr="00C228F3" w:rsidRDefault="00CD7E70" w:rsidP="000D3398">
            <w:pPr>
              <w:pStyle w:val="VCAAtablecondensed"/>
              <w:rPr>
                <w:i/>
              </w:rPr>
            </w:pPr>
            <w:r w:rsidRPr="00C228F3">
              <w:rPr>
                <w:i/>
              </w:rPr>
              <w:t>0.1.2: Direct and Indirect Comparisons of Length, Mass and Capacity</w:t>
            </w:r>
          </w:p>
          <w:p w14:paraId="65F3B768" w14:textId="77777777" w:rsidR="00CD7E70" w:rsidRPr="00C228F3" w:rsidRDefault="00CD7E70" w:rsidP="006904F8">
            <w:pPr>
              <w:pStyle w:val="VCAAtablecondensed"/>
            </w:pPr>
            <w:r w:rsidRPr="00C228F3">
              <w:t>Strand: Measurement and Geometry</w:t>
            </w:r>
          </w:p>
          <w:p w14:paraId="51CFF269" w14:textId="6521C929" w:rsidR="00CD7E70" w:rsidRPr="00C228F3" w:rsidRDefault="00CD7E70" w:rsidP="000D3398">
            <w:pPr>
              <w:pStyle w:val="VCAAtablecondensed"/>
            </w:pPr>
            <w:r w:rsidRPr="00C228F3">
              <w:t>Sub-strand: Using Units of Measure</w:t>
            </w:r>
            <w:r w:rsidR="00B81D4C">
              <w:t>ment</w:t>
            </w:r>
          </w:p>
        </w:tc>
        <w:tc>
          <w:tcPr>
            <w:tcW w:w="4546" w:type="dxa"/>
            <w:vMerge w:val="restart"/>
            <w:tcBorders>
              <w:left w:val="single" w:sz="2" w:space="0" w:color="auto"/>
              <w:right w:val="single" w:sz="2" w:space="0" w:color="auto"/>
            </w:tcBorders>
            <w:shd w:val="clear" w:color="auto" w:fill="auto"/>
          </w:tcPr>
          <w:p w14:paraId="319399FC" w14:textId="0789DCD6" w:rsidR="00CD7E70" w:rsidRPr="00C228F3" w:rsidRDefault="00CD7E70" w:rsidP="00CD7E70">
            <w:pPr>
              <w:pStyle w:val="VCAAtablecondensed"/>
              <w:rPr>
                <w:i/>
              </w:rPr>
            </w:pPr>
            <w:r w:rsidRPr="00C228F3">
              <w:rPr>
                <w:i/>
              </w:rPr>
              <w:t xml:space="preserve">0.2.2: </w:t>
            </w:r>
            <w:r w:rsidR="006F377C" w:rsidRPr="006F377C">
              <w:rPr>
                <w:i/>
              </w:rPr>
              <w:t xml:space="preserve">Revisiting Measurement- Comparisons of </w:t>
            </w:r>
            <w:r w:rsidR="006F377C">
              <w:rPr>
                <w:i/>
              </w:rPr>
              <w:t xml:space="preserve">            </w:t>
            </w:r>
            <w:r w:rsidR="006F377C" w:rsidRPr="006F377C">
              <w:rPr>
                <w:i/>
              </w:rPr>
              <w:t>Lengths, Masses and Capacities</w:t>
            </w:r>
          </w:p>
          <w:p w14:paraId="06872B59" w14:textId="77777777" w:rsidR="00CD7E70" w:rsidRPr="00C228F3" w:rsidRDefault="00CD7E70" w:rsidP="00CD7E70">
            <w:pPr>
              <w:pStyle w:val="VCAAtablecondensed"/>
            </w:pPr>
            <w:r w:rsidRPr="00C228F3">
              <w:t>Strand: Measurement and Geometry</w:t>
            </w:r>
          </w:p>
          <w:p w14:paraId="0A969DCC" w14:textId="15B17250" w:rsidR="00CD7E70" w:rsidRPr="00C228F3" w:rsidRDefault="00CD7E70" w:rsidP="000D3398">
            <w:pPr>
              <w:pStyle w:val="VCAAtablecondensed"/>
            </w:pPr>
            <w:r w:rsidRPr="00C228F3">
              <w:t>Sub-strand: Using Units of Measure</w:t>
            </w:r>
            <w:r w:rsidR="00B81D4C">
              <w:t>ment</w:t>
            </w:r>
          </w:p>
        </w:tc>
      </w:tr>
      <w:tr w:rsidR="00CD7E70" w:rsidRPr="00C228F3" w14:paraId="07C7D566"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0BC21C7A" w14:textId="77777777" w:rsidR="00CD7E70" w:rsidRPr="00C228F3" w:rsidRDefault="00CD7E70" w:rsidP="000D3398">
            <w:pPr>
              <w:pStyle w:val="VCAAtablecondensed"/>
            </w:pPr>
            <w:r w:rsidRPr="00C228F3">
              <w:t>4</w:t>
            </w:r>
          </w:p>
        </w:tc>
        <w:tc>
          <w:tcPr>
            <w:tcW w:w="4544" w:type="dxa"/>
            <w:vMerge/>
            <w:tcBorders>
              <w:left w:val="single" w:sz="2" w:space="0" w:color="auto"/>
              <w:bottom w:val="single" w:sz="2" w:space="0" w:color="auto"/>
              <w:right w:val="single" w:sz="2" w:space="0" w:color="auto"/>
            </w:tcBorders>
            <w:shd w:val="clear" w:color="auto" w:fill="auto"/>
          </w:tcPr>
          <w:p w14:paraId="30CB31D6" w14:textId="77777777" w:rsidR="00CD7E70" w:rsidRPr="00C228F3" w:rsidRDefault="00CD7E70" w:rsidP="000D3398">
            <w:pPr>
              <w:pStyle w:val="VCAAtablecondensed"/>
            </w:pPr>
          </w:p>
        </w:tc>
        <w:tc>
          <w:tcPr>
            <w:tcW w:w="4546" w:type="dxa"/>
            <w:vMerge/>
            <w:tcBorders>
              <w:left w:val="single" w:sz="2" w:space="0" w:color="auto"/>
              <w:right w:val="single" w:sz="2" w:space="0" w:color="auto"/>
            </w:tcBorders>
            <w:shd w:val="clear" w:color="auto" w:fill="auto"/>
          </w:tcPr>
          <w:p w14:paraId="7E43BD73" w14:textId="77777777" w:rsidR="00CD7E70" w:rsidRPr="00C228F3" w:rsidRDefault="00CD7E70" w:rsidP="000D3398">
            <w:pPr>
              <w:pStyle w:val="VCAAtablecondensed"/>
            </w:pPr>
          </w:p>
        </w:tc>
      </w:tr>
      <w:tr w:rsidR="0000387F" w:rsidRPr="00C228F3" w14:paraId="7BD344FE"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18525DD5" w14:textId="77777777" w:rsidR="0000387F" w:rsidRPr="00C228F3" w:rsidRDefault="0000387F" w:rsidP="000D3398">
            <w:pPr>
              <w:pStyle w:val="VCAAtablecondensed"/>
            </w:pPr>
            <w:r w:rsidRPr="00C228F3">
              <w:t>5</w:t>
            </w:r>
          </w:p>
        </w:tc>
        <w:tc>
          <w:tcPr>
            <w:tcW w:w="4544" w:type="dxa"/>
            <w:tcBorders>
              <w:top w:val="single" w:sz="2" w:space="0" w:color="auto"/>
              <w:left w:val="single" w:sz="2" w:space="0" w:color="auto"/>
              <w:right w:val="single" w:sz="2" w:space="0" w:color="auto"/>
            </w:tcBorders>
            <w:shd w:val="clear" w:color="auto" w:fill="auto"/>
          </w:tcPr>
          <w:p w14:paraId="2AE67B90" w14:textId="77777777" w:rsidR="006904F8" w:rsidRPr="00C228F3" w:rsidRDefault="006904F8" w:rsidP="00D06401">
            <w:pPr>
              <w:pStyle w:val="VCAAtablecondensed"/>
              <w:rPr>
                <w:i/>
              </w:rPr>
            </w:pPr>
            <w:r w:rsidRPr="00C228F3">
              <w:rPr>
                <w:i/>
              </w:rPr>
              <w:t>0.1.3: Collecting Data</w:t>
            </w:r>
          </w:p>
          <w:p w14:paraId="671F0C37" w14:textId="77777777" w:rsidR="006904F8" w:rsidRPr="00C228F3" w:rsidRDefault="006904F8" w:rsidP="006904F8">
            <w:pPr>
              <w:pStyle w:val="VCAAtablecondensed"/>
            </w:pPr>
            <w:r w:rsidRPr="00C228F3">
              <w:t>Strand: Statistics and Probability</w:t>
            </w:r>
          </w:p>
          <w:p w14:paraId="2D249012" w14:textId="77777777" w:rsidR="0000387F" w:rsidRPr="00C228F3" w:rsidRDefault="006904F8" w:rsidP="00D06401">
            <w:pPr>
              <w:pStyle w:val="VCAAtablecondensed"/>
            </w:pPr>
            <w:r w:rsidRPr="00C228F3">
              <w:t>Sub-strand: Data Representation and Interpretation</w:t>
            </w:r>
            <w:r w:rsidRPr="00C228F3" w:rsidDel="0000387F">
              <w:t xml:space="preserve"> </w:t>
            </w:r>
          </w:p>
        </w:tc>
        <w:tc>
          <w:tcPr>
            <w:tcW w:w="4546" w:type="dxa"/>
            <w:tcBorders>
              <w:left w:val="single" w:sz="2" w:space="0" w:color="auto"/>
              <w:right w:val="single" w:sz="2" w:space="0" w:color="auto"/>
            </w:tcBorders>
            <w:shd w:val="clear" w:color="auto" w:fill="auto"/>
          </w:tcPr>
          <w:p w14:paraId="6EB7C034" w14:textId="0A1CA122" w:rsidR="00CD7E70" w:rsidRPr="00C228F3" w:rsidRDefault="00CD7E70" w:rsidP="00CD7E70">
            <w:pPr>
              <w:pStyle w:val="VCAAtablecondensed"/>
              <w:rPr>
                <w:i/>
              </w:rPr>
            </w:pPr>
            <w:r w:rsidRPr="00C228F3">
              <w:rPr>
                <w:i/>
              </w:rPr>
              <w:t>0.2.3</w:t>
            </w:r>
            <w:r w:rsidR="008E0680">
              <w:rPr>
                <w:i/>
              </w:rPr>
              <w:t>:</w:t>
            </w:r>
            <w:r w:rsidRPr="00C228F3">
              <w:rPr>
                <w:i/>
              </w:rPr>
              <w:t xml:space="preserve"> Interpreting Data</w:t>
            </w:r>
          </w:p>
          <w:p w14:paraId="1A55778A" w14:textId="77777777" w:rsidR="00CD7E70" w:rsidRPr="00C228F3" w:rsidRDefault="00CD7E70" w:rsidP="00CD7E70">
            <w:pPr>
              <w:pStyle w:val="VCAAtablecondensed"/>
            </w:pPr>
            <w:r w:rsidRPr="00C228F3">
              <w:t>Strand: Statistics and Probability</w:t>
            </w:r>
          </w:p>
          <w:p w14:paraId="5BD7AB4B" w14:textId="77777777" w:rsidR="0000387F" w:rsidRPr="00C228F3" w:rsidRDefault="00CD7E70" w:rsidP="000D3398">
            <w:pPr>
              <w:pStyle w:val="VCAAtablecondensed"/>
            </w:pPr>
            <w:r w:rsidRPr="00C228F3">
              <w:t>Sub-strand: Data Representation and Interpretation</w:t>
            </w:r>
            <w:r w:rsidRPr="00C228F3" w:rsidDel="0000387F">
              <w:t xml:space="preserve"> </w:t>
            </w:r>
          </w:p>
        </w:tc>
      </w:tr>
      <w:tr w:rsidR="0000387F" w:rsidRPr="00C228F3" w14:paraId="38C724A9"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730AC1ED" w14:textId="77777777" w:rsidR="0000387F" w:rsidRPr="00C228F3" w:rsidRDefault="0000387F" w:rsidP="000D3398">
            <w:pPr>
              <w:pStyle w:val="VCAAtablecondensed"/>
            </w:pPr>
            <w:r w:rsidRPr="00C228F3">
              <w:t>6</w:t>
            </w:r>
          </w:p>
        </w:tc>
        <w:tc>
          <w:tcPr>
            <w:tcW w:w="4544" w:type="dxa"/>
            <w:tcBorders>
              <w:left w:val="single" w:sz="2" w:space="0" w:color="auto"/>
              <w:right w:val="single" w:sz="2" w:space="0" w:color="auto"/>
            </w:tcBorders>
            <w:shd w:val="clear" w:color="auto" w:fill="auto"/>
          </w:tcPr>
          <w:p w14:paraId="7EBE9276" w14:textId="77777777" w:rsidR="006904F8" w:rsidRPr="00C228F3" w:rsidRDefault="006904F8" w:rsidP="006904F8">
            <w:pPr>
              <w:pStyle w:val="VCAAtablecondensed"/>
              <w:rPr>
                <w:i/>
              </w:rPr>
            </w:pPr>
            <w:r w:rsidRPr="00C228F3">
              <w:rPr>
                <w:i/>
              </w:rPr>
              <w:t>0.1.4: Teen Numbers</w:t>
            </w:r>
          </w:p>
          <w:p w14:paraId="7005B253" w14:textId="77777777" w:rsidR="006904F8" w:rsidRPr="00C228F3" w:rsidRDefault="006904F8" w:rsidP="006904F8">
            <w:pPr>
              <w:pStyle w:val="VCAAtablecondensed"/>
            </w:pPr>
            <w:r w:rsidRPr="00C228F3">
              <w:t>Strand: Number and Algebra</w:t>
            </w:r>
          </w:p>
          <w:p w14:paraId="259704ED" w14:textId="77777777" w:rsidR="0000387F" w:rsidRPr="00C228F3" w:rsidRDefault="006904F8" w:rsidP="006904F8">
            <w:pPr>
              <w:pStyle w:val="VCAAtablecondensed"/>
            </w:pPr>
            <w:r w:rsidRPr="00C228F3">
              <w:t>Sub-strand: Number and Place Value</w:t>
            </w:r>
          </w:p>
        </w:tc>
        <w:tc>
          <w:tcPr>
            <w:tcW w:w="4546" w:type="dxa"/>
            <w:tcBorders>
              <w:left w:val="single" w:sz="2" w:space="0" w:color="auto"/>
              <w:right w:val="single" w:sz="2" w:space="0" w:color="auto"/>
            </w:tcBorders>
            <w:shd w:val="clear" w:color="auto" w:fill="auto"/>
          </w:tcPr>
          <w:p w14:paraId="2DA4CBCB" w14:textId="075E52A6" w:rsidR="00CD7E70" w:rsidRPr="00C228F3" w:rsidRDefault="00CD7E70" w:rsidP="00CD7E70">
            <w:pPr>
              <w:pStyle w:val="VCAAtablecondensed"/>
              <w:rPr>
                <w:i/>
              </w:rPr>
            </w:pPr>
            <w:r w:rsidRPr="00C228F3">
              <w:rPr>
                <w:i/>
              </w:rPr>
              <w:t>0.2.4</w:t>
            </w:r>
            <w:r w:rsidR="008E0680">
              <w:rPr>
                <w:i/>
              </w:rPr>
              <w:t>:</w:t>
            </w:r>
            <w:r w:rsidRPr="00C228F3">
              <w:rPr>
                <w:i/>
              </w:rPr>
              <w:t xml:space="preserve"> Sharing Objects into Fair Groups</w:t>
            </w:r>
          </w:p>
          <w:p w14:paraId="262B0077" w14:textId="77777777" w:rsidR="00CD7E70" w:rsidRPr="00C228F3" w:rsidRDefault="00CD7E70" w:rsidP="00CD7E70">
            <w:pPr>
              <w:pStyle w:val="VCAAtablecondensed"/>
            </w:pPr>
            <w:r w:rsidRPr="00C228F3">
              <w:t>Strand: Number and Algebra</w:t>
            </w:r>
          </w:p>
          <w:p w14:paraId="5ABDA747" w14:textId="77777777" w:rsidR="0000387F" w:rsidRPr="00C228F3" w:rsidRDefault="00CD7E70" w:rsidP="000D3398">
            <w:pPr>
              <w:pStyle w:val="VCAAtablecondensed"/>
            </w:pPr>
            <w:r w:rsidRPr="00C228F3">
              <w:t>Sub-strand: Number and Place Value</w:t>
            </w:r>
            <w:r w:rsidRPr="00C228F3" w:rsidDel="0000387F">
              <w:t xml:space="preserve"> </w:t>
            </w:r>
          </w:p>
        </w:tc>
      </w:tr>
      <w:tr w:rsidR="0000387F" w:rsidRPr="00C228F3" w14:paraId="6748CF2B"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4AD64761" w14:textId="77777777" w:rsidR="0000387F" w:rsidRPr="00C228F3" w:rsidRDefault="0000387F" w:rsidP="000D3398">
            <w:pPr>
              <w:pStyle w:val="VCAAtablecondensed"/>
            </w:pPr>
            <w:r w:rsidRPr="00C228F3">
              <w:t>7</w:t>
            </w:r>
          </w:p>
        </w:tc>
        <w:tc>
          <w:tcPr>
            <w:tcW w:w="4544" w:type="dxa"/>
            <w:tcBorders>
              <w:left w:val="single" w:sz="2" w:space="0" w:color="auto"/>
              <w:bottom w:val="single" w:sz="2" w:space="0" w:color="auto"/>
              <w:right w:val="single" w:sz="2" w:space="0" w:color="auto"/>
            </w:tcBorders>
            <w:shd w:val="clear" w:color="auto" w:fill="auto"/>
          </w:tcPr>
          <w:p w14:paraId="197D21DE" w14:textId="77777777" w:rsidR="006904F8" w:rsidRPr="00C228F3" w:rsidRDefault="006904F8" w:rsidP="006904F8">
            <w:pPr>
              <w:pStyle w:val="VCAAtablecondensed"/>
              <w:rPr>
                <w:i/>
              </w:rPr>
            </w:pPr>
            <w:r w:rsidRPr="00C228F3">
              <w:rPr>
                <w:i/>
              </w:rPr>
              <w:t>0.1.5: Features of 2D Shapes</w:t>
            </w:r>
          </w:p>
          <w:p w14:paraId="7088FC04" w14:textId="4F2D0DA4" w:rsidR="006904F8" w:rsidRPr="00C228F3" w:rsidRDefault="006904F8" w:rsidP="006904F8">
            <w:pPr>
              <w:pStyle w:val="VCAAtablecondensed"/>
            </w:pPr>
            <w:r w:rsidRPr="00F452DD">
              <w:t xml:space="preserve">Strand: </w:t>
            </w:r>
            <w:r w:rsidR="00F452DD" w:rsidRPr="00F452DD">
              <w:t>Measurement and Geometry</w:t>
            </w:r>
          </w:p>
          <w:p w14:paraId="52391266" w14:textId="77777777" w:rsidR="0000387F" w:rsidRPr="00C228F3" w:rsidRDefault="006904F8" w:rsidP="006904F8">
            <w:pPr>
              <w:pStyle w:val="VCAAtablecondensed"/>
            </w:pPr>
            <w:r w:rsidRPr="00C228F3">
              <w:t>Sub-strand: Shape</w:t>
            </w:r>
          </w:p>
        </w:tc>
        <w:tc>
          <w:tcPr>
            <w:tcW w:w="4546" w:type="dxa"/>
            <w:tcBorders>
              <w:left w:val="single" w:sz="2" w:space="0" w:color="auto"/>
              <w:bottom w:val="single" w:sz="4" w:space="0" w:color="auto"/>
              <w:right w:val="single" w:sz="2" w:space="0" w:color="auto"/>
            </w:tcBorders>
            <w:shd w:val="clear" w:color="auto" w:fill="auto"/>
          </w:tcPr>
          <w:p w14:paraId="7283B116" w14:textId="48954DBF" w:rsidR="00CD7E70" w:rsidRPr="00C228F3" w:rsidRDefault="00CD7E70" w:rsidP="00CD7E70">
            <w:pPr>
              <w:pStyle w:val="VCAAtablecondensed"/>
              <w:rPr>
                <w:i/>
              </w:rPr>
            </w:pPr>
            <w:r w:rsidRPr="00C228F3">
              <w:rPr>
                <w:i/>
              </w:rPr>
              <w:t>0.2.5</w:t>
            </w:r>
            <w:r w:rsidR="008E0680">
              <w:rPr>
                <w:i/>
              </w:rPr>
              <w:t>:</w:t>
            </w:r>
            <w:r w:rsidRPr="00C228F3">
              <w:rPr>
                <w:i/>
              </w:rPr>
              <w:t xml:space="preserve"> Comparing Features of 2D and 3D Shapes</w:t>
            </w:r>
          </w:p>
          <w:p w14:paraId="412D979F" w14:textId="77777777" w:rsidR="00CD7E70" w:rsidRPr="00C228F3" w:rsidRDefault="00CD7E70" w:rsidP="00CD7E70">
            <w:pPr>
              <w:pStyle w:val="VCAAtablecondensed"/>
            </w:pPr>
            <w:r w:rsidRPr="00C228F3">
              <w:t>Strand: Measurement and Geometry</w:t>
            </w:r>
          </w:p>
          <w:p w14:paraId="0D1E87B4" w14:textId="77777777" w:rsidR="0000387F" w:rsidRPr="00C228F3" w:rsidRDefault="00CD7E70" w:rsidP="00CD7E70">
            <w:pPr>
              <w:pStyle w:val="VCAAtablecondensed"/>
            </w:pPr>
            <w:r w:rsidRPr="00C228F3">
              <w:t>Sub-strand: Shape</w:t>
            </w:r>
          </w:p>
        </w:tc>
      </w:tr>
      <w:tr w:rsidR="00BA6187" w:rsidRPr="00C228F3" w14:paraId="1827A435"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6F408919" w14:textId="77777777" w:rsidR="00BA6187" w:rsidRPr="00C228F3" w:rsidRDefault="00BA6187" w:rsidP="000D3398">
            <w:pPr>
              <w:pStyle w:val="VCAAtablecondensed"/>
            </w:pPr>
            <w:r w:rsidRPr="00C228F3">
              <w:t>8</w:t>
            </w:r>
          </w:p>
        </w:tc>
        <w:tc>
          <w:tcPr>
            <w:tcW w:w="4544" w:type="dxa"/>
            <w:tcBorders>
              <w:top w:val="single" w:sz="2" w:space="0" w:color="auto"/>
              <w:left w:val="single" w:sz="2" w:space="0" w:color="auto"/>
              <w:right w:val="single" w:sz="2" w:space="0" w:color="auto"/>
            </w:tcBorders>
            <w:shd w:val="clear" w:color="auto" w:fill="auto"/>
          </w:tcPr>
          <w:p w14:paraId="19D8742D" w14:textId="77777777" w:rsidR="00BA6187" w:rsidRPr="00C228F3" w:rsidRDefault="00BA6187" w:rsidP="006904F8">
            <w:pPr>
              <w:pStyle w:val="VCAAtablecondensed"/>
              <w:rPr>
                <w:i/>
              </w:rPr>
            </w:pPr>
            <w:r w:rsidRPr="00C228F3">
              <w:rPr>
                <w:i/>
              </w:rPr>
              <w:t xml:space="preserve">0.1.6: Connect Numbers to Quantities and </w:t>
            </w:r>
            <w:proofErr w:type="spellStart"/>
            <w:r w:rsidRPr="00C228F3">
              <w:rPr>
                <w:i/>
              </w:rPr>
              <w:t>Subitising</w:t>
            </w:r>
            <w:proofErr w:type="spellEnd"/>
          </w:p>
          <w:p w14:paraId="1FEDB200" w14:textId="77777777" w:rsidR="00BA6187" w:rsidRPr="00C228F3" w:rsidRDefault="00BA6187" w:rsidP="006904F8">
            <w:pPr>
              <w:pStyle w:val="VCAAtablecondensed"/>
            </w:pPr>
            <w:r w:rsidRPr="00C228F3">
              <w:t>Strand: Number and Algebra</w:t>
            </w:r>
          </w:p>
          <w:p w14:paraId="7CD260B2" w14:textId="7A5B8737" w:rsidR="00BA6187" w:rsidRPr="00C228F3" w:rsidRDefault="00B81D4C" w:rsidP="000D3398">
            <w:pPr>
              <w:pStyle w:val="VCAAtablecondensed"/>
            </w:pPr>
            <w:r>
              <w:t>Sub-strand: Number and Place V</w:t>
            </w:r>
            <w:r w:rsidR="00BA6187" w:rsidRPr="00C228F3">
              <w:t>alue</w:t>
            </w:r>
            <w:r w:rsidR="00BA6187" w:rsidRPr="00C228F3" w:rsidDel="0000387F">
              <w:rPr>
                <w:i/>
              </w:rPr>
              <w:t xml:space="preserve"> </w:t>
            </w:r>
          </w:p>
        </w:tc>
        <w:tc>
          <w:tcPr>
            <w:tcW w:w="4546" w:type="dxa"/>
            <w:vMerge w:val="restart"/>
            <w:tcBorders>
              <w:top w:val="single" w:sz="4" w:space="0" w:color="auto"/>
              <w:left w:val="single" w:sz="2" w:space="0" w:color="auto"/>
              <w:right w:val="single" w:sz="2" w:space="0" w:color="auto"/>
            </w:tcBorders>
            <w:shd w:val="clear" w:color="auto" w:fill="auto"/>
          </w:tcPr>
          <w:p w14:paraId="2DD47D6F" w14:textId="22D46F02" w:rsidR="00BA6187" w:rsidRPr="00C228F3" w:rsidRDefault="00BA6187" w:rsidP="00BA6187">
            <w:pPr>
              <w:pStyle w:val="VCAAtablecondensed"/>
              <w:rPr>
                <w:i/>
              </w:rPr>
            </w:pPr>
            <w:r w:rsidRPr="00C228F3">
              <w:rPr>
                <w:i/>
              </w:rPr>
              <w:t>0.2.6</w:t>
            </w:r>
            <w:r w:rsidR="008E0680">
              <w:rPr>
                <w:i/>
              </w:rPr>
              <w:t>:</w:t>
            </w:r>
            <w:r w:rsidRPr="00C228F3">
              <w:rPr>
                <w:i/>
              </w:rPr>
              <w:t xml:space="preserve"> Counting Forwards and Backwards</w:t>
            </w:r>
          </w:p>
          <w:p w14:paraId="4BDCCD09" w14:textId="77777777" w:rsidR="00BA6187" w:rsidRPr="00C228F3" w:rsidRDefault="00BA6187" w:rsidP="00BA6187">
            <w:pPr>
              <w:pStyle w:val="VCAAtablecondensed"/>
            </w:pPr>
            <w:r w:rsidRPr="00C228F3">
              <w:t>Strand: Number and Algebra</w:t>
            </w:r>
          </w:p>
          <w:p w14:paraId="70B2B792" w14:textId="7874E4E5" w:rsidR="00BA6187" w:rsidRPr="00C228F3" w:rsidRDefault="00B81D4C" w:rsidP="000D3398">
            <w:pPr>
              <w:pStyle w:val="VCAAtablecondensed"/>
            </w:pPr>
            <w:r>
              <w:t>Sub-strand: Number and Place V</w:t>
            </w:r>
            <w:r w:rsidR="00BA6187" w:rsidRPr="00C228F3">
              <w:t>alue</w:t>
            </w:r>
            <w:r w:rsidR="00BA6187" w:rsidRPr="00C228F3">
              <w:rPr>
                <w:i/>
              </w:rPr>
              <w:t xml:space="preserve"> </w:t>
            </w:r>
          </w:p>
          <w:p w14:paraId="13394C0F" w14:textId="77777777" w:rsidR="00BA6187" w:rsidRPr="00C228F3" w:rsidRDefault="00BA6187" w:rsidP="000D3398">
            <w:pPr>
              <w:pStyle w:val="VCAAtablecondensed"/>
            </w:pPr>
          </w:p>
        </w:tc>
      </w:tr>
      <w:tr w:rsidR="00787E67" w:rsidRPr="00C228F3" w14:paraId="53F6B941"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43D3470B" w14:textId="06317B99" w:rsidR="005B7657" w:rsidRPr="00C228F3" w:rsidRDefault="00787E67" w:rsidP="000D3398">
            <w:pPr>
              <w:pStyle w:val="VCAAtablecondensed"/>
            </w:pPr>
            <w:r w:rsidRPr="00C228F3">
              <w:t>9</w:t>
            </w:r>
          </w:p>
        </w:tc>
        <w:tc>
          <w:tcPr>
            <w:tcW w:w="4544" w:type="dxa"/>
            <w:vMerge w:val="restart"/>
            <w:tcBorders>
              <w:left w:val="single" w:sz="2" w:space="0" w:color="auto"/>
              <w:right w:val="single" w:sz="2" w:space="0" w:color="auto"/>
            </w:tcBorders>
            <w:shd w:val="clear" w:color="auto" w:fill="auto"/>
          </w:tcPr>
          <w:p w14:paraId="1B5936E8" w14:textId="4AB3524E" w:rsidR="00787E67" w:rsidRPr="00C228F3" w:rsidRDefault="00787E67" w:rsidP="006904F8">
            <w:pPr>
              <w:pStyle w:val="VCAAtablecondensed"/>
              <w:rPr>
                <w:i/>
              </w:rPr>
            </w:pPr>
            <w:r w:rsidRPr="00C228F3">
              <w:rPr>
                <w:i/>
              </w:rPr>
              <w:t>0.1.7</w:t>
            </w:r>
            <w:r w:rsidR="008E0680">
              <w:rPr>
                <w:i/>
              </w:rPr>
              <w:t>:</w:t>
            </w:r>
            <w:r w:rsidRPr="00C228F3">
              <w:rPr>
                <w:i/>
              </w:rPr>
              <w:t xml:space="preserve"> Days of the Week and Sequencing Daily Events.</w:t>
            </w:r>
          </w:p>
          <w:p w14:paraId="489C27D1" w14:textId="77777777" w:rsidR="00787E67" w:rsidRPr="00C228F3" w:rsidRDefault="00787E67" w:rsidP="006904F8">
            <w:pPr>
              <w:pStyle w:val="VCAAtablecondensed"/>
            </w:pPr>
            <w:r w:rsidRPr="00C228F3">
              <w:t>Strand: Measurement and Geometry</w:t>
            </w:r>
          </w:p>
          <w:p w14:paraId="29B045FC" w14:textId="377E179C" w:rsidR="00787E67" w:rsidRPr="00C228F3" w:rsidRDefault="00787E67" w:rsidP="006904F8">
            <w:pPr>
              <w:pStyle w:val="VCAAtablecondensed"/>
            </w:pPr>
            <w:r w:rsidRPr="00C228F3">
              <w:t>Sub-strand: Using Units of Measure</w:t>
            </w:r>
            <w:r w:rsidR="00B81D4C">
              <w:t>ment</w:t>
            </w:r>
          </w:p>
        </w:tc>
        <w:tc>
          <w:tcPr>
            <w:tcW w:w="4546" w:type="dxa"/>
            <w:vMerge/>
            <w:tcBorders>
              <w:left w:val="single" w:sz="2" w:space="0" w:color="auto"/>
              <w:right w:val="single" w:sz="2" w:space="0" w:color="auto"/>
            </w:tcBorders>
            <w:shd w:val="clear" w:color="auto" w:fill="auto"/>
          </w:tcPr>
          <w:p w14:paraId="6A798BD7" w14:textId="77777777" w:rsidR="00787E67" w:rsidRPr="00C228F3" w:rsidRDefault="00787E67" w:rsidP="000D3398">
            <w:pPr>
              <w:pStyle w:val="VCAAtablecondensed"/>
            </w:pPr>
          </w:p>
        </w:tc>
      </w:tr>
      <w:tr w:rsidR="00787E67" w:rsidRPr="00C228F3" w14:paraId="487678B5"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3B2DE002" w14:textId="77777777" w:rsidR="00787E67" w:rsidRPr="00C228F3" w:rsidRDefault="00787E67" w:rsidP="000D3398">
            <w:pPr>
              <w:pStyle w:val="VCAAtablecondensed"/>
            </w:pPr>
            <w:r w:rsidRPr="00C228F3">
              <w:t>10</w:t>
            </w:r>
          </w:p>
        </w:tc>
        <w:tc>
          <w:tcPr>
            <w:tcW w:w="4544" w:type="dxa"/>
            <w:vMerge/>
            <w:tcBorders>
              <w:left w:val="single" w:sz="2" w:space="0" w:color="auto"/>
              <w:bottom w:val="single" w:sz="2" w:space="0" w:color="auto"/>
              <w:right w:val="single" w:sz="2" w:space="0" w:color="auto"/>
            </w:tcBorders>
            <w:shd w:val="clear" w:color="auto" w:fill="auto"/>
          </w:tcPr>
          <w:p w14:paraId="5911AD6A" w14:textId="7CABB9A8" w:rsidR="00787E67" w:rsidRPr="00C228F3" w:rsidRDefault="00787E67" w:rsidP="006904F8">
            <w:pPr>
              <w:pStyle w:val="VCAAtablecondensed"/>
              <w:rPr>
                <w:i/>
              </w:rPr>
            </w:pPr>
          </w:p>
        </w:tc>
        <w:tc>
          <w:tcPr>
            <w:tcW w:w="4546" w:type="dxa"/>
            <w:vMerge/>
            <w:tcBorders>
              <w:left w:val="single" w:sz="2" w:space="0" w:color="auto"/>
              <w:right w:val="single" w:sz="2" w:space="0" w:color="auto"/>
            </w:tcBorders>
            <w:shd w:val="clear" w:color="auto" w:fill="auto"/>
          </w:tcPr>
          <w:p w14:paraId="16369ECA" w14:textId="77777777" w:rsidR="00787E67" w:rsidRPr="00C228F3" w:rsidRDefault="00787E67" w:rsidP="000D3398">
            <w:pPr>
              <w:pStyle w:val="VCAAtablecondensed"/>
            </w:pPr>
          </w:p>
        </w:tc>
      </w:tr>
      <w:tr w:rsidR="00BA6187" w:rsidRPr="00C228F3" w14:paraId="63B80104" w14:textId="77777777" w:rsidTr="00053E35">
        <w:trPr>
          <w:trHeight w:val="70"/>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0401A2FB" w14:textId="77777777" w:rsidR="00BA6187" w:rsidRPr="00C228F3" w:rsidRDefault="00BA6187" w:rsidP="000D3398">
            <w:pPr>
              <w:pStyle w:val="VCAAtablecondensed"/>
            </w:pPr>
            <w:r w:rsidRPr="00C228F3">
              <w:t>11</w:t>
            </w:r>
          </w:p>
        </w:tc>
        <w:tc>
          <w:tcPr>
            <w:tcW w:w="4544" w:type="dxa"/>
            <w:vMerge w:val="restart"/>
            <w:tcBorders>
              <w:top w:val="single" w:sz="2" w:space="0" w:color="auto"/>
              <w:left w:val="single" w:sz="2" w:space="0" w:color="auto"/>
              <w:right w:val="single" w:sz="2" w:space="0" w:color="auto"/>
            </w:tcBorders>
            <w:shd w:val="clear" w:color="auto" w:fill="auto"/>
          </w:tcPr>
          <w:p w14:paraId="4DD627E3" w14:textId="7894A938" w:rsidR="00BA6187" w:rsidRPr="00C228F3" w:rsidRDefault="007E23BA" w:rsidP="006904F8">
            <w:pPr>
              <w:pStyle w:val="VCAAtablecondensed"/>
              <w:rPr>
                <w:i/>
              </w:rPr>
            </w:pPr>
            <w:r>
              <w:rPr>
                <w:i/>
              </w:rPr>
              <w:t xml:space="preserve">0.1.8: </w:t>
            </w:r>
            <w:proofErr w:type="spellStart"/>
            <w:r>
              <w:rPr>
                <w:i/>
              </w:rPr>
              <w:t>R</w:t>
            </w:r>
            <w:r w:rsidR="00BA6187" w:rsidRPr="00C228F3">
              <w:rPr>
                <w:i/>
              </w:rPr>
              <w:t>ecognising</w:t>
            </w:r>
            <w:proofErr w:type="spellEnd"/>
            <w:r w:rsidR="00BA6187" w:rsidRPr="00C228F3">
              <w:rPr>
                <w:i/>
              </w:rPr>
              <w:t xml:space="preserve">, </w:t>
            </w:r>
            <w:r>
              <w:rPr>
                <w:i/>
              </w:rPr>
              <w:t>C</w:t>
            </w:r>
            <w:r w:rsidRPr="00C228F3">
              <w:rPr>
                <w:i/>
              </w:rPr>
              <w:t xml:space="preserve">reating </w:t>
            </w:r>
            <w:r>
              <w:rPr>
                <w:i/>
              </w:rPr>
              <w:t>and Continuing</w:t>
            </w:r>
          </w:p>
          <w:p w14:paraId="2BC50BDA" w14:textId="1A63D55D" w:rsidR="00BA6187" w:rsidRPr="00C228F3" w:rsidRDefault="00BA6187" w:rsidP="006904F8">
            <w:pPr>
              <w:pStyle w:val="VCAAtablecondensed"/>
            </w:pPr>
            <w:r w:rsidRPr="00C228F3">
              <w:t xml:space="preserve">Strand: </w:t>
            </w:r>
            <w:r w:rsidR="007E23BA" w:rsidRPr="00C228F3">
              <w:t>Number and Algebra</w:t>
            </w:r>
          </w:p>
          <w:p w14:paraId="4164829C" w14:textId="49359CD9" w:rsidR="00BA6187" w:rsidRPr="00C228F3" w:rsidRDefault="00BA6187" w:rsidP="000D3398">
            <w:pPr>
              <w:pStyle w:val="VCAAtablecondensed"/>
            </w:pPr>
            <w:r w:rsidRPr="00C228F3">
              <w:t xml:space="preserve">Sub-strand: </w:t>
            </w:r>
            <w:r w:rsidR="007E23BA">
              <w:t>Patterns and Algebra</w:t>
            </w:r>
            <w:r w:rsidRPr="00C228F3" w:rsidDel="0000387F">
              <w:rPr>
                <w:i/>
              </w:rPr>
              <w:t xml:space="preserve"> </w:t>
            </w:r>
          </w:p>
        </w:tc>
        <w:tc>
          <w:tcPr>
            <w:tcW w:w="4546" w:type="dxa"/>
            <w:vMerge/>
            <w:tcBorders>
              <w:left w:val="single" w:sz="2" w:space="0" w:color="auto"/>
              <w:right w:val="single" w:sz="2" w:space="0" w:color="auto"/>
            </w:tcBorders>
            <w:shd w:val="clear" w:color="auto" w:fill="auto"/>
          </w:tcPr>
          <w:p w14:paraId="47F38166" w14:textId="77777777" w:rsidR="00BA6187" w:rsidRPr="00C228F3" w:rsidRDefault="00BA6187" w:rsidP="000D3398">
            <w:pPr>
              <w:pStyle w:val="VCAAtablecondensed"/>
            </w:pPr>
          </w:p>
        </w:tc>
      </w:tr>
      <w:tr w:rsidR="00CD7E70" w:rsidRPr="00C228F3" w14:paraId="0CE557EE" w14:textId="77777777" w:rsidTr="00053E35">
        <w:trPr>
          <w:jc w:val="center"/>
        </w:trPr>
        <w:tc>
          <w:tcPr>
            <w:tcW w:w="1022" w:type="dxa"/>
            <w:tcBorders>
              <w:top w:val="single" w:sz="2" w:space="0" w:color="auto"/>
              <w:left w:val="single" w:sz="2" w:space="0" w:color="auto"/>
              <w:bottom w:val="single" w:sz="4" w:space="0" w:color="auto"/>
              <w:right w:val="single" w:sz="2" w:space="0" w:color="auto"/>
            </w:tcBorders>
            <w:shd w:val="clear" w:color="auto" w:fill="auto"/>
          </w:tcPr>
          <w:p w14:paraId="250BE3ED" w14:textId="77777777" w:rsidR="00CD7E70" w:rsidRPr="00C228F3" w:rsidRDefault="00CD7E70" w:rsidP="000D3398">
            <w:pPr>
              <w:pStyle w:val="VCAAtablecondensed"/>
            </w:pPr>
            <w:r w:rsidRPr="00C228F3">
              <w:t>12</w:t>
            </w:r>
          </w:p>
        </w:tc>
        <w:tc>
          <w:tcPr>
            <w:tcW w:w="4544" w:type="dxa"/>
            <w:vMerge/>
            <w:tcBorders>
              <w:left w:val="single" w:sz="2" w:space="0" w:color="auto"/>
              <w:right w:val="single" w:sz="2" w:space="0" w:color="auto"/>
            </w:tcBorders>
            <w:shd w:val="clear" w:color="auto" w:fill="auto"/>
          </w:tcPr>
          <w:p w14:paraId="5433BD09" w14:textId="77777777" w:rsidR="00CD7E70" w:rsidRPr="00C228F3" w:rsidRDefault="00CD7E70" w:rsidP="000D3398">
            <w:pPr>
              <w:pStyle w:val="VCAAtablecondensed"/>
            </w:pPr>
          </w:p>
        </w:tc>
        <w:tc>
          <w:tcPr>
            <w:tcW w:w="4546" w:type="dxa"/>
            <w:tcBorders>
              <w:left w:val="single" w:sz="2" w:space="0" w:color="auto"/>
              <w:right w:val="single" w:sz="2" w:space="0" w:color="auto"/>
            </w:tcBorders>
            <w:shd w:val="clear" w:color="auto" w:fill="auto"/>
          </w:tcPr>
          <w:p w14:paraId="5FE7D61D" w14:textId="53B5406B" w:rsidR="00BA6187" w:rsidRPr="00C228F3" w:rsidRDefault="00B54593" w:rsidP="00BA6187">
            <w:pPr>
              <w:pStyle w:val="VCAAtablecondensed"/>
              <w:rPr>
                <w:i/>
              </w:rPr>
            </w:pPr>
            <w:r>
              <w:rPr>
                <w:i/>
              </w:rPr>
              <w:t>0.2.7: Ordinal Numbers</w:t>
            </w:r>
          </w:p>
          <w:p w14:paraId="5C0DFA30" w14:textId="77777777" w:rsidR="00BA6187" w:rsidRPr="00C228F3" w:rsidRDefault="00BA6187" w:rsidP="00BA6187">
            <w:pPr>
              <w:pStyle w:val="VCAAtablecondensed"/>
            </w:pPr>
            <w:r w:rsidRPr="00C228F3">
              <w:t>Strand: Number and Algebra</w:t>
            </w:r>
          </w:p>
          <w:p w14:paraId="1F43F39C" w14:textId="6D618017" w:rsidR="00BA6187" w:rsidRPr="00C228F3" w:rsidRDefault="00BA6187" w:rsidP="00B81D4C">
            <w:pPr>
              <w:pStyle w:val="VCAAtablecondensed"/>
            </w:pPr>
            <w:r w:rsidRPr="00C228F3">
              <w:t xml:space="preserve">Sub-strand: Number and </w:t>
            </w:r>
            <w:r w:rsidR="00B81D4C">
              <w:t>Place V</w:t>
            </w:r>
            <w:r w:rsidRPr="00C228F3">
              <w:t>alue</w:t>
            </w:r>
          </w:p>
        </w:tc>
      </w:tr>
      <w:tr w:rsidR="00CD7E70" w:rsidRPr="00C228F3" w14:paraId="41CC8E04"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56AF809" w14:textId="77777777" w:rsidR="00CD7E70" w:rsidRPr="00C228F3" w:rsidRDefault="00CD7E70" w:rsidP="000D3398">
            <w:pPr>
              <w:pStyle w:val="VCAAtablecondensed"/>
            </w:pPr>
            <w:r w:rsidRPr="00C228F3">
              <w:t>13</w:t>
            </w:r>
          </w:p>
        </w:tc>
        <w:tc>
          <w:tcPr>
            <w:tcW w:w="4544" w:type="dxa"/>
            <w:tcBorders>
              <w:left w:val="single" w:sz="2" w:space="0" w:color="auto"/>
              <w:bottom w:val="single" w:sz="4" w:space="0" w:color="auto"/>
              <w:right w:val="single" w:sz="2" w:space="0" w:color="auto"/>
            </w:tcBorders>
            <w:shd w:val="clear" w:color="auto" w:fill="auto"/>
          </w:tcPr>
          <w:p w14:paraId="03BA626A" w14:textId="77777777" w:rsidR="00CD7E70" w:rsidRPr="00C228F3" w:rsidRDefault="00CD7E70" w:rsidP="006904F8">
            <w:pPr>
              <w:pStyle w:val="VCAAtablecondensed"/>
              <w:rPr>
                <w:i/>
              </w:rPr>
            </w:pPr>
            <w:r w:rsidRPr="00C228F3">
              <w:rPr>
                <w:i/>
              </w:rPr>
              <w:t>0.1.9: Language of Position and Movement</w:t>
            </w:r>
          </w:p>
          <w:p w14:paraId="205E3AA0" w14:textId="77777777" w:rsidR="00CD7E70" w:rsidRPr="00C228F3" w:rsidRDefault="00CD7E70" w:rsidP="006904F8">
            <w:pPr>
              <w:pStyle w:val="VCAAtablecondensed"/>
            </w:pPr>
            <w:r w:rsidRPr="00C228F3">
              <w:t>Strand: Measurement and Geometry</w:t>
            </w:r>
          </w:p>
          <w:p w14:paraId="59FBD5DA" w14:textId="77777777" w:rsidR="00CD7E70" w:rsidRPr="00C228F3" w:rsidRDefault="00CD7E70" w:rsidP="006904F8">
            <w:pPr>
              <w:pStyle w:val="VCAAtablecondensed"/>
            </w:pPr>
            <w:r w:rsidRPr="00C228F3">
              <w:t>Sub-strand: Location and Transformation</w:t>
            </w:r>
          </w:p>
        </w:tc>
        <w:tc>
          <w:tcPr>
            <w:tcW w:w="4546" w:type="dxa"/>
            <w:tcBorders>
              <w:left w:val="single" w:sz="2" w:space="0" w:color="auto"/>
              <w:right w:val="single" w:sz="2" w:space="0" w:color="auto"/>
            </w:tcBorders>
            <w:shd w:val="clear" w:color="auto" w:fill="auto"/>
          </w:tcPr>
          <w:p w14:paraId="2D480235" w14:textId="73BB0D5B" w:rsidR="00BA6187" w:rsidRPr="00C228F3" w:rsidRDefault="00BA6187" w:rsidP="00BA6187">
            <w:pPr>
              <w:pStyle w:val="VCAAtablecondensed"/>
              <w:rPr>
                <w:i/>
              </w:rPr>
            </w:pPr>
            <w:r w:rsidRPr="00C228F3">
              <w:rPr>
                <w:i/>
              </w:rPr>
              <w:t xml:space="preserve">0.2.8: </w:t>
            </w:r>
            <w:r w:rsidR="00482358">
              <w:rPr>
                <w:i/>
              </w:rPr>
              <w:t xml:space="preserve">Revisiting </w:t>
            </w:r>
            <w:r w:rsidRPr="00C228F3">
              <w:rPr>
                <w:i/>
              </w:rPr>
              <w:t xml:space="preserve">Time to the Hour </w:t>
            </w:r>
            <w:r w:rsidR="00482358">
              <w:rPr>
                <w:i/>
              </w:rPr>
              <w:t xml:space="preserve">and Duration of Time </w:t>
            </w:r>
          </w:p>
          <w:p w14:paraId="3E898851" w14:textId="77777777" w:rsidR="00BA6187" w:rsidRPr="00C228F3" w:rsidRDefault="00BA6187" w:rsidP="00BA6187">
            <w:pPr>
              <w:pStyle w:val="VCAAtablecondensed"/>
            </w:pPr>
            <w:r w:rsidRPr="00C228F3">
              <w:t>Strand: Measurement and Geometry</w:t>
            </w:r>
          </w:p>
          <w:p w14:paraId="3D3F55D4" w14:textId="23637D51" w:rsidR="00CD7E70" w:rsidRPr="00C228F3" w:rsidRDefault="00BA6187" w:rsidP="000D3398">
            <w:pPr>
              <w:pStyle w:val="VCAAtablecondensed"/>
            </w:pPr>
            <w:r w:rsidRPr="00C228F3">
              <w:t>Su</w:t>
            </w:r>
            <w:r w:rsidR="00B81D4C">
              <w:t>b-strand: Using Units of Measurement</w:t>
            </w:r>
          </w:p>
        </w:tc>
      </w:tr>
      <w:tr w:rsidR="00BA6187" w:rsidRPr="00C228F3" w14:paraId="3E89E6B5"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5F710DC9" w14:textId="77777777" w:rsidR="00BA6187" w:rsidRPr="00C228F3" w:rsidRDefault="00BA6187" w:rsidP="000D3398">
            <w:pPr>
              <w:pStyle w:val="VCAAtablecondensed"/>
            </w:pPr>
            <w:r w:rsidRPr="00C228F3">
              <w:lastRenderedPageBreak/>
              <w:t>14</w:t>
            </w:r>
          </w:p>
        </w:tc>
        <w:tc>
          <w:tcPr>
            <w:tcW w:w="4544" w:type="dxa"/>
            <w:vMerge w:val="restart"/>
            <w:tcBorders>
              <w:top w:val="single" w:sz="4" w:space="0" w:color="auto"/>
              <w:left w:val="single" w:sz="2" w:space="0" w:color="auto"/>
              <w:right w:val="single" w:sz="2" w:space="0" w:color="auto"/>
            </w:tcBorders>
            <w:shd w:val="clear" w:color="auto" w:fill="auto"/>
          </w:tcPr>
          <w:p w14:paraId="0F2ACC29" w14:textId="77777777" w:rsidR="00BA6187" w:rsidRPr="00C228F3" w:rsidRDefault="00BA6187" w:rsidP="006904F8">
            <w:pPr>
              <w:pStyle w:val="VCAAtablecondensed"/>
              <w:rPr>
                <w:i/>
              </w:rPr>
            </w:pPr>
            <w:r w:rsidRPr="00C228F3">
              <w:rPr>
                <w:i/>
              </w:rPr>
              <w:t>0.1.10: Adding and Sharing Groups</w:t>
            </w:r>
          </w:p>
          <w:p w14:paraId="77E70932" w14:textId="77777777" w:rsidR="00BA6187" w:rsidRPr="00C228F3" w:rsidRDefault="00BA6187" w:rsidP="006904F8">
            <w:pPr>
              <w:pStyle w:val="VCAAtablecondensed"/>
            </w:pPr>
            <w:r w:rsidRPr="00C228F3">
              <w:t>Strand: Number and Algebra</w:t>
            </w:r>
          </w:p>
          <w:p w14:paraId="7558CE3A" w14:textId="05847E42" w:rsidR="00BA6187" w:rsidRPr="00C228F3" w:rsidRDefault="00B81D4C" w:rsidP="000D3398">
            <w:pPr>
              <w:pStyle w:val="VCAAtablecondensed"/>
            </w:pPr>
            <w:r>
              <w:t>Sub-strand: Number and Place V</w:t>
            </w:r>
            <w:r w:rsidR="00BA6187" w:rsidRPr="00C228F3">
              <w:t xml:space="preserve">alue </w:t>
            </w:r>
          </w:p>
        </w:tc>
        <w:tc>
          <w:tcPr>
            <w:tcW w:w="4546" w:type="dxa"/>
            <w:vMerge w:val="restart"/>
            <w:tcBorders>
              <w:left w:val="single" w:sz="2" w:space="0" w:color="auto"/>
              <w:right w:val="single" w:sz="2" w:space="0" w:color="auto"/>
            </w:tcBorders>
            <w:shd w:val="clear" w:color="auto" w:fill="auto"/>
          </w:tcPr>
          <w:p w14:paraId="6AEC8C11" w14:textId="77777777" w:rsidR="00BA6187" w:rsidRPr="00C228F3" w:rsidRDefault="00BA6187" w:rsidP="00BA6187">
            <w:pPr>
              <w:pStyle w:val="VCAAtablecondensed"/>
              <w:rPr>
                <w:i/>
              </w:rPr>
            </w:pPr>
            <w:r w:rsidRPr="00C228F3">
              <w:rPr>
                <w:i/>
              </w:rPr>
              <w:t xml:space="preserve">0.2.9: Informal Skip counting </w:t>
            </w:r>
          </w:p>
          <w:p w14:paraId="0FC651E7" w14:textId="77777777" w:rsidR="00BA6187" w:rsidRPr="00C228F3" w:rsidRDefault="00BA6187" w:rsidP="00BA6187">
            <w:pPr>
              <w:pStyle w:val="VCAAtablecondensed"/>
            </w:pPr>
            <w:r w:rsidRPr="00C228F3">
              <w:t>Strand: Number and Algebra</w:t>
            </w:r>
          </w:p>
          <w:p w14:paraId="4640C9C8" w14:textId="40D90F2E" w:rsidR="00BA6187" w:rsidRPr="00C228F3" w:rsidRDefault="00B81D4C" w:rsidP="000D3398">
            <w:pPr>
              <w:pStyle w:val="VCAAtablecondensed"/>
            </w:pPr>
            <w:r>
              <w:t>Sub-strand: Number and Place V</w:t>
            </w:r>
            <w:r w:rsidR="00BA6187" w:rsidRPr="00C228F3">
              <w:t xml:space="preserve">alue </w:t>
            </w:r>
          </w:p>
        </w:tc>
      </w:tr>
      <w:tr w:rsidR="00BA6187" w:rsidRPr="00C228F3" w14:paraId="7D7C1E49"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4B647A8E" w14:textId="77777777" w:rsidR="00BA6187" w:rsidRPr="00C228F3" w:rsidRDefault="00BA6187" w:rsidP="000D3398">
            <w:pPr>
              <w:pStyle w:val="VCAAtablecondensed"/>
            </w:pPr>
            <w:r w:rsidRPr="00C228F3">
              <w:t>15</w:t>
            </w:r>
          </w:p>
        </w:tc>
        <w:tc>
          <w:tcPr>
            <w:tcW w:w="4544" w:type="dxa"/>
            <w:vMerge/>
            <w:tcBorders>
              <w:left w:val="single" w:sz="2" w:space="0" w:color="auto"/>
              <w:bottom w:val="single" w:sz="4" w:space="0" w:color="auto"/>
              <w:right w:val="single" w:sz="2" w:space="0" w:color="auto"/>
            </w:tcBorders>
            <w:shd w:val="clear" w:color="auto" w:fill="auto"/>
          </w:tcPr>
          <w:p w14:paraId="68BE7A64" w14:textId="77777777" w:rsidR="00BA6187" w:rsidRPr="00C228F3" w:rsidRDefault="00BA6187" w:rsidP="000D3398">
            <w:pPr>
              <w:pStyle w:val="VCAAtablecondensed"/>
            </w:pPr>
          </w:p>
        </w:tc>
        <w:tc>
          <w:tcPr>
            <w:tcW w:w="4546" w:type="dxa"/>
            <w:vMerge/>
            <w:tcBorders>
              <w:left w:val="single" w:sz="2" w:space="0" w:color="auto"/>
              <w:right w:val="single" w:sz="2" w:space="0" w:color="auto"/>
            </w:tcBorders>
            <w:shd w:val="clear" w:color="auto" w:fill="auto"/>
          </w:tcPr>
          <w:p w14:paraId="6E6A423D" w14:textId="77777777" w:rsidR="00BA6187" w:rsidRPr="00C228F3" w:rsidRDefault="00BA6187" w:rsidP="000D3398">
            <w:pPr>
              <w:pStyle w:val="VCAAtablecondensed"/>
            </w:pPr>
          </w:p>
        </w:tc>
      </w:tr>
      <w:tr w:rsidR="0000387F" w:rsidRPr="00C228F3" w14:paraId="6030D951"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1DA2C7BD" w14:textId="77777777" w:rsidR="0000387F" w:rsidRPr="00C228F3" w:rsidRDefault="0000387F" w:rsidP="000D3398">
            <w:pPr>
              <w:pStyle w:val="VCAAtablecondensed"/>
            </w:pPr>
            <w:r w:rsidRPr="00C228F3">
              <w:t>16</w:t>
            </w:r>
          </w:p>
        </w:tc>
        <w:tc>
          <w:tcPr>
            <w:tcW w:w="4544" w:type="dxa"/>
            <w:tcBorders>
              <w:top w:val="single" w:sz="4" w:space="0" w:color="auto"/>
              <w:left w:val="single" w:sz="2" w:space="0" w:color="auto"/>
              <w:right w:val="single" w:sz="2" w:space="0" w:color="auto"/>
            </w:tcBorders>
            <w:shd w:val="clear" w:color="auto" w:fill="auto"/>
          </w:tcPr>
          <w:p w14:paraId="08D562D3" w14:textId="77777777" w:rsidR="006904F8" w:rsidRPr="00C228F3" w:rsidRDefault="006904F8" w:rsidP="006904F8">
            <w:pPr>
              <w:pStyle w:val="VCAAtablecondensed"/>
              <w:rPr>
                <w:i/>
              </w:rPr>
            </w:pPr>
            <w:r w:rsidRPr="00C228F3">
              <w:rPr>
                <w:i/>
              </w:rPr>
              <w:t>0.1.11: Describe, Sort and Name 3D Shapes</w:t>
            </w:r>
          </w:p>
          <w:p w14:paraId="7D3CDEDD" w14:textId="77777777" w:rsidR="006904F8" w:rsidRPr="00C228F3" w:rsidRDefault="006904F8" w:rsidP="006904F8">
            <w:pPr>
              <w:pStyle w:val="VCAAtablecondensed"/>
            </w:pPr>
            <w:r w:rsidRPr="00C228F3">
              <w:t>Strand: Measurement and Geometry</w:t>
            </w:r>
          </w:p>
          <w:p w14:paraId="233EB68E" w14:textId="77777777" w:rsidR="0000387F" w:rsidRPr="00C228F3" w:rsidRDefault="006904F8" w:rsidP="000D3398">
            <w:pPr>
              <w:pStyle w:val="VCAAtablecondensed"/>
            </w:pPr>
            <w:r w:rsidRPr="00C228F3">
              <w:t>Sub-strand: Shape</w:t>
            </w:r>
            <w:r w:rsidRPr="00C228F3" w:rsidDel="0000387F">
              <w:t xml:space="preserve"> </w:t>
            </w:r>
          </w:p>
        </w:tc>
        <w:tc>
          <w:tcPr>
            <w:tcW w:w="4546" w:type="dxa"/>
            <w:tcBorders>
              <w:left w:val="single" w:sz="2" w:space="0" w:color="auto"/>
              <w:right w:val="single" w:sz="2" w:space="0" w:color="auto"/>
            </w:tcBorders>
            <w:shd w:val="clear" w:color="auto" w:fill="auto"/>
          </w:tcPr>
          <w:p w14:paraId="37EE1936" w14:textId="5CF91DB8" w:rsidR="00BA6187" w:rsidRPr="00C228F3" w:rsidRDefault="00BA6187" w:rsidP="00BA6187">
            <w:pPr>
              <w:pStyle w:val="VCAAtablecondensed"/>
              <w:rPr>
                <w:i/>
              </w:rPr>
            </w:pPr>
            <w:r w:rsidRPr="00C228F3">
              <w:rPr>
                <w:i/>
              </w:rPr>
              <w:t xml:space="preserve">0.2.10: </w:t>
            </w:r>
            <w:r w:rsidR="00482358">
              <w:rPr>
                <w:i/>
              </w:rPr>
              <w:t xml:space="preserve">Revisiting </w:t>
            </w:r>
            <w:r w:rsidRPr="00C228F3">
              <w:rPr>
                <w:i/>
              </w:rPr>
              <w:t>Language of P</w:t>
            </w:r>
            <w:r w:rsidR="00482358">
              <w:rPr>
                <w:i/>
              </w:rPr>
              <w:t xml:space="preserve">osition and Movement </w:t>
            </w:r>
          </w:p>
          <w:p w14:paraId="444A0C3A" w14:textId="77777777" w:rsidR="00BA6187" w:rsidRPr="00C228F3" w:rsidRDefault="00BA6187" w:rsidP="00BA6187">
            <w:pPr>
              <w:pStyle w:val="VCAAtablecondensed"/>
            </w:pPr>
            <w:r w:rsidRPr="00C228F3">
              <w:t>Strand: Number and Algebra</w:t>
            </w:r>
          </w:p>
          <w:p w14:paraId="67C3DE37" w14:textId="41474E85" w:rsidR="0000387F" w:rsidRPr="00C228F3" w:rsidRDefault="00B81D4C" w:rsidP="00B627F0">
            <w:pPr>
              <w:rPr>
                <w:rFonts w:ascii="Arial Narrow" w:hAnsi="Arial Narrow"/>
                <w:b/>
                <w:sz w:val="22"/>
                <w:szCs w:val="22"/>
                <w:lang w:val="en-AU"/>
              </w:rPr>
            </w:pPr>
            <w:r>
              <w:rPr>
                <w:rFonts w:ascii="Arial Narrow" w:hAnsi="Arial Narrow"/>
                <w:sz w:val="22"/>
                <w:szCs w:val="22"/>
              </w:rPr>
              <w:t>Sub-strand: Number and Place V</w:t>
            </w:r>
            <w:r w:rsidR="00BA6187" w:rsidRPr="00C228F3">
              <w:rPr>
                <w:rFonts w:ascii="Arial Narrow" w:hAnsi="Arial Narrow"/>
                <w:sz w:val="22"/>
                <w:szCs w:val="22"/>
              </w:rPr>
              <w:t xml:space="preserve">alue </w:t>
            </w:r>
          </w:p>
        </w:tc>
      </w:tr>
      <w:tr w:rsidR="00BA6187" w:rsidRPr="00C228F3" w14:paraId="660AC54C" w14:textId="77777777" w:rsidTr="00053E35">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4D0DE37F" w14:textId="77777777" w:rsidR="00BA6187" w:rsidRPr="00C228F3" w:rsidRDefault="00BA6187" w:rsidP="000D3398">
            <w:pPr>
              <w:pStyle w:val="VCAAtablecondensed"/>
            </w:pPr>
            <w:r w:rsidRPr="00C228F3">
              <w:t>17</w:t>
            </w:r>
          </w:p>
        </w:tc>
        <w:tc>
          <w:tcPr>
            <w:tcW w:w="4544" w:type="dxa"/>
            <w:tcBorders>
              <w:left w:val="single" w:sz="2" w:space="0" w:color="auto"/>
              <w:bottom w:val="single" w:sz="2" w:space="0" w:color="auto"/>
              <w:right w:val="single" w:sz="2" w:space="0" w:color="auto"/>
            </w:tcBorders>
            <w:shd w:val="clear" w:color="auto" w:fill="auto"/>
          </w:tcPr>
          <w:p w14:paraId="28DD6EA2" w14:textId="77777777" w:rsidR="00BA6187" w:rsidRPr="00C228F3" w:rsidRDefault="00BA6187" w:rsidP="006904F8">
            <w:pPr>
              <w:pStyle w:val="VCAAtablecondensed"/>
              <w:rPr>
                <w:i/>
              </w:rPr>
            </w:pPr>
            <w:r w:rsidRPr="00C228F3">
              <w:rPr>
                <w:i/>
              </w:rPr>
              <w:t>0.1.12: Time to the Hour and Duration of time.</w:t>
            </w:r>
          </w:p>
          <w:p w14:paraId="51E9FB1E" w14:textId="77777777" w:rsidR="00BA6187" w:rsidRPr="00C228F3" w:rsidRDefault="00BA6187" w:rsidP="006904F8">
            <w:pPr>
              <w:pStyle w:val="VCAAtablecondensed"/>
            </w:pPr>
            <w:r w:rsidRPr="00C228F3">
              <w:t>Strand: Measurement and Geometry</w:t>
            </w:r>
          </w:p>
          <w:p w14:paraId="18538591" w14:textId="77777777" w:rsidR="00BA6187" w:rsidRPr="00C228F3" w:rsidRDefault="00BA6187" w:rsidP="00B627F0">
            <w:pPr>
              <w:rPr>
                <w:rFonts w:ascii="Arial Narrow" w:hAnsi="Arial Narrow"/>
                <w:b/>
                <w:sz w:val="22"/>
                <w:szCs w:val="22"/>
                <w:lang w:val="en-AU"/>
              </w:rPr>
            </w:pPr>
            <w:r w:rsidRPr="00C228F3">
              <w:rPr>
                <w:rFonts w:ascii="Arial Narrow" w:hAnsi="Arial Narrow"/>
                <w:sz w:val="22"/>
                <w:szCs w:val="22"/>
              </w:rPr>
              <w:t>Sub-strand: Using Units of Measurement</w:t>
            </w:r>
            <w:r w:rsidRPr="00C228F3" w:rsidDel="0000387F">
              <w:rPr>
                <w:rFonts w:ascii="Arial Narrow" w:hAnsi="Arial Narrow"/>
                <w:sz w:val="22"/>
                <w:szCs w:val="22"/>
              </w:rPr>
              <w:t xml:space="preserve"> </w:t>
            </w:r>
          </w:p>
        </w:tc>
        <w:tc>
          <w:tcPr>
            <w:tcW w:w="4546" w:type="dxa"/>
            <w:vMerge w:val="restart"/>
            <w:tcBorders>
              <w:left w:val="single" w:sz="2" w:space="0" w:color="auto"/>
              <w:right w:val="single" w:sz="2" w:space="0" w:color="auto"/>
            </w:tcBorders>
            <w:shd w:val="clear" w:color="auto" w:fill="auto"/>
          </w:tcPr>
          <w:p w14:paraId="5737D315" w14:textId="76859390" w:rsidR="00BA6187" w:rsidRPr="00C228F3" w:rsidRDefault="00BA7593" w:rsidP="00BA6187">
            <w:pPr>
              <w:pStyle w:val="VCAAtablecondensed"/>
              <w:rPr>
                <w:i/>
              </w:rPr>
            </w:pPr>
            <w:r w:rsidRPr="00C228F3">
              <w:rPr>
                <w:i/>
              </w:rPr>
              <w:t>0.2.11: Strategies</w:t>
            </w:r>
            <w:r w:rsidR="00BA6187" w:rsidRPr="00C228F3">
              <w:rPr>
                <w:i/>
              </w:rPr>
              <w:t xml:space="preserve"> for Adding</w:t>
            </w:r>
          </w:p>
          <w:p w14:paraId="13A9AA71" w14:textId="77777777" w:rsidR="00BA6187" w:rsidRPr="00C228F3" w:rsidRDefault="00BA6187" w:rsidP="00BA6187">
            <w:pPr>
              <w:pStyle w:val="VCAAtablecondensed"/>
              <w:rPr>
                <w:i/>
              </w:rPr>
            </w:pPr>
            <w:r w:rsidRPr="00C228F3">
              <w:t>Strand: Number and Algebra</w:t>
            </w:r>
          </w:p>
          <w:p w14:paraId="6EFC7469" w14:textId="6B201D9F" w:rsidR="00BA6187" w:rsidRPr="00C228F3" w:rsidRDefault="00B81D4C" w:rsidP="00B627F0">
            <w:pPr>
              <w:rPr>
                <w:rFonts w:ascii="Arial Narrow" w:hAnsi="Arial Narrow"/>
                <w:b/>
                <w:sz w:val="22"/>
                <w:szCs w:val="22"/>
                <w:lang w:val="en-AU"/>
              </w:rPr>
            </w:pPr>
            <w:r>
              <w:rPr>
                <w:rFonts w:ascii="Arial Narrow" w:hAnsi="Arial Narrow"/>
                <w:sz w:val="22"/>
                <w:szCs w:val="22"/>
              </w:rPr>
              <w:t>Sub-strand: Number and Place V</w:t>
            </w:r>
            <w:r w:rsidR="00BA6187" w:rsidRPr="00C228F3">
              <w:rPr>
                <w:rFonts w:ascii="Arial Narrow" w:hAnsi="Arial Narrow"/>
                <w:sz w:val="22"/>
                <w:szCs w:val="22"/>
              </w:rPr>
              <w:t xml:space="preserve">alue </w:t>
            </w:r>
          </w:p>
        </w:tc>
      </w:tr>
      <w:tr w:rsidR="00BA6187" w:rsidRPr="00C228F3" w14:paraId="73F1CEFD" w14:textId="77777777" w:rsidTr="00EA66E3">
        <w:trPr>
          <w:jc w:val="center"/>
        </w:trPr>
        <w:tc>
          <w:tcPr>
            <w:tcW w:w="1022" w:type="dxa"/>
            <w:tcBorders>
              <w:top w:val="single" w:sz="2" w:space="0" w:color="auto"/>
              <w:left w:val="single" w:sz="2" w:space="0" w:color="auto"/>
              <w:bottom w:val="single" w:sz="2" w:space="0" w:color="auto"/>
              <w:right w:val="single" w:sz="2" w:space="0" w:color="auto"/>
            </w:tcBorders>
            <w:shd w:val="clear" w:color="auto" w:fill="auto"/>
          </w:tcPr>
          <w:p w14:paraId="463FD6D7" w14:textId="77777777" w:rsidR="00BA6187" w:rsidRPr="00C228F3" w:rsidRDefault="00BA6187" w:rsidP="000D3398">
            <w:pPr>
              <w:pStyle w:val="VCAAtablecondensed"/>
            </w:pPr>
            <w:r w:rsidRPr="00C228F3">
              <w:t>18</w:t>
            </w:r>
          </w:p>
        </w:tc>
        <w:tc>
          <w:tcPr>
            <w:tcW w:w="4544" w:type="dxa"/>
            <w:tcBorders>
              <w:left w:val="single" w:sz="2" w:space="0" w:color="auto"/>
              <w:bottom w:val="single" w:sz="2" w:space="0" w:color="auto"/>
              <w:right w:val="single" w:sz="2" w:space="0" w:color="auto"/>
            </w:tcBorders>
            <w:shd w:val="clear" w:color="auto" w:fill="auto"/>
          </w:tcPr>
          <w:p w14:paraId="1A21D4F8" w14:textId="77777777" w:rsidR="00BA6187" w:rsidRPr="00C228F3" w:rsidRDefault="00BA6187" w:rsidP="00723E68">
            <w:pPr>
              <w:pStyle w:val="VCAAtablecondensed"/>
              <w:rPr>
                <w:i/>
              </w:rPr>
            </w:pPr>
            <w:r w:rsidRPr="00C228F3">
              <w:rPr>
                <w:i/>
              </w:rPr>
              <w:t>0.1.13: Make, Name and Order Numbers Beyond 20</w:t>
            </w:r>
          </w:p>
          <w:p w14:paraId="1EF3DFEC" w14:textId="77777777" w:rsidR="00BA6187" w:rsidRPr="00C228F3" w:rsidRDefault="00BA6187" w:rsidP="00723E68">
            <w:pPr>
              <w:pStyle w:val="VCAAtablecondensed"/>
            </w:pPr>
            <w:r w:rsidRPr="00C228F3">
              <w:t>Strand: Number and Algebra</w:t>
            </w:r>
          </w:p>
          <w:p w14:paraId="0CE2328F" w14:textId="61D50EB8" w:rsidR="00BA6187" w:rsidRPr="00C228F3" w:rsidRDefault="00BA6187" w:rsidP="00B81D4C">
            <w:pPr>
              <w:rPr>
                <w:rFonts w:ascii="Arial Narrow" w:hAnsi="Arial Narrow"/>
                <w:b/>
                <w:sz w:val="22"/>
                <w:szCs w:val="22"/>
                <w:lang w:val="en-AU"/>
              </w:rPr>
            </w:pPr>
            <w:r w:rsidRPr="00C228F3">
              <w:rPr>
                <w:rFonts w:ascii="Arial Narrow" w:hAnsi="Arial Narrow"/>
                <w:sz w:val="22"/>
                <w:szCs w:val="22"/>
              </w:rPr>
              <w:t xml:space="preserve">Sub-strand: Number and </w:t>
            </w:r>
            <w:r w:rsidR="00B81D4C">
              <w:rPr>
                <w:rFonts w:ascii="Arial Narrow" w:hAnsi="Arial Narrow"/>
                <w:sz w:val="22"/>
                <w:szCs w:val="22"/>
              </w:rPr>
              <w:t>P</w:t>
            </w:r>
            <w:r w:rsidRPr="00C228F3">
              <w:rPr>
                <w:rFonts w:ascii="Arial Narrow" w:hAnsi="Arial Narrow"/>
                <w:sz w:val="22"/>
                <w:szCs w:val="22"/>
              </w:rPr>
              <w:t xml:space="preserve">lace </w:t>
            </w:r>
            <w:r w:rsidR="00B81D4C">
              <w:rPr>
                <w:rFonts w:ascii="Arial Narrow" w:hAnsi="Arial Narrow"/>
                <w:sz w:val="22"/>
                <w:szCs w:val="22"/>
              </w:rPr>
              <w:t>V</w:t>
            </w:r>
            <w:r w:rsidRPr="00C228F3">
              <w:rPr>
                <w:rFonts w:ascii="Arial Narrow" w:hAnsi="Arial Narrow"/>
                <w:sz w:val="22"/>
                <w:szCs w:val="22"/>
              </w:rPr>
              <w:t>alue</w:t>
            </w:r>
          </w:p>
        </w:tc>
        <w:tc>
          <w:tcPr>
            <w:tcW w:w="4546" w:type="dxa"/>
            <w:vMerge/>
            <w:tcBorders>
              <w:left w:val="single" w:sz="2" w:space="0" w:color="auto"/>
              <w:bottom w:val="single" w:sz="2" w:space="0" w:color="auto"/>
              <w:right w:val="single" w:sz="2" w:space="0" w:color="auto"/>
            </w:tcBorders>
            <w:shd w:val="clear" w:color="auto" w:fill="C5ECFF" w:themeFill="accent6" w:themeFillTint="33"/>
          </w:tcPr>
          <w:p w14:paraId="5CBA58E9" w14:textId="77777777" w:rsidR="00BA6187" w:rsidRPr="00C228F3" w:rsidRDefault="00BA6187" w:rsidP="00B627F0">
            <w:pPr>
              <w:rPr>
                <w:rFonts w:ascii="Arial Narrow" w:hAnsi="Arial Narrow"/>
                <w:b/>
                <w:sz w:val="22"/>
                <w:szCs w:val="22"/>
                <w:lang w:val="en-AU"/>
              </w:rPr>
            </w:pPr>
          </w:p>
        </w:tc>
      </w:tr>
    </w:tbl>
    <w:p w14:paraId="1E9EB2C7" w14:textId="77777777" w:rsidR="007F30C3" w:rsidRPr="00C228F3" w:rsidRDefault="007F30C3" w:rsidP="007F30C3">
      <w:pPr>
        <w:spacing w:before="60"/>
        <w:jc w:val="right"/>
        <w:rPr>
          <w:rFonts w:ascii="Arial Narrow" w:hAnsi="Arial Narrow" w:cs="Arial"/>
          <w:noProof/>
          <w:sz w:val="22"/>
          <w:szCs w:val="22"/>
        </w:rPr>
      </w:pPr>
      <w:r w:rsidRPr="00C228F3">
        <w:rPr>
          <w:rFonts w:ascii="Arial Narrow" w:hAnsi="Arial Narrow" w:cs="Arial"/>
          <w:noProof/>
          <w:sz w:val="22"/>
          <w:szCs w:val="22"/>
        </w:rPr>
        <w:t>* Based on 3 hours teaching time per week</w:t>
      </w:r>
    </w:p>
    <w:p w14:paraId="493D414D" w14:textId="77777777" w:rsidR="006906BA" w:rsidRPr="00C228F3" w:rsidRDefault="006906BA" w:rsidP="005D3D78">
      <w:pPr>
        <w:rPr>
          <w:rFonts w:ascii="Arial Narrow" w:hAnsi="Arial Narrow" w:cs="Arial"/>
          <w:noProof/>
          <w:sz w:val="22"/>
          <w:szCs w:val="22"/>
        </w:rPr>
      </w:pPr>
    </w:p>
    <w:p w14:paraId="4DFF0BFA" w14:textId="77777777" w:rsidR="006906BA" w:rsidRPr="00C228F3" w:rsidRDefault="006906BA" w:rsidP="009D7AA9">
      <w:pPr>
        <w:pStyle w:val="VCAAHeading3"/>
        <w:outlineLvl w:val="0"/>
        <w:rPr>
          <w:noProof/>
          <w:sz w:val="22"/>
          <w:szCs w:val="22"/>
        </w:rPr>
      </w:pPr>
      <w:r w:rsidRPr="00C228F3">
        <w:rPr>
          <w:noProof/>
          <w:sz w:val="22"/>
          <w:szCs w:val="22"/>
        </w:rPr>
        <w:br w:type="page"/>
      </w:r>
      <w:bookmarkStart w:id="7" w:name="_Toc493678976"/>
      <w:r w:rsidRPr="00C228F3">
        <w:rPr>
          <w:sz w:val="22"/>
          <w:szCs w:val="22"/>
        </w:rPr>
        <w:lastRenderedPageBreak/>
        <w:t xml:space="preserve">Content </w:t>
      </w:r>
      <w:r w:rsidR="00E17A8B" w:rsidRPr="00C228F3">
        <w:rPr>
          <w:sz w:val="22"/>
          <w:szCs w:val="22"/>
        </w:rPr>
        <w:t>d</w:t>
      </w:r>
      <w:r w:rsidRPr="00C228F3">
        <w:rPr>
          <w:sz w:val="22"/>
          <w:szCs w:val="22"/>
        </w:rPr>
        <w:t>escriptions</w:t>
      </w:r>
      <w:r w:rsidR="00310A92" w:rsidRPr="00C228F3">
        <w:rPr>
          <w:sz w:val="22"/>
          <w:szCs w:val="22"/>
        </w:rPr>
        <w:t xml:space="preserve"> c</w:t>
      </w:r>
      <w:r w:rsidRPr="00C228F3">
        <w:rPr>
          <w:sz w:val="22"/>
          <w:szCs w:val="22"/>
        </w:rPr>
        <w:t>overage</w:t>
      </w:r>
      <w:r w:rsidR="00310A92" w:rsidRPr="00C228F3">
        <w:rPr>
          <w:sz w:val="22"/>
          <w:szCs w:val="22"/>
        </w:rPr>
        <w:t xml:space="preserve"> within each topic</w:t>
      </w:r>
      <w:bookmarkEnd w:id="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145"/>
      </w:tblGrid>
      <w:tr w:rsidR="001E3ACD" w:rsidRPr="00C228F3" w14:paraId="6BA56DDF" w14:textId="77777777" w:rsidTr="00D36C13">
        <w:trPr>
          <w:jc w:val="center"/>
        </w:trPr>
        <w:tc>
          <w:tcPr>
            <w:tcW w:w="4419" w:type="pct"/>
            <w:shd w:val="clear" w:color="auto" w:fill="D9D9D9"/>
          </w:tcPr>
          <w:p w14:paraId="4C7B49F7" w14:textId="6DDCB911" w:rsidR="001E3ACD" w:rsidRPr="00C228F3" w:rsidRDefault="00021A53" w:rsidP="00F23099">
            <w:pPr>
              <w:pStyle w:val="VCAAtablecondensedheading"/>
              <w:rPr>
                <w:b/>
              </w:rPr>
            </w:pPr>
            <w:r w:rsidRPr="00C228F3">
              <w:rPr>
                <w:b/>
              </w:rPr>
              <w:t>Level Foundation</w:t>
            </w:r>
            <w:r w:rsidR="001E3ACD" w:rsidRPr="00C228F3">
              <w:rPr>
                <w:b/>
              </w:rPr>
              <w:t xml:space="preserve"> content descriptions</w:t>
            </w:r>
          </w:p>
        </w:tc>
        <w:tc>
          <w:tcPr>
            <w:tcW w:w="581" w:type="pct"/>
            <w:shd w:val="clear" w:color="auto" w:fill="D9D9D9"/>
          </w:tcPr>
          <w:p w14:paraId="30D161E5" w14:textId="77777777" w:rsidR="001E3ACD" w:rsidRPr="00C228F3" w:rsidRDefault="001E3ACD" w:rsidP="006906BA">
            <w:pPr>
              <w:pStyle w:val="VCAAtablecondensedheading"/>
              <w:rPr>
                <w:b/>
              </w:rPr>
            </w:pPr>
            <w:r w:rsidRPr="00C228F3">
              <w:rPr>
                <w:b/>
              </w:rPr>
              <w:t>Topic/s</w:t>
            </w:r>
          </w:p>
        </w:tc>
      </w:tr>
      <w:tr w:rsidR="00E23895" w:rsidRPr="00C228F3" w14:paraId="57ED66A0" w14:textId="77777777" w:rsidTr="00B627F0">
        <w:trPr>
          <w:jc w:val="center"/>
        </w:trPr>
        <w:tc>
          <w:tcPr>
            <w:tcW w:w="5000" w:type="pct"/>
            <w:gridSpan w:val="2"/>
            <w:shd w:val="clear" w:color="auto" w:fill="DCE4F0"/>
          </w:tcPr>
          <w:p w14:paraId="4475027E" w14:textId="77777777" w:rsidR="00E23895" w:rsidRPr="00C228F3" w:rsidRDefault="009F02E6" w:rsidP="000D3398">
            <w:pPr>
              <w:pStyle w:val="VCAAtablecondensedheading"/>
              <w:rPr>
                <w:b/>
              </w:rPr>
            </w:pPr>
            <w:r w:rsidRPr="00C228F3">
              <w:rPr>
                <w:b/>
              </w:rPr>
              <w:t>Strand:</w:t>
            </w:r>
            <w:r w:rsidR="00F23099" w:rsidRPr="00C228F3">
              <w:rPr>
                <w:b/>
              </w:rPr>
              <w:t xml:space="preserve">  Number and </w:t>
            </w:r>
            <w:r w:rsidR="000D3398" w:rsidRPr="00C228F3">
              <w:rPr>
                <w:b/>
              </w:rPr>
              <w:t>A</w:t>
            </w:r>
            <w:r w:rsidR="00F23099" w:rsidRPr="00C228F3">
              <w:rPr>
                <w:b/>
              </w:rPr>
              <w:t>lgebra</w:t>
            </w:r>
          </w:p>
        </w:tc>
      </w:tr>
      <w:tr w:rsidR="00E23895" w:rsidRPr="00C228F3" w14:paraId="593B1402" w14:textId="77777777" w:rsidTr="00B627F0">
        <w:trPr>
          <w:jc w:val="center"/>
        </w:trPr>
        <w:tc>
          <w:tcPr>
            <w:tcW w:w="5000" w:type="pct"/>
            <w:gridSpan w:val="2"/>
            <w:shd w:val="clear" w:color="auto" w:fill="auto"/>
          </w:tcPr>
          <w:p w14:paraId="4986F392" w14:textId="58437BDE" w:rsidR="00E23895" w:rsidRPr="00C228F3" w:rsidRDefault="009F02E6" w:rsidP="00D67C7B">
            <w:pPr>
              <w:pStyle w:val="VCAAtablecondensedheading"/>
              <w:rPr>
                <w:b/>
              </w:rPr>
            </w:pPr>
            <w:r w:rsidRPr="00C228F3">
              <w:rPr>
                <w:b/>
              </w:rPr>
              <w:t>Sub-strand</w:t>
            </w:r>
            <w:r w:rsidR="00D67C7B">
              <w:rPr>
                <w:b/>
              </w:rPr>
              <w:t>:  Number and P</w:t>
            </w:r>
            <w:r w:rsidR="00F23099" w:rsidRPr="00C228F3">
              <w:rPr>
                <w:b/>
              </w:rPr>
              <w:t xml:space="preserve">lace </w:t>
            </w:r>
            <w:r w:rsidR="00D67C7B">
              <w:rPr>
                <w:b/>
              </w:rPr>
              <w:t>V</w:t>
            </w:r>
            <w:r w:rsidR="00F23099" w:rsidRPr="00C228F3">
              <w:rPr>
                <w:b/>
              </w:rPr>
              <w:t>alue</w:t>
            </w:r>
          </w:p>
        </w:tc>
      </w:tr>
      <w:tr w:rsidR="00B82150" w:rsidRPr="00C228F3" w14:paraId="751CABA8" w14:textId="77777777" w:rsidTr="00D36C13">
        <w:trPr>
          <w:jc w:val="center"/>
        </w:trPr>
        <w:tc>
          <w:tcPr>
            <w:tcW w:w="4419" w:type="pct"/>
            <w:shd w:val="clear" w:color="auto" w:fill="auto"/>
          </w:tcPr>
          <w:p w14:paraId="3BC5F62D" w14:textId="703B3B46" w:rsidR="00B82150" w:rsidRPr="00C228F3" w:rsidRDefault="00B82150" w:rsidP="00D36C13">
            <w:pPr>
              <w:pStyle w:val="VCAAtablecondensedbullet"/>
              <w:rPr>
                <w:sz w:val="22"/>
                <w:szCs w:val="22"/>
              </w:rPr>
            </w:pPr>
            <w:r w:rsidRPr="00C228F3">
              <w:rPr>
                <w:sz w:val="22"/>
                <w:szCs w:val="22"/>
              </w:rPr>
              <w:t xml:space="preserve">Establish understanding of the language and processes of counting by naming numbers in sequences, initially to and from 20, moving from any starting point </w:t>
            </w:r>
            <w:hyperlink r:id="rId21" w:tooltip="View elaborations and additional details of VCMNA069" w:history="1">
              <w:r w:rsidRPr="00C228F3">
                <w:rPr>
                  <w:rStyle w:val="Hyperlink"/>
                  <w:sz w:val="22"/>
                  <w:szCs w:val="22"/>
                </w:rPr>
                <w:t>(VCMNA069)</w:t>
              </w:r>
            </w:hyperlink>
          </w:p>
        </w:tc>
        <w:tc>
          <w:tcPr>
            <w:tcW w:w="581" w:type="pct"/>
            <w:shd w:val="clear" w:color="auto" w:fill="auto"/>
          </w:tcPr>
          <w:p w14:paraId="63F4EFB1" w14:textId="77777777" w:rsidR="00B82150" w:rsidRPr="00C228F3" w:rsidRDefault="00B82150" w:rsidP="00B627F0">
            <w:pPr>
              <w:pStyle w:val="VCAAtablecondensed"/>
              <w:spacing w:before="40" w:after="40"/>
              <w:rPr>
                <w:color w:val="000000"/>
              </w:rPr>
            </w:pPr>
            <w:r w:rsidRPr="00C228F3">
              <w:rPr>
                <w:color w:val="000000"/>
              </w:rPr>
              <w:t>0.1.4</w:t>
            </w:r>
          </w:p>
          <w:p w14:paraId="408EC2D2" w14:textId="3FD4B6B3" w:rsidR="004B71D8" w:rsidRPr="00C228F3" w:rsidRDefault="004B71D8" w:rsidP="00B627F0">
            <w:pPr>
              <w:pStyle w:val="VCAAtablecondensed"/>
              <w:spacing w:before="40" w:after="40"/>
              <w:rPr>
                <w:color w:val="000000"/>
              </w:rPr>
            </w:pPr>
            <w:r w:rsidRPr="00C228F3">
              <w:rPr>
                <w:color w:val="000000"/>
              </w:rPr>
              <w:t>0.2.6</w:t>
            </w:r>
          </w:p>
          <w:p w14:paraId="65281E51" w14:textId="77777777" w:rsidR="00B82150" w:rsidRPr="00C228F3" w:rsidRDefault="00B82150" w:rsidP="00B627F0">
            <w:pPr>
              <w:pStyle w:val="VCAAtablecondensed"/>
              <w:spacing w:before="40" w:after="40"/>
              <w:rPr>
                <w:color w:val="000000"/>
              </w:rPr>
            </w:pPr>
            <w:r w:rsidRPr="00C228F3">
              <w:rPr>
                <w:color w:val="000000"/>
              </w:rPr>
              <w:t>0.2.7</w:t>
            </w:r>
          </w:p>
          <w:p w14:paraId="3481DD89" w14:textId="50A669AC" w:rsidR="004B71D8" w:rsidRPr="00C228F3" w:rsidRDefault="004B71D8" w:rsidP="00B627F0">
            <w:pPr>
              <w:pStyle w:val="VCAAtablecondensed"/>
              <w:spacing w:before="40" w:after="40"/>
              <w:rPr>
                <w:color w:val="000000"/>
              </w:rPr>
            </w:pPr>
            <w:r w:rsidRPr="00C228F3">
              <w:rPr>
                <w:color w:val="000000"/>
              </w:rPr>
              <w:t>0.2.11</w:t>
            </w:r>
          </w:p>
        </w:tc>
      </w:tr>
      <w:tr w:rsidR="006906BA" w:rsidRPr="00C228F3" w14:paraId="3FEDF5D6" w14:textId="77777777" w:rsidTr="00D36C13">
        <w:trPr>
          <w:jc w:val="center"/>
        </w:trPr>
        <w:tc>
          <w:tcPr>
            <w:tcW w:w="4419" w:type="pct"/>
            <w:shd w:val="clear" w:color="auto" w:fill="auto"/>
          </w:tcPr>
          <w:p w14:paraId="4A7B871D" w14:textId="77777777" w:rsidR="00905094" w:rsidRPr="00C228F3" w:rsidRDefault="00AF1DCD" w:rsidP="00362236">
            <w:pPr>
              <w:pStyle w:val="VCAAtablecondensed"/>
            </w:pPr>
            <w:r w:rsidRPr="00C228F3">
              <w:t xml:space="preserve">Connect number names, numerals and quantities, including zero, initially up to 10 and then beyond </w:t>
            </w:r>
            <w:hyperlink r:id="rId22" w:tooltip="View elaborations and additional details of VCMNA070" w:history="1">
              <w:r w:rsidRPr="00C228F3">
                <w:rPr>
                  <w:rStyle w:val="Hyperlink"/>
                </w:rPr>
                <w:t>(VCMNA070)</w:t>
              </w:r>
            </w:hyperlink>
          </w:p>
          <w:p w14:paraId="7FFB3D12" w14:textId="78AB632D" w:rsidR="00AF1DCD" w:rsidRPr="00C228F3" w:rsidRDefault="00AF1DCD" w:rsidP="00B627F0">
            <w:pPr>
              <w:pStyle w:val="VCAAtablecondensed"/>
              <w:spacing w:before="40" w:after="40"/>
            </w:pPr>
          </w:p>
        </w:tc>
        <w:tc>
          <w:tcPr>
            <w:tcW w:w="581" w:type="pct"/>
            <w:shd w:val="clear" w:color="auto" w:fill="auto"/>
          </w:tcPr>
          <w:p w14:paraId="37D0848C" w14:textId="77777777" w:rsidR="006906BA" w:rsidRPr="00C228F3" w:rsidRDefault="00AF1DCD" w:rsidP="00B627F0">
            <w:pPr>
              <w:pStyle w:val="VCAAtablecondensed"/>
              <w:spacing w:before="40" w:after="40"/>
              <w:rPr>
                <w:color w:val="000000"/>
              </w:rPr>
            </w:pPr>
            <w:r w:rsidRPr="00C228F3">
              <w:rPr>
                <w:color w:val="000000"/>
              </w:rPr>
              <w:t>0.1.1</w:t>
            </w:r>
          </w:p>
          <w:p w14:paraId="699A7C15" w14:textId="77777777" w:rsidR="00B82150" w:rsidRPr="00C228F3" w:rsidRDefault="00B82150" w:rsidP="00B627F0">
            <w:pPr>
              <w:pStyle w:val="VCAAtablecondensed"/>
              <w:spacing w:before="40" w:after="40"/>
              <w:rPr>
                <w:color w:val="000000"/>
              </w:rPr>
            </w:pPr>
            <w:r w:rsidRPr="00C228F3">
              <w:rPr>
                <w:color w:val="000000"/>
              </w:rPr>
              <w:t>0.1.4</w:t>
            </w:r>
          </w:p>
          <w:p w14:paraId="4DC4D390" w14:textId="77777777" w:rsidR="00B82150" w:rsidRPr="00C228F3" w:rsidRDefault="00B82150" w:rsidP="00B627F0">
            <w:pPr>
              <w:pStyle w:val="VCAAtablecondensed"/>
              <w:spacing w:before="40" w:after="40"/>
              <w:rPr>
                <w:color w:val="000000"/>
              </w:rPr>
            </w:pPr>
            <w:r w:rsidRPr="00C228F3">
              <w:rPr>
                <w:color w:val="000000"/>
              </w:rPr>
              <w:t>0.1.6</w:t>
            </w:r>
          </w:p>
          <w:p w14:paraId="6462DE10" w14:textId="6433E26C" w:rsidR="00B82150" w:rsidRPr="00C228F3" w:rsidRDefault="00B82150" w:rsidP="00B627F0">
            <w:pPr>
              <w:pStyle w:val="VCAAtablecondensed"/>
              <w:spacing w:before="40" w:after="40"/>
              <w:rPr>
                <w:color w:val="000000"/>
              </w:rPr>
            </w:pPr>
            <w:r w:rsidRPr="00C228F3">
              <w:rPr>
                <w:color w:val="000000"/>
              </w:rPr>
              <w:t>0.1.13</w:t>
            </w:r>
          </w:p>
        </w:tc>
      </w:tr>
      <w:tr w:rsidR="00B82150" w:rsidRPr="00C228F3" w14:paraId="5BA90AD2" w14:textId="77777777" w:rsidTr="00D36C13">
        <w:trPr>
          <w:jc w:val="center"/>
        </w:trPr>
        <w:tc>
          <w:tcPr>
            <w:tcW w:w="4419" w:type="pct"/>
            <w:shd w:val="clear" w:color="auto" w:fill="auto"/>
          </w:tcPr>
          <w:p w14:paraId="602BCA57" w14:textId="61BD7A2D" w:rsidR="00B82150" w:rsidRPr="00C228F3" w:rsidRDefault="00B82150" w:rsidP="00362236">
            <w:pPr>
              <w:pStyle w:val="VCAAtablecondensed"/>
            </w:pPr>
            <w:proofErr w:type="spellStart"/>
            <w:r w:rsidRPr="00C228F3">
              <w:t>Subitise</w:t>
            </w:r>
            <w:proofErr w:type="spellEnd"/>
            <w:r w:rsidRPr="00C228F3">
              <w:t xml:space="preserve"> small collections of objects </w:t>
            </w:r>
            <w:hyperlink r:id="rId23" w:tooltip="View elaborations and additional details of VCMNA071" w:history="1">
              <w:r w:rsidRPr="00C228F3">
                <w:rPr>
                  <w:rStyle w:val="Hyperlink"/>
                </w:rPr>
                <w:t>(VCMNA071)</w:t>
              </w:r>
            </w:hyperlink>
          </w:p>
        </w:tc>
        <w:tc>
          <w:tcPr>
            <w:tcW w:w="581" w:type="pct"/>
            <w:shd w:val="clear" w:color="auto" w:fill="auto"/>
          </w:tcPr>
          <w:p w14:paraId="47DA2473" w14:textId="77777777" w:rsidR="00B82150" w:rsidRPr="00C228F3" w:rsidRDefault="00B82150" w:rsidP="00B627F0">
            <w:pPr>
              <w:pStyle w:val="VCAAtablecondensed"/>
              <w:spacing w:before="40" w:after="40"/>
              <w:rPr>
                <w:color w:val="000000"/>
              </w:rPr>
            </w:pPr>
            <w:r w:rsidRPr="00C228F3">
              <w:rPr>
                <w:color w:val="000000"/>
              </w:rPr>
              <w:t>0.1.1</w:t>
            </w:r>
          </w:p>
          <w:p w14:paraId="453D6D04" w14:textId="77777777" w:rsidR="00B82150" w:rsidRPr="00C228F3" w:rsidRDefault="00B82150" w:rsidP="00B627F0">
            <w:pPr>
              <w:pStyle w:val="VCAAtablecondensed"/>
              <w:spacing w:before="40" w:after="40"/>
              <w:rPr>
                <w:color w:val="000000"/>
              </w:rPr>
            </w:pPr>
            <w:r w:rsidRPr="00C228F3">
              <w:rPr>
                <w:color w:val="000000"/>
              </w:rPr>
              <w:t>0.1.6</w:t>
            </w:r>
          </w:p>
          <w:p w14:paraId="0AFE5FAC" w14:textId="608C0E63" w:rsidR="00B82150" w:rsidRPr="00C228F3" w:rsidRDefault="00B82150" w:rsidP="00B627F0">
            <w:pPr>
              <w:pStyle w:val="VCAAtablecondensed"/>
              <w:spacing w:before="40" w:after="40"/>
              <w:rPr>
                <w:color w:val="000000"/>
              </w:rPr>
            </w:pPr>
            <w:r w:rsidRPr="00C228F3">
              <w:rPr>
                <w:color w:val="000000"/>
              </w:rPr>
              <w:t>0.2.9</w:t>
            </w:r>
          </w:p>
        </w:tc>
      </w:tr>
      <w:tr w:rsidR="00AF1DCD" w:rsidRPr="00C228F3" w14:paraId="560AA866" w14:textId="77777777" w:rsidTr="00D36C13">
        <w:trPr>
          <w:jc w:val="center"/>
        </w:trPr>
        <w:tc>
          <w:tcPr>
            <w:tcW w:w="4419" w:type="pct"/>
            <w:shd w:val="clear" w:color="auto" w:fill="auto"/>
          </w:tcPr>
          <w:p w14:paraId="5645DBA9" w14:textId="77777777" w:rsidR="00AF1DCD" w:rsidRPr="00C228F3" w:rsidRDefault="00AF1DCD" w:rsidP="00B627F0">
            <w:pPr>
              <w:pStyle w:val="VCAAtablecondensed"/>
              <w:spacing w:before="40" w:after="40"/>
            </w:pPr>
            <w:bookmarkStart w:id="8" w:name="VCMNA272t822"/>
            <w:r w:rsidRPr="00C228F3">
              <w:t xml:space="preserve">Compare, order and make correspondences between collections, initially to 20, and explain reasoning </w:t>
            </w:r>
            <w:hyperlink r:id="rId24" w:tooltip="View elaborations and additional details of VCMNA072" w:history="1">
              <w:r w:rsidRPr="00C228F3">
                <w:rPr>
                  <w:rStyle w:val="Hyperlink"/>
                </w:rPr>
                <w:t>(VCMNA072)</w:t>
              </w:r>
            </w:hyperlink>
            <w:bookmarkEnd w:id="8"/>
          </w:p>
        </w:tc>
        <w:tc>
          <w:tcPr>
            <w:tcW w:w="581" w:type="pct"/>
            <w:shd w:val="clear" w:color="auto" w:fill="auto"/>
          </w:tcPr>
          <w:p w14:paraId="5751C5D2" w14:textId="77777777" w:rsidR="00B82150" w:rsidRPr="00C228F3" w:rsidRDefault="00B82150" w:rsidP="00B627F0">
            <w:pPr>
              <w:pStyle w:val="VCAAtablecondensed"/>
              <w:spacing w:before="40" w:after="40"/>
              <w:rPr>
                <w:color w:val="000000"/>
              </w:rPr>
            </w:pPr>
            <w:r w:rsidRPr="00C228F3">
              <w:rPr>
                <w:color w:val="000000"/>
              </w:rPr>
              <w:t>0.1.4</w:t>
            </w:r>
          </w:p>
          <w:p w14:paraId="607E64DA" w14:textId="77777777" w:rsidR="00B82150" w:rsidRPr="00C228F3" w:rsidRDefault="00B82150" w:rsidP="00B627F0">
            <w:pPr>
              <w:pStyle w:val="VCAAtablecondensed"/>
              <w:spacing w:before="40" w:after="40"/>
              <w:rPr>
                <w:color w:val="000000"/>
              </w:rPr>
            </w:pPr>
            <w:r w:rsidRPr="00C228F3">
              <w:rPr>
                <w:color w:val="000000"/>
              </w:rPr>
              <w:t>0.1.6</w:t>
            </w:r>
          </w:p>
          <w:p w14:paraId="34D135C3" w14:textId="77777777" w:rsidR="00B82150" w:rsidRPr="00C228F3" w:rsidRDefault="00B82150" w:rsidP="00B627F0">
            <w:pPr>
              <w:pStyle w:val="VCAAtablecondensed"/>
              <w:spacing w:before="40" w:after="40"/>
              <w:rPr>
                <w:color w:val="000000"/>
              </w:rPr>
            </w:pPr>
            <w:r w:rsidRPr="00C228F3">
              <w:rPr>
                <w:color w:val="000000"/>
              </w:rPr>
              <w:t>0.1.13</w:t>
            </w:r>
          </w:p>
          <w:p w14:paraId="5108B4BD" w14:textId="4940156A" w:rsidR="00AF1DCD" w:rsidRPr="00C228F3" w:rsidRDefault="00B82150" w:rsidP="00B627F0">
            <w:pPr>
              <w:pStyle w:val="VCAAtablecondensed"/>
              <w:spacing w:before="40" w:after="40"/>
              <w:rPr>
                <w:color w:val="000000"/>
              </w:rPr>
            </w:pPr>
            <w:r w:rsidRPr="00C228F3">
              <w:rPr>
                <w:color w:val="000000"/>
              </w:rPr>
              <w:t>0.2.7</w:t>
            </w:r>
          </w:p>
        </w:tc>
      </w:tr>
      <w:tr w:rsidR="00AF1DCD" w:rsidRPr="00C228F3" w14:paraId="35AF1ACF" w14:textId="77777777" w:rsidTr="00D36C13">
        <w:trPr>
          <w:jc w:val="center"/>
        </w:trPr>
        <w:tc>
          <w:tcPr>
            <w:tcW w:w="4419" w:type="pct"/>
            <w:shd w:val="clear" w:color="auto" w:fill="auto"/>
          </w:tcPr>
          <w:p w14:paraId="7ADDFEC8" w14:textId="60474F9D" w:rsidR="00AF1DCD" w:rsidRPr="00C228F3" w:rsidRDefault="00B82150">
            <w:pPr>
              <w:pStyle w:val="VCAAtablecondensedbullet"/>
              <w:rPr>
                <w:sz w:val="22"/>
                <w:szCs w:val="22"/>
              </w:rPr>
            </w:pPr>
            <w:r w:rsidRPr="00C228F3">
              <w:rPr>
                <w:sz w:val="22"/>
                <w:szCs w:val="22"/>
              </w:rPr>
              <w:t xml:space="preserve">Represent practical situations to model addition and subtraction </w:t>
            </w:r>
            <w:hyperlink r:id="rId25" w:tooltip="View elaborations and additional details of VCMNA073" w:history="1">
              <w:r w:rsidRPr="00C228F3">
                <w:rPr>
                  <w:rStyle w:val="Hyperlink"/>
                  <w:sz w:val="22"/>
                  <w:szCs w:val="22"/>
                </w:rPr>
                <w:t>(VCMNA073)</w:t>
              </w:r>
            </w:hyperlink>
          </w:p>
        </w:tc>
        <w:tc>
          <w:tcPr>
            <w:tcW w:w="581" w:type="pct"/>
            <w:shd w:val="clear" w:color="auto" w:fill="auto"/>
          </w:tcPr>
          <w:p w14:paraId="1B30BEA8" w14:textId="77777777" w:rsidR="004B71D8" w:rsidRPr="00C228F3" w:rsidRDefault="00B82150" w:rsidP="00B627F0">
            <w:pPr>
              <w:pStyle w:val="VCAAtablecondensed"/>
              <w:spacing w:before="40" w:after="40"/>
              <w:rPr>
                <w:color w:val="000000"/>
              </w:rPr>
            </w:pPr>
            <w:r w:rsidRPr="00C228F3">
              <w:rPr>
                <w:color w:val="000000"/>
              </w:rPr>
              <w:t>0.1.10</w:t>
            </w:r>
          </w:p>
          <w:p w14:paraId="318425E9" w14:textId="2AC6343F" w:rsidR="00AF1DCD" w:rsidRPr="00C228F3" w:rsidDel="00AF1DCD" w:rsidRDefault="004B71D8" w:rsidP="00B627F0">
            <w:pPr>
              <w:pStyle w:val="VCAAtablecondensed"/>
              <w:spacing w:before="40" w:after="40"/>
              <w:rPr>
                <w:color w:val="000000"/>
              </w:rPr>
            </w:pPr>
            <w:r w:rsidRPr="00C228F3">
              <w:rPr>
                <w:color w:val="000000"/>
              </w:rPr>
              <w:t>0.2.11</w:t>
            </w:r>
          </w:p>
        </w:tc>
      </w:tr>
      <w:tr w:rsidR="00AF1DCD" w:rsidRPr="00C228F3" w14:paraId="13769ED7" w14:textId="77777777" w:rsidTr="00D36C13">
        <w:trPr>
          <w:jc w:val="center"/>
        </w:trPr>
        <w:tc>
          <w:tcPr>
            <w:tcW w:w="4419" w:type="pct"/>
            <w:shd w:val="clear" w:color="auto" w:fill="auto"/>
          </w:tcPr>
          <w:p w14:paraId="6562225F" w14:textId="77777777" w:rsidR="00B82150" w:rsidRPr="00C228F3" w:rsidRDefault="00B82150" w:rsidP="00AF1DCD">
            <w:pPr>
              <w:pStyle w:val="VCAAtablecondensedbullet"/>
              <w:rPr>
                <w:sz w:val="22"/>
                <w:szCs w:val="22"/>
                <w:lang w:val="en-US" w:eastAsia="en-US"/>
              </w:rPr>
            </w:pPr>
            <w:r w:rsidRPr="00C228F3">
              <w:rPr>
                <w:sz w:val="22"/>
                <w:szCs w:val="22"/>
                <w:lang w:eastAsia="en-US"/>
              </w:rPr>
              <w:t xml:space="preserve">Represent practical situations to model sharing </w:t>
            </w:r>
            <w:hyperlink r:id="rId26" w:tooltip="View elaborations and additional details of VCMNA074" w:history="1">
              <w:r w:rsidRPr="00C228F3">
                <w:rPr>
                  <w:rStyle w:val="Hyperlink"/>
                  <w:sz w:val="22"/>
                  <w:szCs w:val="22"/>
                  <w:lang w:eastAsia="en-US"/>
                </w:rPr>
                <w:t>(VCMNA074)</w:t>
              </w:r>
            </w:hyperlink>
          </w:p>
          <w:p w14:paraId="19A455C3" w14:textId="72F93883" w:rsidR="00AF1DCD" w:rsidRPr="00C228F3" w:rsidRDefault="00AF1DCD" w:rsidP="00AF1DCD">
            <w:pPr>
              <w:pStyle w:val="VCAAtablecondensedbullet"/>
              <w:rPr>
                <w:sz w:val="22"/>
                <w:szCs w:val="22"/>
              </w:rPr>
            </w:pPr>
          </w:p>
        </w:tc>
        <w:tc>
          <w:tcPr>
            <w:tcW w:w="581" w:type="pct"/>
            <w:shd w:val="clear" w:color="auto" w:fill="auto"/>
          </w:tcPr>
          <w:p w14:paraId="12C10827" w14:textId="77777777" w:rsidR="00B82150" w:rsidRPr="00C228F3" w:rsidRDefault="00B82150" w:rsidP="00B627F0">
            <w:pPr>
              <w:pStyle w:val="VCAAtablecondensed"/>
              <w:spacing w:before="40" w:after="40"/>
              <w:rPr>
                <w:color w:val="000000"/>
              </w:rPr>
            </w:pPr>
            <w:r w:rsidRPr="00C228F3">
              <w:rPr>
                <w:color w:val="000000"/>
              </w:rPr>
              <w:t>0.2.4</w:t>
            </w:r>
          </w:p>
          <w:p w14:paraId="507AD628" w14:textId="5DF9F692" w:rsidR="00AF1DCD" w:rsidRPr="00C228F3" w:rsidRDefault="00B82150" w:rsidP="00B627F0">
            <w:pPr>
              <w:pStyle w:val="VCAAtablecondensed"/>
              <w:spacing w:before="40" w:after="40"/>
              <w:rPr>
                <w:color w:val="000000"/>
              </w:rPr>
            </w:pPr>
            <w:r w:rsidRPr="00C228F3">
              <w:rPr>
                <w:color w:val="000000"/>
              </w:rPr>
              <w:t>0.2.9</w:t>
            </w:r>
          </w:p>
        </w:tc>
      </w:tr>
      <w:tr w:rsidR="004B71D8" w:rsidRPr="00C228F3" w14:paraId="5580F371" w14:textId="77777777" w:rsidTr="004B71D8">
        <w:trPr>
          <w:jc w:val="center"/>
        </w:trPr>
        <w:tc>
          <w:tcPr>
            <w:tcW w:w="5000" w:type="pct"/>
            <w:gridSpan w:val="2"/>
            <w:shd w:val="clear" w:color="auto" w:fill="auto"/>
          </w:tcPr>
          <w:p w14:paraId="5BA49F52" w14:textId="733B716E" w:rsidR="004B71D8" w:rsidRPr="00C228F3" w:rsidDel="00B82150" w:rsidRDefault="004B71D8" w:rsidP="00D67C7B">
            <w:pPr>
              <w:pStyle w:val="VCAAtablecondensed"/>
              <w:spacing w:before="40" w:after="40"/>
              <w:rPr>
                <w:color w:val="000000"/>
              </w:rPr>
            </w:pPr>
            <w:r w:rsidRPr="00C228F3">
              <w:rPr>
                <w:b/>
              </w:rPr>
              <w:t xml:space="preserve">Sub-strand:  Money and </w:t>
            </w:r>
            <w:r w:rsidR="00D67C7B">
              <w:rPr>
                <w:b/>
              </w:rPr>
              <w:t>Financial M</w:t>
            </w:r>
            <w:r w:rsidRPr="00C228F3">
              <w:rPr>
                <w:b/>
              </w:rPr>
              <w:t>athematics</w:t>
            </w:r>
          </w:p>
        </w:tc>
      </w:tr>
      <w:tr w:rsidR="004B71D8" w:rsidRPr="00C228F3" w14:paraId="0C8C176C" w14:textId="77777777" w:rsidTr="00D36C13">
        <w:trPr>
          <w:jc w:val="center"/>
        </w:trPr>
        <w:tc>
          <w:tcPr>
            <w:tcW w:w="4419" w:type="pct"/>
            <w:shd w:val="clear" w:color="auto" w:fill="auto"/>
          </w:tcPr>
          <w:p w14:paraId="4F080A0B" w14:textId="56620957" w:rsidR="004B71D8" w:rsidRPr="00C228F3" w:rsidDel="00B82150" w:rsidRDefault="004B71D8" w:rsidP="00FE5699">
            <w:pPr>
              <w:pStyle w:val="VCAAtablecondensedbullet"/>
              <w:rPr>
                <w:sz w:val="22"/>
                <w:szCs w:val="22"/>
              </w:rPr>
            </w:pPr>
            <w:r w:rsidRPr="00C228F3">
              <w:rPr>
                <w:sz w:val="22"/>
                <w:szCs w:val="22"/>
              </w:rPr>
              <w:t>Represent simple, everyday financial situations involving money </w:t>
            </w:r>
            <w:hyperlink r:id="rId27" w:tooltip="View elaborations and additional details of VCMNA075" w:history="1">
              <w:r w:rsidRPr="00C228F3">
                <w:rPr>
                  <w:rStyle w:val="Hyperlink"/>
                  <w:sz w:val="22"/>
                  <w:szCs w:val="22"/>
                </w:rPr>
                <w:t>(VCMNA075)</w:t>
              </w:r>
            </w:hyperlink>
          </w:p>
        </w:tc>
        <w:tc>
          <w:tcPr>
            <w:tcW w:w="581" w:type="pct"/>
            <w:shd w:val="clear" w:color="auto" w:fill="auto"/>
          </w:tcPr>
          <w:p w14:paraId="02763997" w14:textId="61EAAD02" w:rsidR="004B71D8" w:rsidRPr="00C228F3" w:rsidDel="00B82150" w:rsidRDefault="007461CA" w:rsidP="00B627F0">
            <w:pPr>
              <w:pStyle w:val="VCAAtablecondensed"/>
              <w:spacing w:before="40" w:after="40"/>
              <w:rPr>
                <w:color w:val="000000"/>
              </w:rPr>
            </w:pPr>
            <w:r w:rsidRPr="00C228F3">
              <w:rPr>
                <w:color w:val="000000"/>
              </w:rPr>
              <w:t>0.2.4</w:t>
            </w:r>
          </w:p>
        </w:tc>
      </w:tr>
      <w:tr w:rsidR="00021A53" w:rsidRPr="00C228F3" w14:paraId="76EAF840" w14:textId="77777777" w:rsidTr="00B627F0">
        <w:trPr>
          <w:jc w:val="center"/>
        </w:trPr>
        <w:tc>
          <w:tcPr>
            <w:tcW w:w="5000" w:type="pct"/>
            <w:gridSpan w:val="2"/>
            <w:shd w:val="clear" w:color="auto" w:fill="auto"/>
          </w:tcPr>
          <w:p w14:paraId="048B8145" w14:textId="012737FA" w:rsidR="00021A53" w:rsidRPr="00C228F3" w:rsidRDefault="00021A53" w:rsidP="00D67C7B">
            <w:pPr>
              <w:pStyle w:val="VCAAtablecondensed"/>
              <w:spacing w:before="40" w:after="40"/>
              <w:rPr>
                <w:color w:val="000000"/>
              </w:rPr>
            </w:pPr>
            <w:r w:rsidRPr="00C228F3">
              <w:rPr>
                <w:b/>
                <w:color w:val="000000"/>
              </w:rPr>
              <w:t xml:space="preserve">Sub-strand: Patterns and </w:t>
            </w:r>
            <w:r w:rsidR="00D67C7B">
              <w:rPr>
                <w:b/>
                <w:color w:val="000000"/>
              </w:rPr>
              <w:t>A</w:t>
            </w:r>
            <w:r w:rsidRPr="00C228F3">
              <w:rPr>
                <w:b/>
                <w:color w:val="000000"/>
              </w:rPr>
              <w:t>lgebra</w:t>
            </w:r>
          </w:p>
        </w:tc>
      </w:tr>
      <w:tr w:rsidR="00021A53" w:rsidRPr="00C228F3" w14:paraId="68B61667" w14:textId="77777777" w:rsidTr="00D36C13">
        <w:trPr>
          <w:jc w:val="center"/>
        </w:trPr>
        <w:tc>
          <w:tcPr>
            <w:tcW w:w="4419" w:type="pct"/>
            <w:shd w:val="clear" w:color="auto" w:fill="auto"/>
          </w:tcPr>
          <w:p w14:paraId="2F429454" w14:textId="77777777" w:rsidR="00021A53" w:rsidRPr="00C228F3" w:rsidRDefault="00021A53" w:rsidP="00B627F0">
            <w:pPr>
              <w:pStyle w:val="VCAAtablecondensed"/>
              <w:spacing w:before="40" w:after="40"/>
            </w:pPr>
            <w:bookmarkStart w:id="9" w:name="VCMNA279t817"/>
            <w:r w:rsidRPr="00C228F3">
              <w:t xml:space="preserve">Sort and classify familiar objects and explain the basis for these classifications, and copy, continue and create patterns with objects and drawings </w:t>
            </w:r>
            <w:hyperlink r:id="rId28" w:tooltip="View elaborations and additional details of VCMNA076" w:history="1">
              <w:r w:rsidRPr="00C228F3">
                <w:rPr>
                  <w:rStyle w:val="Hyperlink"/>
                </w:rPr>
                <w:t>(VCMNA076)</w:t>
              </w:r>
            </w:hyperlink>
            <w:bookmarkEnd w:id="9"/>
          </w:p>
        </w:tc>
        <w:tc>
          <w:tcPr>
            <w:tcW w:w="581" w:type="pct"/>
            <w:shd w:val="clear" w:color="auto" w:fill="auto"/>
          </w:tcPr>
          <w:p w14:paraId="34BF3FD3" w14:textId="77777777" w:rsidR="00021A53" w:rsidRPr="00C228F3" w:rsidRDefault="00021A53" w:rsidP="00B627F0">
            <w:pPr>
              <w:pStyle w:val="VCAAtablecondensed"/>
              <w:spacing w:before="40" w:after="40"/>
              <w:rPr>
                <w:color w:val="000000"/>
              </w:rPr>
            </w:pPr>
            <w:r w:rsidRPr="00C228F3">
              <w:rPr>
                <w:color w:val="000000"/>
              </w:rPr>
              <w:t>0.1.8</w:t>
            </w:r>
          </w:p>
          <w:p w14:paraId="284135B5" w14:textId="280055CC" w:rsidR="00021A53" w:rsidRPr="00C228F3" w:rsidRDefault="00021A53" w:rsidP="00B627F0">
            <w:pPr>
              <w:pStyle w:val="VCAAtablecondensed"/>
              <w:spacing w:before="40" w:after="40"/>
              <w:rPr>
                <w:color w:val="000000"/>
              </w:rPr>
            </w:pPr>
            <w:r w:rsidRPr="00C228F3">
              <w:rPr>
                <w:color w:val="000000"/>
              </w:rPr>
              <w:t>0.2.1</w:t>
            </w:r>
          </w:p>
        </w:tc>
      </w:tr>
      <w:tr w:rsidR="00021A53" w:rsidRPr="00C228F3" w14:paraId="601B86CC" w14:textId="77777777" w:rsidTr="00021A53">
        <w:trPr>
          <w:jc w:val="center"/>
        </w:trPr>
        <w:tc>
          <w:tcPr>
            <w:tcW w:w="4419" w:type="pct"/>
            <w:shd w:val="clear" w:color="auto" w:fill="auto"/>
          </w:tcPr>
          <w:p w14:paraId="6076903B" w14:textId="5A42FAF5" w:rsidR="00021A53" w:rsidRPr="00C228F3" w:rsidRDefault="00021A53" w:rsidP="00B627F0">
            <w:pPr>
              <w:pStyle w:val="VCAAtablecondensed"/>
              <w:spacing w:before="40" w:after="40"/>
              <w:rPr>
                <w:lang w:val="en-GB"/>
              </w:rPr>
            </w:pPr>
            <w:r w:rsidRPr="00C228F3">
              <w:rPr>
                <w:lang w:val="en-GB"/>
              </w:rPr>
              <w:t>Follow a short sequence of instructions </w:t>
            </w:r>
            <w:hyperlink r:id="rId29" w:tooltip="View elaborations and additional details of VCMNA077" w:history="1">
              <w:r w:rsidRPr="00C228F3">
                <w:rPr>
                  <w:rStyle w:val="Hyperlink"/>
                  <w:lang w:val="en-GB"/>
                </w:rPr>
                <w:t>(VCMNA077)</w:t>
              </w:r>
            </w:hyperlink>
          </w:p>
        </w:tc>
        <w:tc>
          <w:tcPr>
            <w:tcW w:w="581" w:type="pct"/>
            <w:shd w:val="clear" w:color="auto" w:fill="auto"/>
          </w:tcPr>
          <w:p w14:paraId="3F880458" w14:textId="22DC826A" w:rsidR="00021A53" w:rsidRPr="00C228F3" w:rsidRDefault="00334CC6">
            <w:pPr>
              <w:pStyle w:val="VCAAtablecondensed"/>
              <w:spacing w:before="40" w:after="40"/>
              <w:rPr>
                <w:color w:val="000000"/>
              </w:rPr>
            </w:pPr>
            <w:r w:rsidRPr="00C228F3">
              <w:rPr>
                <w:color w:val="000000"/>
              </w:rPr>
              <w:t>0.1.9</w:t>
            </w:r>
          </w:p>
        </w:tc>
      </w:tr>
    </w:tbl>
    <w:p w14:paraId="20255542" w14:textId="77777777" w:rsidR="00E212D7" w:rsidRDefault="00E212D7">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0"/>
        <w:gridCol w:w="1145"/>
      </w:tblGrid>
      <w:tr w:rsidR="00021A53" w:rsidRPr="00C228F3" w14:paraId="36B8FD07" w14:textId="77777777" w:rsidTr="00B627F0">
        <w:trPr>
          <w:jc w:val="center"/>
        </w:trPr>
        <w:tc>
          <w:tcPr>
            <w:tcW w:w="5000" w:type="pct"/>
            <w:gridSpan w:val="2"/>
            <w:shd w:val="clear" w:color="auto" w:fill="DCE4F0"/>
          </w:tcPr>
          <w:p w14:paraId="2C86495B" w14:textId="2BC0D7D8" w:rsidR="00021A53" w:rsidRPr="00C228F3" w:rsidRDefault="00021A53" w:rsidP="000D3398">
            <w:pPr>
              <w:pStyle w:val="VCAAtablecondensedheading"/>
              <w:rPr>
                <w:b/>
              </w:rPr>
            </w:pPr>
            <w:r w:rsidRPr="00C228F3">
              <w:rPr>
                <w:b/>
              </w:rPr>
              <w:lastRenderedPageBreak/>
              <w:t>Strand: Measurement and Geometry</w:t>
            </w:r>
          </w:p>
        </w:tc>
      </w:tr>
      <w:tr w:rsidR="00021A53" w:rsidRPr="00C228F3" w14:paraId="12A55097" w14:textId="77777777" w:rsidTr="00B627F0">
        <w:trPr>
          <w:jc w:val="center"/>
        </w:trPr>
        <w:tc>
          <w:tcPr>
            <w:tcW w:w="5000" w:type="pct"/>
            <w:gridSpan w:val="2"/>
            <w:shd w:val="clear" w:color="auto" w:fill="auto"/>
          </w:tcPr>
          <w:p w14:paraId="696995D1" w14:textId="377AB4E6" w:rsidR="00021A53" w:rsidRPr="00C228F3" w:rsidRDefault="00021A53" w:rsidP="00D67C7B">
            <w:pPr>
              <w:pStyle w:val="VCAAtablecondensed"/>
              <w:spacing w:before="40" w:after="40"/>
              <w:rPr>
                <w:b/>
                <w:color w:val="000000"/>
              </w:rPr>
            </w:pPr>
            <w:r w:rsidRPr="00C228F3">
              <w:rPr>
                <w:b/>
              </w:rPr>
              <w:t xml:space="preserve">Sub-strand: Using </w:t>
            </w:r>
            <w:r w:rsidR="00D67C7B">
              <w:rPr>
                <w:b/>
              </w:rPr>
              <w:t>U</w:t>
            </w:r>
            <w:r w:rsidRPr="00C228F3">
              <w:rPr>
                <w:b/>
              </w:rPr>
              <w:t xml:space="preserve">nits of </w:t>
            </w:r>
            <w:r w:rsidR="00D67C7B">
              <w:rPr>
                <w:b/>
              </w:rPr>
              <w:t>M</w:t>
            </w:r>
            <w:r w:rsidRPr="00C228F3">
              <w:rPr>
                <w:b/>
              </w:rPr>
              <w:t>easurement</w:t>
            </w:r>
          </w:p>
        </w:tc>
      </w:tr>
      <w:tr w:rsidR="00021A53" w:rsidRPr="00C228F3" w14:paraId="7520D5C4" w14:textId="77777777" w:rsidTr="00D36C13">
        <w:trPr>
          <w:jc w:val="center"/>
        </w:trPr>
        <w:tc>
          <w:tcPr>
            <w:tcW w:w="4419" w:type="pct"/>
            <w:shd w:val="clear" w:color="auto" w:fill="auto"/>
          </w:tcPr>
          <w:p w14:paraId="6B116647" w14:textId="77777777" w:rsidR="00021A53" w:rsidRPr="00C228F3" w:rsidRDefault="00021A53" w:rsidP="00B627F0">
            <w:pPr>
              <w:pStyle w:val="VCAAtablecondensed"/>
              <w:spacing w:before="40" w:after="40"/>
              <w:rPr>
                <w:color w:val="000000"/>
              </w:rPr>
            </w:pPr>
            <w:r w:rsidRPr="00C228F3">
              <w:t xml:space="preserve">Use direct and indirect comparisons to decide which is longer, heavier or holds more, and explain reasoning in everyday language  </w:t>
            </w:r>
            <w:hyperlink r:id="rId30" w:tooltip="View elaborations and additional details of VCMMG078" w:history="1">
              <w:r w:rsidRPr="00C228F3">
                <w:rPr>
                  <w:rStyle w:val="Hyperlink"/>
                </w:rPr>
                <w:t>(VCMMG078)</w:t>
              </w:r>
            </w:hyperlink>
          </w:p>
        </w:tc>
        <w:tc>
          <w:tcPr>
            <w:tcW w:w="581" w:type="pct"/>
            <w:shd w:val="clear" w:color="auto" w:fill="auto"/>
          </w:tcPr>
          <w:p w14:paraId="325FEB94" w14:textId="77777777" w:rsidR="00021A53" w:rsidRPr="00C228F3" w:rsidRDefault="00021A53" w:rsidP="00B627F0">
            <w:pPr>
              <w:pStyle w:val="VCAAtablecondensed"/>
              <w:spacing w:before="40" w:after="40"/>
              <w:rPr>
                <w:color w:val="000000"/>
              </w:rPr>
            </w:pPr>
            <w:r w:rsidRPr="00C228F3">
              <w:rPr>
                <w:color w:val="000000"/>
              </w:rPr>
              <w:t>0.1.2</w:t>
            </w:r>
          </w:p>
          <w:p w14:paraId="158D9F31" w14:textId="24DD6BA0" w:rsidR="00021A53" w:rsidRPr="00C228F3" w:rsidRDefault="00021A53" w:rsidP="00B627F0">
            <w:pPr>
              <w:pStyle w:val="VCAAtablecondensed"/>
              <w:spacing w:before="40" w:after="40"/>
              <w:rPr>
                <w:color w:val="000000"/>
              </w:rPr>
            </w:pPr>
            <w:r w:rsidRPr="00C228F3">
              <w:rPr>
                <w:color w:val="000000"/>
              </w:rPr>
              <w:t>0.2.2</w:t>
            </w:r>
          </w:p>
        </w:tc>
      </w:tr>
      <w:tr w:rsidR="00021A53" w:rsidRPr="00C228F3" w14:paraId="7ADC3C57" w14:textId="77777777" w:rsidTr="00D36C13">
        <w:trPr>
          <w:jc w:val="center"/>
        </w:trPr>
        <w:tc>
          <w:tcPr>
            <w:tcW w:w="4419" w:type="pct"/>
            <w:shd w:val="clear" w:color="auto" w:fill="auto"/>
          </w:tcPr>
          <w:p w14:paraId="625B4AD6" w14:textId="4FB53BD8" w:rsidR="00021A53" w:rsidRPr="00C228F3" w:rsidRDefault="00021A53" w:rsidP="00D36C13">
            <w:pPr>
              <w:pStyle w:val="VCAAtablecondensedbullet"/>
              <w:rPr>
                <w:color w:val="000000"/>
                <w:sz w:val="22"/>
                <w:szCs w:val="22"/>
              </w:rPr>
            </w:pPr>
            <w:r w:rsidRPr="00C228F3">
              <w:rPr>
                <w:sz w:val="22"/>
                <w:szCs w:val="22"/>
              </w:rPr>
              <w:t xml:space="preserve">Compare and order the duration of events using the everyday language of time  </w:t>
            </w:r>
            <w:hyperlink r:id="rId31" w:tooltip="View elaborations and additional details of VCMMG079" w:history="1">
              <w:r w:rsidRPr="00C228F3">
                <w:rPr>
                  <w:rStyle w:val="Hyperlink"/>
                  <w:sz w:val="22"/>
                  <w:szCs w:val="22"/>
                </w:rPr>
                <w:t>(VCMMG079)</w:t>
              </w:r>
            </w:hyperlink>
          </w:p>
        </w:tc>
        <w:tc>
          <w:tcPr>
            <w:tcW w:w="581" w:type="pct"/>
            <w:shd w:val="clear" w:color="auto" w:fill="auto"/>
          </w:tcPr>
          <w:p w14:paraId="3F6C651D" w14:textId="77777777" w:rsidR="00021A53" w:rsidRPr="00C228F3" w:rsidRDefault="00021A53" w:rsidP="00B627F0">
            <w:pPr>
              <w:pStyle w:val="VCAAtablecondensed"/>
              <w:spacing w:before="40" w:after="40"/>
              <w:rPr>
                <w:color w:val="000000"/>
              </w:rPr>
            </w:pPr>
            <w:r w:rsidRPr="00C228F3">
              <w:rPr>
                <w:color w:val="000000"/>
              </w:rPr>
              <w:t>0.1.7</w:t>
            </w:r>
          </w:p>
          <w:p w14:paraId="02634CF9" w14:textId="77777777" w:rsidR="00021A53" w:rsidRPr="00C228F3" w:rsidRDefault="00021A53" w:rsidP="00B627F0">
            <w:pPr>
              <w:pStyle w:val="VCAAtablecondensed"/>
              <w:spacing w:before="40" w:after="40"/>
              <w:rPr>
                <w:color w:val="000000"/>
              </w:rPr>
            </w:pPr>
            <w:r w:rsidRPr="00C228F3">
              <w:rPr>
                <w:color w:val="000000"/>
              </w:rPr>
              <w:t>0.1.12</w:t>
            </w:r>
          </w:p>
          <w:p w14:paraId="6352CF01" w14:textId="368CA328" w:rsidR="00021A53" w:rsidRPr="00C228F3" w:rsidRDefault="00021A53" w:rsidP="00B627F0">
            <w:pPr>
              <w:pStyle w:val="VCAAtablecondensed"/>
              <w:spacing w:before="40" w:after="40"/>
              <w:rPr>
                <w:color w:val="000000"/>
              </w:rPr>
            </w:pPr>
            <w:r w:rsidRPr="00C228F3">
              <w:rPr>
                <w:color w:val="000000"/>
              </w:rPr>
              <w:t>0.2.8</w:t>
            </w:r>
          </w:p>
        </w:tc>
      </w:tr>
      <w:tr w:rsidR="00021A53" w:rsidRPr="00C228F3" w14:paraId="7AB5146D" w14:textId="77777777" w:rsidTr="00D36C13">
        <w:trPr>
          <w:jc w:val="center"/>
        </w:trPr>
        <w:tc>
          <w:tcPr>
            <w:tcW w:w="4419" w:type="pct"/>
            <w:shd w:val="clear" w:color="auto" w:fill="auto"/>
          </w:tcPr>
          <w:p w14:paraId="6E03D3C8" w14:textId="1B08ECD6" w:rsidR="00021A53" w:rsidRPr="00C228F3" w:rsidRDefault="00021A53">
            <w:pPr>
              <w:pStyle w:val="VCAAtablecondensedbullet"/>
              <w:rPr>
                <w:sz w:val="22"/>
                <w:szCs w:val="22"/>
              </w:rPr>
            </w:pPr>
            <w:r w:rsidRPr="00C228F3">
              <w:rPr>
                <w:sz w:val="22"/>
                <w:szCs w:val="22"/>
              </w:rPr>
              <w:t xml:space="preserve">Connect days of the week to familiar events and actions  </w:t>
            </w:r>
            <w:hyperlink r:id="rId32" w:tooltip="View elaborations and additional details of VCMMG080" w:history="1">
              <w:r w:rsidRPr="00C228F3">
                <w:rPr>
                  <w:rStyle w:val="Hyperlink"/>
                  <w:sz w:val="22"/>
                  <w:szCs w:val="22"/>
                </w:rPr>
                <w:t>(VCMMG080)</w:t>
              </w:r>
            </w:hyperlink>
          </w:p>
        </w:tc>
        <w:tc>
          <w:tcPr>
            <w:tcW w:w="581" w:type="pct"/>
            <w:shd w:val="clear" w:color="auto" w:fill="auto"/>
          </w:tcPr>
          <w:p w14:paraId="23E09B5D" w14:textId="03B19492" w:rsidR="00021A53" w:rsidRPr="00C228F3" w:rsidRDefault="00021A53" w:rsidP="00B627F0">
            <w:pPr>
              <w:pStyle w:val="VCAAtablecondensed"/>
              <w:spacing w:before="40" w:after="40"/>
              <w:rPr>
                <w:color w:val="000000"/>
              </w:rPr>
            </w:pPr>
            <w:r w:rsidRPr="00C228F3">
              <w:rPr>
                <w:color w:val="000000"/>
              </w:rPr>
              <w:t>0.1.7</w:t>
            </w:r>
          </w:p>
        </w:tc>
      </w:tr>
      <w:tr w:rsidR="00021A53" w:rsidRPr="00C228F3" w14:paraId="782D93AE" w14:textId="77777777" w:rsidTr="00B627F0">
        <w:trPr>
          <w:jc w:val="center"/>
        </w:trPr>
        <w:tc>
          <w:tcPr>
            <w:tcW w:w="5000" w:type="pct"/>
            <w:gridSpan w:val="2"/>
            <w:shd w:val="clear" w:color="auto" w:fill="auto"/>
          </w:tcPr>
          <w:p w14:paraId="62C344A7" w14:textId="77777777" w:rsidR="00021A53" w:rsidRPr="00C228F3" w:rsidRDefault="00021A53" w:rsidP="00B627F0">
            <w:pPr>
              <w:pStyle w:val="VCAAtablecondensed"/>
              <w:spacing w:before="40" w:after="40"/>
              <w:rPr>
                <w:color w:val="000000"/>
              </w:rPr>
            </w:pPr>
            <w:r w:rsidRPr="00C228F3">
              <w:rPr>
                <w:b/>
              </w:rPr>
              <w:t>Sub-strand: Shape</w:t>
            </w:r>
          </w:p>
        </w:tc>
      </w:tr>
      <w:tr w:rsidR="00021A53" w:rsidRPr="00C228F3" w14:paraId="25F81FC8" w14:textId="77777777" w:rsidTr="00D36C13">
        <w:trPr>
          <w:jc w:val="center"/>
        </w:trPr>
        <w:tc>
          <w:tcPr>
            <w:tcW w:w="4419" w:type="pct"/>
            <w:shd w:val="clear" w:color="auto" w:fill="auto"/>
          </w:tcPr>
          <w:p w14:paraId="07877253" w14:textId="77777777" w:rsidR="00021A53" w:rsidRPr="00C228F3" w:rsidRDefault="00021A53" w:rsidP="00B627F0">
            <w:pPr>
              <w:pStyle w:val="VCAAtablecondensed"/>
              <w:spacing w:before="40" w:after="40"/>
              <w:rPr>
                <w:color w:val="000000"/>
              </w:rPr>
            </w:pPr>
            <w:r w:rsidRPr="00C228F3">
              <w:t xml:space="preserve">Sort, describe and name familiar two-dimensional shapes and three-dimensional objects in the environment </w:t>
            </w:r>
            <w:hyperlink r:id="rId33" w:tooltip="View elaborations and additional details of VCMMG081" w:history="1">
              <w:r w:rsidRPr="00C228F3">
                <w:rPr>
                  <w:rStyle w:val="Hyperlink"/>
                </w:rPr>
                <w:t>(VCMMG081)</w:t>
              </w:r>
            </w:hyperlink>
          </w:p>
        </w:tc>
        <w:tc>
          <w:tcPr>
            <w:tcW w:w="581" w:type="pct"/>
            <w:shd w:val="clear" w:color="auto" w:fill="auto"/>
          </w:tcPr>
          <w:p w14:paraId="49ED0306" w14:textId="77777777" w:rsidR="00021A53" w:rsidRPr="00C228F3" w:rsidRDefault="00021A53" w:rsidP="00B627F0">
            <w:pPr>
              <w:pStyle w:val="VCAAtablecondensed"/>
              <w:spacing w:before="40" w:after="40"/>
              <w:rPr>
                <w:color w:val="000000"/>
              </w:rPr>
            </w:pPr>
            <w:r w:rsidRPr="00C228F3">
              <w:rPr>
                <w:color w:val="000000"/>
              </w:rPr>
              <w:t>0.1.5</w:t>
            </w:r>
          </w:p>
          <w:p w14:paraId="09DB8D58" w14:textId="77777777" w:rsidR="00021A53" w:rsidRPr="00C228F3" w:rsidRDefault="00021A53" w:rsidP="00B627F0">
            <w:pPr>
              <w:pStyle w:val="VCAAtablecondensed"/>
              <w:spacing w:before="40" w:after="40"/>
              <w:rPr>
                <w:color w:val="000000"/>
              </w:rPr>
            </w:pPr>
            <w:r w:rsidRPr="00C228F3">
              <w:rPr>
                <w:color w:val="000000"/>
              </w:rPr>
              <w:t>0.1.11</w:t>
            </w:r>
          </w:p>
          <w:p w14:paraId="72399438" w14:textId="46CA1208" w:rsidR="00021A53" w:rsidRPr="00C228F3" w:rsidRDefault="00021A53" w:rsidP="00B627F0">
            <w:pPr>
              <w:pStyle w:val="VCAAtablecondensed"/>
              <w:spacing w:before="40" w:after="40"/>
              <w:rPr>
                <w:color w:val="000000"/>
              </w:rPr>
            </w:pPr>
            <w:r w:rsidRPr="00C228F3">
              <w:rPr>
                <w:color w:val="000000"/>
              </w:rPr>
              <w:t>0.2.5</w:t>
            </w:r>
          </w:p>
        </w:tc>
      </w:tr>
      <w:tr w:rsidR="00021A53" w:rsidRPr="00C228F3" w14:paraId="7012A40A" w14:textId="77777777" w:rsidTr="00021A53">
        <w:trPr>
          <w:jc w:val="center"/>
        </w:trPr>
        <w:tc>
          <w:tcPr>
            <w:tcW w:w="5000" w:type="pct"/>
            <w:gridSpan w:val="2"/>
            <w:shd w:val="clear" w:color="auto" w:fill="auto"/>
          </w:tcPr>
          <w:p w14:paraId="3838A4AF" w14:textId="70B955F3" w:rsidR="00021A53" w:rsidRPr="00C228F3" w:rsidRDefault="00021A53" w:rsidP="00D67C7B">
            <w:pPr>
              <w:pStyle w:val="VCAAtablecondensed"/>
              <w:spacing w:before="40" w:after="40"/>
              <w:rPr>
                <w:color w:val="000000"/>
              </w:rPr>
            </w:pPr>
            <w:r w:rsidRPr="00C228F3">
              <w:rPr>
                <w:b/>
              </w:rPr>
              <w:t xml:space="preserve">Sub-strand: Location and </w:t>
            </w:r>
            <w:r w:rsidR="00D67C7B">
              <w:rPr>
                <w:b/>
              </w:rPr>
              <w:t>T</w:t>
            </w:r>
            <w:r w:rsidRPr="00C228F3">
              <w:rPr>
                <w:b/>
              </w:rPr>
              <w:t>ransformation</w:t>
            </w:r>
          </w:p>
        </w:tc>
      </w:tr>
      <w:tr w:rsidR="00021A53" w:rsidRPr="00C228F3" w14:paraId="66B5A67A" w14:textId="77777777" w:rsidTr="00021A53">
        <w:trPr>
          <w:jc w:val="center"/>
        </w:trPr>
        <w:tc>
          <w:tcPr>
            <w:tcW w:w="4419" w:type="pct"/>
            <w:shd w:val="clear" w:color="auto" w:fill="auto"/>
          </w:tcPr>
          <w:p w14:paraId="1E5B6729" w14:textId="0BEB690F" w:rsidR="00021A53" w:rsidRPr="00C228F3" w:rsidRDefault="00021A53" w:rsidP="00B627F0">
            <w:pPr>
              <w:pStyle w:val="VCAAtablecondensed"/>
              <w:spacing w:before="40" w:after="40"/>
            </w:pPr>
            <w:r w:rsidRPr="00C228F3">
              <w:t xml:space="preserve">Describe position and movement </w:t>
            </w:r>
            <w:hyperlink r:id="rId34" w:tooltip="View elaborations and additional details of VCMMG082" w:history="1">
              <w:r w:rsidRPr="00C228F3">
                <w:rPr>
                  <w:rStyle w:val="Hyperlink"/>
                </w:rPr>
                <w:t>(VCMMG082)</w:t>
              </w:r>
            </w:hyperlink>
          </w:p>
        </w:tc>
        <w:tc>
          <w:tcPr>
            <w:tcW w:w="581" w:type="pct"/>
            <w:shd w:val="clear" w:color="auto" w:fill="auto"/>
          </w:tcPr>
          <w:p w14:paraId="1861A3B2" w14:textId="19317F4E" w:rsidR="007461CA" w:rsidRPr="00C228F3" w:rsidRDefault="00021A53" w:rsidP="00021A53">
            <w:pPr>
              <w:pStyle w:val="VCAAtablecondensed"/>
              <w:spacing w:before="40" w:after="40"/>
              <w:rPr>
                <w:color w:val="000000"/>
              </w:rPr>
            </w:pPr>
            <w:r w:rsidRPr="00C228F3">
              <w:rPr>
                <w:color w:val="000000"/>
              </w:rPr>
              <w:t>0.1.9</w:t>
            </w:r>
          </w:p>
          <w:p w14:paraId="3391429F" w14:textId="26241970" w:rsidR="00021A53" w:rsidRPr="00C228F3" w:rsidRDefault="00021A53" w:rsidP="00B627F0">
            <w:pPr>
              <w:pStyle w:val="VCAAtablecondensed"/>
              <w:spacing w:before="40" w:after="40"/>
              <w:rPr>
                <w:color w:val="000000"/>
              </w:rPr>
            </w:pPr>
            <w:r w:rsidRPr="00C228F3">
              <w:rPr>
                <w:color w:val="000000"/>
              </w:rPr>
              <w:t>0.2.10</w:t>
            </w:r>
          </w:p>
        </w:tc>
      </w:tr>
      <w:tr w:rsidR="00021A53" w:rsidRPr="00C228F3" w14:paraId="38498F57" w14:textId="77777777" w:rsidTr="00B627F0">
        <w:trPr>
          <w:jc w:val="center"/>
        </w:trPr>
        <w:tc>
          <w:tcPr>
            <w:tcW w:w="5000" w:type="pct"/>
            <w:gridSpan w:val="2"/>
            <w:tcBorders>
              <w:bottom w:val="single" w:sz="4" w:space="0" w:color="auto"/>
            </w:tcBorders>
            <w:shd w:val="clear" w:color="auto" w:fill="DCE4F0"/>
          </w:tcPr>
          <w:p w14:paraId="691A7D66" w14:textId="2681BDEA" w:rsidR="00021A53" w:rsidRPr="00C228F3" w:rsidRDefault="00021A53" w:rsidP="000D3398">
            <w:pPr>
              <w:pStyle w:val="VCAAtablecondensedheading"/>
              <w:rPr>
                <w:b/>
              </w:rPr>
            </w:pPr>
            <w:r w:rsidRPr="00C228F3">
              <w:rPr>
                <w:b/>
              </w:rPr>
              <w:t>Strand: Statistics and Probability</w:t>
            </w:r>
          </w:p>
        </w:tc>
      </w:tr>
      <w:tr w:rsidR="00021A53" w:rsidRPr="00C228F3" w14:paraId="7D5D7BA4" w14:textId="77777777" w:rsidTr="00B627F0">
        <w:trPr>
          <w:jc w:val="center"/>
        </w:trPr>
        <w:tc>
          <w:tcPr>
            <w:tcW w:w="5000" w:type="pct"/>
            <w:gridSpan w:val="2"/>
            <w:shd w:val="clear" w:color="auto" w:fill="auto"/>
          </w:tcPr>
          <w:p w14:paraId="790CDBE9" w14:textId="5088F876" w:rsidR="00021A53" w:rsidRPr="00C228F3" w:rsidRDefault="00D67C7B" w:rsidP="00D67C7B">
            <w:pPr>
              <w:pStyle w:val="VCAAtablecondensed"/>
              <w:spacing w:before="40" w:after="40"/>
              <w:rPr>
                <w:color w:val="000000"/>
              </w:rPr>
            </w:pPr>
            <w:r>
              <w:rPr>
                <w:b/>
              </w:rPr>
              <w:t>Sub-strand: Data R</w:t>
            </w:r>
            <w:r w:rsidR="00021A53" w:rsidRPr="00C228F3">
              <w:rPr>
                <w:b/>
              </w:rPr>
              <w:t xml:space="preserve">epresentation and </w:t>
            </w:r>
            <w:r>
              <w:rPr>
                <w:b/>
              </w:rPr>
              <w:t>I</w:t>
            </w:r>
            <w:r w:rsidR="00021A53" w:rsidRPr="00C228F3">
              <w:rPr>
                <w:b/>
              </w:rPr>
              <w:t>nterpretation</w:t>
            </w:r>
          </w:p>
        </w:tc>
      </w:tr>
      <w:tr w:rsidR="00021A53" w:rsidRPr="00C228F3" w14:paraId="25F202CF" w14:textId="77777777" w:rsidTr="00D36C13">
        <w:trPr>
          <w:jc w:val="center"/>
        </w:trPr>
        <w:tc>
          <w:tcPr>
            <w:tcW w:w="4419" w:type="pct"/>
            <w:shd w:val="clear" w:color="auto" w:fill="auto"/>
          </w:tcPr>
          <w:p w14:paraId="065D487B" w14:textId="77777777" w:rsidR="00021A53" w:rsidRPr="00C228F3" w:rsidRDefault="00021A53" w:rsidP="00B627F0">
            <w:pPr>
              <w:pStyle w:val="VCAAtablecondensed"/>
              <w:spacing w:before="40" w:after="40"/>
              <w:rPr>
                <w:rStyle w:val="Hyperlink"/>
              </w:rPr>
            </w:pPr>
            <w:r w:rsidRPr="00C228F3">
              <w:t xml:space="preserve">Answer yes/no questions to collect information </w:t>
            </w:r>
            <w:hyperlink r:id="rId35" w:tooltip="View elaborations and additional details of VCMSP083" w:history="1">
              <w:r w:rsidRPr="00C228F3">
                <w:rPr>
                  <w:rStyle w:val="Hyperlink"/>
                </w:rPr>
                <w:t>(VCMSP083)</w:t>
              </w:r>
            </w:hyperlink>
          </w:p>
          <w:p w14:paraId="43B23A93" w14:textId="06F1BF44" w:rsidR="00021A53" w:rsidRPr="00C228F3" w:rsidRDefault="00021A53" w:rsidP="00D36C13">
            <w:pPr>
              <w:pStyle w:val="VCAAConsistent"/>
              <w:rPr>
                <w:color w:val="0000FF"/>
                <w:u w:val="single"/>
              </w:rPr>
            </w:pPr>
          </w:p>
        </w:tc>
        <w:tc>
          <w:tcPr>
            <w:tcW w:w="581" w:type="pct"/>
            <w:shd w:val="clear" w:color="auto" w:fill="auto"/>
          </w:tcPr>
          <w:p w14:paraId="4F19DE92" w14:textId="77777777" w:rsidR="00021A53" w:rsidRPr="00C228F3" w:rsidRDefault="00021A53" w:rsidP="00B627F0">
            <w:pPr>
              <w:pStyle w:val="VCAAtablecondensed"/>
              <w:spacing w:before="40" w:after="40"/>
              <w:rPr>
                <w:color w:val="000000"/>
              </w:rPr>
            </w:pPr>
            <w:r w:rsidRPr="00C228F3">
              <w:rPr>
                <w:color w:val="000000"/>
              </w:rPr>
              <w:t>0.1.3</w:t>
            </w:r>
          </w:p>
          <w:p w14:paraId="277DF378" w14:textId="2E7C764F" w:rsidR="00021A53" w:rsidRPr="00C228F3" w:rsidRDefault="00021A53" w:rsidP="00B627F0">
            <w:pPr>
              <w:pStyle w:val="VCAAtablecondensed"/>
              <w:spacing w:before="40" w:after="40"/>
              <w:rPr>
                <w:color w:val="000000"/>
              </w:rPr>
            </w:pPr>
            <w:r w:rsidRPr="00C228F3">
              <w:rPr>
                <w:color w:val="000000"/>
              </w:rPr>
              <w:t>0.2.3</w:t>
            </w:r>
          </w:p>
        </w:tc>
      </w:tr>
      <w:tr w:rsidR="00021A53" w:rsidRPr="00C228F3" w14:paraId="16E19C55" w14:textId="77777777" w:rsidTr="00021A53">
        <w:trPr>
          <w:jc w:val="center"/>
        </w:trPr>
        <w:tc>
          <w:tcPr>
            <w:tcW w:w="4419" w:type="pct"/>
            <w:shd w:val="clear" w:color="auto" w:fill="auto"/>
          </w:tcPr>
          <w:p w14:paraId="38A4C38C" w14:textId="3BF0B35D" w:rsidR="00021A53" w:rsidRPr="00C228F3" w:rsidRDefault="00021A53" w:rsidP="00B627F0">
            <w:pPr>
              <w:pStyle w:val="VCAAtablecondensed"/>
              <w:spacing w:before="40" w:after="40"/>
            </w:pPr>
            <w:r w:rsidRPr="00C228F3">
              <w:t xml:space="preserve">Organise answers to yes/no questions into simple data displays using objects and drawings </w:t>
            </w:r>
            <w:hyperlink r:id="rId36" w:tooltip="View elaborations and additional details of VCMSP084" w:history="1">
              <w:r w:rsidRPr="00C228F3">
                <w:rPr>
                  <w:rStyle w:val="Hyperlink"/>
                </w:rPr>
                <w:t>(VCMSP084)</w:t>
              </w:r>
            </w:hyperlink>
          </w:p>
        </w:tc>
        <w:tc>
          <w:tcPr>
            <w:tcW w:w="581" w:type="pct"/>
            <w:shd w:val="clear" w:color="auto" w:fill="auto"/>
          </w:tcPr>
          <w:p w14:paraId="7EFF820F" w14:textId="77777777" w:rsidR="00021A53" w:rsidRPr="00C228F3" w:rsidRDefault="00021A53" w:rsidP="00B627F0">
            <w:pPr>
              <w:pStyle w:val="VCAAtablecondensed"/>
              <w:spacing w:before="40" w:after="40"/>
              <w:rPr>
                <w:color w:val="000000"/>
              </w:rPr>
            </w:pPr>
            <w:r w:rsidRPr="00C228F3">
              <w:rPr>
                <w:color w:val="000000"/>
              </w:rPr>
              <w:t>0.1.3</w:t>
            </w:r>
          </w:p>
          <w:p w14:paraId="23EEAFF9" w14:textId="2B2D68CB" w:rsidR="00021A53" w:rsidRPr="00C228F3" w:rsidRDefault="00021A53" w:rsidP="00B627F0">
            <w:pPr>
              <w:pStyle w:val="VCAAtablecondensed"/>
              <w:spacing w:before="40" w:after="40"/>
              <w:rPr>
                <w:color w:val="000000"/>
              </w:rPr>
            </w:pPr>
            <w:r w:rsidRPr="00C228F3">
              <w:rPr>
                <w:color w:val="000000"/>
              </w:rPr>
              <w:t>0.2.3</w:t>
            </w:r>
          </w:p>
        </w:tc>
      </w:tr>
      <w:tr w:rsidR="00021A53" w:rsidRPr="00C228F3" w14:paraId="5A00CA1B" w14:textId="77777777" w:rsidTr="00D36C13">
        <w:trPr>
          <w:jc w:val="center"/>
        </w:trPr>
        <w:tc>
          <w:tcPr>
            <w:tcW w:w="4419" w:type="pct"/>
            <w:shd w:val="clear" w:color="auto" w:fill="auto"/>
          </w:tcPr>
          <w:p w14:paraId="153C2995" w14:textId="77777777" w:rsidR="00021A53" w:rsidRPr="00C228F3" w:rsidRDefault="00021A53" w:rsidP="00DE0C23">
            <w:pPr>
              <w:pStyle w:val="VCAAtablecondensed"/>
              <w:spacing w:before="40" w:after="40"/>
              <w:rPr>
                <w:color w:val="000000"/>
              </w:rPr>
            </w:pPr>
            <w:r w:rsidRPr="00C228F3">
              <w:t xml:space="preserve">Interpret simple data displays about yes/no questions </w:t>
            </w:r>
            <w:hyperlink r:id="rId37" w:tooltip="View elaborations and additional details of VCMSP085" w:history="1">
              <w:r w:rsidRPr="00C228F3">
                <w:rPr>
                  <w:rStyle w:val="Hyperlink"/>
                </w:rPr>
                <w:t>(VCMSP085)</w:t>
              </w:r>
            </w:hyperlink>
          </w:p>
        </w:tc>
        <w:tc>
          <w:tcPr>
            <w:tcW w:w="581" w:type="pct"/>
            <w:shd w:val="clear" w:color="auto" w:fill="auto"/>
          </w:tcPr>
          <w:p w14:paraId="4013FDEA" w14:textId="224EF39F" w:rsidR="00021A53" w:rsidRPr="00C228F3" w:rsidRDefault="00021A53" w:rsidP="00B627F0">
            <w:pPr>
              <w:pStyle w:val="VCAAtablecondensed"/>
              <w:spacing w:before="40" w:after="40"/>
              <w:rPr>
                <w:color w:val="000000"/>
              </w:rPr>
            </w:pPr>
            <w:r w:rsidRPr="00C228F3">
              <w:rPr>
                <w:color w:val="000000"/>
              </w:rPr>
              <w:t>0.2.3</w:t>
            </w:r>
          </w:p>
        </w:tc>
      </w:tr>
    </w:tbl>
    <w:p w14:paraId="6B564E50" w14:textId="77777777" w:rsidR="00310A92" w:rsidRPr="00C228F3" w:rsidRDefault="00310A92" w:rsidP="00395F6F">
      <w:pPr>
        <w:spacing w:before="60"/>
        <w:jc w:val="right"/>
        <w:rPr>
          <w:rFonts w:ascii="Arial Narrow" w:hAnsi="Arial Narrow"/>
          <w:noProof/>
          <w:sz w:val="22"/>
          <w:szCs w:val="22"/>
          <w:highlight w:val="yellow"/>
        </w:rPr>
      </w:pPr>
    </w:p>
    <w:p w14:paraId="69075177" w14:textId="77777777" w:rsidR="00310A92" w:rsidRPr="00C228F3" w:rsidRDefault="00310A92">
      <w:pPr>
        <w:rPr>
          <w:rFonts w:ascii="Arial Narrow" w:hAnsi="Arial Narrow" w:cs="Arial"/>
          <w:b/>
          <w:noProof/>
          <w:color w:val="000000"/>
          <w:sz w:val="22"/>
          <w:szCs w:val="22"/>
          <w:highlight w:val="yellow"/>
        </w:rPr>
      </w:pPr>
      <w:r w:rsidRPr="00C228F3">
        <w:rPr>
          <w:rFonts w:ascii="Arial Narrow" w:hAnsi="Arial Narrow"/>
          <w:noProof/>
          <w:sz w:val="22"/>
          <w:szCs w:val="22"/>
          <w:highlight w:val="yellow"/>
        </w:rPr>
        <w:br w:type="page"/>
      </w:r>
    </w:p>
    <w:p w14:paraId="58CD2C8D" w14:textId="77777777" w:rsidR="00310A92" w:rsidRPr="00C228F3" w:rsidRDefault="00310A92" w:rsidP="009D7AA9">
      <w:pPr>
        <w:pStyle w:val="VCAAHeading3"/>
        <w:outlineLvl w:val="0"/>
        <w:rPr>
          <w:sz w:val="22"/>
          <w:szCs w:val="22"/>
        </w:rPr>
      </w:pPr>
      <w:bookmarkStart w:id="10" w:name="_Toc493678977"/>
      <w:r w:rsidRPr="00C228F3">
        <w:rPr>
          <w:sz w:val="22"/>
          <w:szCs w:val="22"/>
        </w:rPr>
        <w:lastRenderedPageBreak/>
        <w:t>Achievement standards (for three levels to support planning for a continuum of learning)</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10"/>
        <w:gridCol w:w="3212"/>
      </w:tblGrid>
      <w:tr w:rsidR="00310A92" w:rsidRPr="00C228F3" w14:paraId="138C8C93" w14:textId="77777777" w:rsidTr="003F4032">
        <w:tc>
          <w:tcPr>
            <w:tcW w:w="3207" w:type="dxa"/>
            <w:shd w:val="clear" w:color="auto" w:fill="auto"/>
          </w:tcPr>
          <w:p w14:paraId="523313C2" w14:textId="77777777" w:rsidR="00310A92" w:rsidRPr="00C228F3" w:rsidRDefault="00B4188D" w:rsidP="00B627F0">
            <w:pPr>
              <w:rPr>
                <w:rFonts w:ascii="Arial Narrow" w:hAnsi="Arial Narrow" w:cs="Arial"/>
                <w:color w:val="000000"/>
                <w:sz w:val="22"/>
                <w:szCs w:val="22"/>
              </w:rPr>
            </w:pPr>
            <w:r w:rsidRPr="00C228F3">
              <w:rPr>
                <w:rFonts w:ascii="Arial Narrow" w:hAnsi="Arial Narrow" w:cs="Arial"/>
                <w:color w:val="000000"/>
                <w:sz w:val="22"/>
                <w:szCs w:val="22"/>
              </w:rPr>
              <w:t>Foundation Level</w:t>
            </w:r>
          </w:p>
        </w:tc>
        <w:tc>
          <w:tcPr>
            <w:tcW w:w="3210" w:type="dxa"/>
            <w:shd w:val="clear" w:color="auto" w:fill="auto"/>
          </w:tcPr>
          <w:p w14:paraId="0C89E0F5" w14:textId="77777777" w:rsidR="00310A92" w:rsidRPr="00C228F3" w:rsidRDefault="00310A92" w:rsidP="00B627F0">
            <w:pPr>
              <w:rPr>
                <w:rFonts w:ascii="Arial Narrow" w:hAnsi="Arial Narrow" w:cs="Arial"/>
                <w:color w:val="000000"/>
                <w:sz w:val="22"/>
                <w:szCs w:val="22"/>
              </w:rPr>
            </w:pPr>
            <w:r w:rsidRPr="00C228F3">
              <w:rPr>
                <w:rFonts w:ascii="Arial Narrow" w:hAnsi="Arial Narrow" w:cs="Arial"/>
                <w:color w:val="000000"/>
                <w:sz w:val="22"/>
                <w:szCs w:val="22"/>
              </w:rPr>
              <w:t xml:space="preserve">Level </w:t>
            </w:r>
            <w:r w:rsidR="00B4188D" w:rsidRPr="00C228F3">
              <w:rPr>
                <w:rFonts w:ascii="Arial Narrow" w:hAnsi="Arial Narrow" w:cs="Arial"/>
                <w:color w:val="000000"/>
                <w:sz w:val="22"/>
                <w:szCs w:val="22"/>
              </w:rPr>
              <w:t>1</w:t>
            </w:r>
          </w:p>
        </w:tc>
        <w:tc>
          <w:tcPr>
            <w:tcW w:w="3212" w:type="dxa"/>
            <w:shd w:val="clear" w:color="auto" w:fill="auto"/>
          </w:tcPr>
          <w:p w14:paraId="2087C490" w14:textId="77777777" w:rsidR="00310A92" w:rsidRPr="00C228F3" w:rsidRDefault="009F02E6" w:rsidP="00B627F0">
            <w:pPr>
              <w:rPr>
                <w:rFonts w:ascii="Arial Narrow" w:hAnsi="Arial Narrow" w:cs="Arial"/>
                <w:color w:val="000000"/>
                <w:sz w:val="22"/>
                <w:szCs w:val="22"/>
              </w:rPr>
            </w:pPr>
            <w:r w:rsidRPr="00C228F3">
              <w:rPr>
                <w:rFonts w:ascii="Arial Narrow" w:hAnsi="Arial Narrow" w:cs="Arial"/>
                <w:color w:val="000000"/>
                <w:sz w:val="22"/>
                <w:szCs w:val="22"/>
              </w:rPr>
              <w:t xml:space="preserve">Level </w:t>
            </w:r>
            <w:r w:rsidR="00B4188D" w:rsidRPr="00C228F3">
              <w:rPr>
                <w:rFonts w:ascii="Arial Narrow" w:hAnsi="Arial Narrow" w:cs="Arial"/>
                <w:color w:val="000000"/>
                <w:sz w:val="22"/>
                <w:szCs w:val="22"/>
              </w:rPr>
              <w:t>2</w:t>
            </w:r>
          </w:p>
        </w:tc>
      </w:tr>
      <w:tr w:rsidR="003F4032" w:rsidRPr="00C228F3" w14:paraId="488F3C9D" w14:textId="77777777" w:rsidTr="003F4032">
        <w:tc>
          <w:tcPr>
            <w:tcW w:w="3207" w:type="dxa"/>
            <w:shd w:val="clear" w:color="auto" w:fill="auto"/>
          </w:tcPr>
          <w:p w14:paraId="65ED9B05" w14:textId="77777777" w:rsidR="003F4032" w:rsidRPr="00A10674" w:rsidRDefault="003F4032" w:rsidP="003F4032">
            <w:pPr>
              <w:pStyle w:val="NormalWeb"/>
              <w:shd w:val="clear" w:color="auto" w:fill="FFFFFF"/>
              <w:spacing w:before="0" w:beforeAutospacing="0" w:after="0" w:afterAutospacing="0"/>
              <w:rPr>
                <w:rFonts w:ascii="Arial Narrow" w:hAnsi="Arial Narrow" w:cs="Arial"/>
                <w:b/>
                <w:color w:val="333333"/>
                <w:sz w:val="22"/>
                <w:szCs w:val="22"/>
              </w:rPr>
            </w:pPr>
            <w:r w:rsidRPr="00A10674">
              <w:rPr>
                <w:rFonts w:ascii="Arial Narrow" w:hAnsi="Arial Narrow" w:cs="Arial"/>
                <w:b/>
                <w:color w:val="333333"/>
                <w:sz w:val="22"/>
                <w:szCs w:val="22"/>
              </w:rPr>
              <w:t>Number and algebra</w:t>
            </w:r>
          </w:p>
          <w:p w14:paraId="6760EC7A"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p>
          <w:p w14:paraId="36D01745" w14:textId="0C5CE01C"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classify and sort objects into sets and form simple correspondences between them. They decide when two sets are of equal size, or one is smaller or bigger than another. They develop an understanding of the concepts of number and numeral, count, order, add and share using small sets of objects. They create and continue simple patterns.</w:t>
            </w:r>
          </w:p>
        </w:tc>
        <w:tc>
          <w:tcPr>
            <w:tcW w:w="3210" w:type="dxa"/>
            <w:shd w:val="clear" w:color="auto" w:fill="auto"/>
          </w:tcPr>
          <w:p w14:paraId="5B810139"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Number and algebra</w:t>
            </w:r>
          </w:p>
          <w:p w14:paraId="7F18BFAB"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p>
          <w:p w14:paraId="3B60F9C0" w14:textId="737E0CC3"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12" w:type="dxa"/>
            <w:shd w:val="clear" w:color="auto" w:fill="auto"/>
          </w:tcPr>
          <w:p w14:paraId="6CD16E35" w14:textId="77777777" w:rsidR="003F4032" w:rsidRPr="00A10674" w:rsidRDefault="003F4032" w:rsidP="003F4032">
            <w:pPr>
              <w:rPr>
                <w:rFonts w:ascii="Arial Narrow" w:hAnsi="Arial Narrow" w:cs="Arial"/>
                <w:color w:val="000000"/>
                <w:sz w:val="22"/>
                <w:szCs w:val="22"/>
              </w:rPr>
            </w:pPr>
            <w:r w:rsidRPr="00A10674">
              <w:rPr>
                <w:rFonts w:ascii="Arial Narrow" w:hAnsi="Arial Narrow" w:cs="Arial"/>
                <w:b/>
                <w:color w:val="000000"/>
                <w:sz w:val="22"/>
                <w:szCs w:val="22"/>
              </w:rPr>
              <w:t>Number and algebra</w:t>
            </w:r>
          </w:p>
          <w:p w14:paraId="397DE788" w14:textId="77777777" w:rsidR="003F4032" w:rsidRPr="00A10674" w:rsidRDefault="003F4032" w:rsidP="003F4032">
            <w:pPr>
              <w:rPr>
                <w:rFonts w:ascii="Arial Narrow" w:hAnsi="Arial Narrow" w:cs="Arial"/>
                <w:color w:val="000000"/>
                <w:sz w:val="22"/>
                <w:szCs w:val="22"/>
              </w:rPr>
            </w:pPr>
          </w:p>
          <w:p w14:paraId="6DA0B010" w14:textId="2E28250C" w:rsidR="003F4032" w:rsidRPr="00C228F3" w:rsidRDefault="003F4032" w:rsidP="00B627F0">
            <w:pPr>
              <w:rPr>
                <w:rFonts w:ascii="Arial Narrow" w:hAnsi="Arial Narrow" w:cs="Arial"/>
                <w:color w:val="000000"/>
                <w:sz w:val="22"/>
                <w:szCs w:val="22"/>
              </w:rPr>
            </w:pPr>
            <w:r w:rsidRPr="00744768">
              <w:rPr>
                <w:rFonts w:ascii="Arial Narrow" w:hAnsi="Arial Narrow" w:cs="Arial"/>
                <w:color w:val="333333"/>
                <w:sz w:val="22"/>
                <w:szCs w:val="22"/>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r w:rsidR="003F4032" w:rsidRPr="00C228F3" w14:paraId="33748165" w14:textId="77777777" w:rsidTr="003F4032">
        <w:tc>
          <w:tcPr>
            <w:tcW w:w="3207" w:type="dxa"/>
            <w:shd w:val="clear" w:color="auto" w:fill="auto"/>
          </w:tcPr>
          <w:p w14:paraId="17317917"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Measurement and geometry</w:t>
            </w:r>
          </w:p>
          <w:p w14:paraId="5FFF2F96"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p>
          <w:p w14:paraId="736AD4F0" w14:textId="5BD16B3A"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compare common objects with respect to length, mass and capacity, and order events and compare their duration. They make rough estimates and simple measurements with respect to informal units. Students name, sort and describe familiar everyday shapes and objects, and describe position and movement in their immediate environment.</w:t>
            </w:r>
          </w:p>
        </w:tc>
        <w:tc>
          <w:tcPr>
            <w:tcW w:w="3210" w:type="dxa"/>
            <w:shd w:val="clear" w:color="auto" w:fill="auto"/>
          </w:tcPr>
          <w:p w14:paraId="2E40F1EE"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r w:rsidRPr="00A10674">
              <w:rPr>
                <w:rFonts w:ascii="Arial Narrow" w:hAnsi="Arial Narrow" w:cs="Arial"/>
                <w:b/>
                <w:color w:val="333333"/>
                <w:sz w:val="22"/>
                <w:szCs w:val="22"/>
              </w:rPr>
              <w:t>Measurement and geometry</w:t>
            </w:r>
          </w:p>
          <w:p w14:paraId="0C8DF2CF"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p>
          <w:p w14:paraId="1B4F3A47" w14:textId="3CA89D48"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2" w:type="dxa"/>
            <w:shd w:val="clear" w:color="auto" w:fill="auto"/>
          </w:tcPr>
          <w:p w14:paraId="329B3794" w14:textId="77777777" w:rsidR="003F4032" w:rsidRPr="00A10674" w:rsidRDefault="003F4032" w:rsidP="003F4032">
            <w:pPr>
              <w:rPr>
                <w:rFonts w:ascii="Arial Narrow" w:hAnsi="Arial Narrow" w:cs="Arial"/>
                <w:color w:val="000000"/>
                <w:sz w:val="22"/>
                <w:szCs w:val="22"/>
              </w:rPr>
            </w:pPr>
            <w:r w:rsidRPr="00A10674">
              <w:rPr>
                <w:rFonts w:ascii="Arial Narrow" w:hAnsi="Arial Narrow" w:cs="Arial"/>
                <w:b/>
                <w:color w:val="000000"/>
                <w:sz w:val="22"/>
                <w:szCs w:val="22"/>
              </w:rPr>
              <w:t>Measurement and geometry</w:t>
            </w:r>
          </w:p>
          <w:p w14:paraId="07B00262" w14:textId="77777777" w:rsidR="003F4032" w:rsidRPr="00A10674" w:rsidRDefault="003F4032" w:rsidP="003F4032">
            <w:pPr>
              <w:rPr>
                <w:rFonts w:ascii="Arial Narrow" w:hAnsi="Arial Narrow" w:cs="Arial"/>
                <w:color w:val="000000"/>
                <w:sz w:val="22"/>
                <w:szCs w:val="22"/>
              </w:rPr>
            </w:pPr>
          </w:p>
          <w:p w14:paraId="5449EF77" w14:textId="0658265F" w:rsidR="003F4032" w:rsidRPr="00C228F3" w:rsidRDefault="003F4032" w:rsidP="00B627F0">
            <w:pPr>
              <w:rPr>
                <w:rFonts w:ascii="Arial Narrow" w:hAnsi="Arial Narrow" w:cs="Arial"/>
                <w:b/>
                <w:color w:val="000000"/>
                <w:sz w:val="22"/>
                <w:szCs w:val="22"/>
              </w:rPr>
            </w:pPr>
            <w:r w:rsidRPr="00744768">
              <w:rPr>
                <w:rFonts w:ascii="Arial Narrow" w:hAnsi="Arial Narrow" w:cs="Arial"/>
                <w:color w:val="333333"/>
                <w:sz w:val="22"/>
                <w:szCs w:val="22"/>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r w:rsidR="003F4032" w:rsidRPr="00C228F3" w14:paraId="350C030E" w14:textId="77777777" w:rsidTr="003F4032">
        <w:tc>
          <w:tcPr>
            <w:tcW w:w="3207" w:type="dxa"/>
            <w:shd w:val="clear" w:color="auto" w:fill="auto"/>
          </w:tcPr>
          <w:p w14:paraId="5E827005" w14:textId="77777777" w:rsidR="003F4032" w:rsidRPr="00A10674" w:rsidRDefault="003F4032" w:rsidP="003F4032">
            <w:pPr>
              <w:pStyle w:val="NormalWeb"/>
              <w:shd w:val="clear" w:color="auto" w:fill="FFFFFF"/>
              <w:spacing w:before="0" w:beforeAutospacing="0" w:after="0" w:afterAutospacing="0"/>
              <w:rPr>
                <w:rFonts w:ascii="Arial Narrow" w:hAnsi="Arial Narrow" w:cs="Arial"/>
                <w:b/>
                <w:color w:val="333333"/>
                <w:sz w:val="22"/>
                <w:szCs w:val="22"/>
              </w:rPr>
            </w:pPr>
            <w:r w:rsidRPr="00A10674">
              <w:rPr>
                <w:rFonts w:ascii="Arial Narrow" w:hAnsi="Arial Narrow" w:cs="Arial"/>
                <w:b/>
                <w:color w:val="333333"/>
                <w:sz w:val="22"/>
                <w:szCs w:val="22"/>
              </w:rPr>
              <w:t>Statistics and probability</w:t>
            </w:r>
          </w:p>
          <w:p w14:paraId="4D104635" w14:textId="77777777" w:rsidR="003F4032" w:rsidRPr="00A10674" w:rsidRDefault="003F4032" w:rsidP="003F4032">
            <w:pPr>
              <w:pStyle w:val="NormalWeb"/>
              <w:shd w:val="clear" w:color="auto" w:fill="FFFFFF"/>
              <w:spacing w:before="0" w:beforeAutospacing="0" w:after="0" w:afterAutospacing="0"/>
              <w:rPr>
                <w:rFonts w:ascii="Arial Narrow" w:hAnsi="Arial Narrow" w:cs="Arial"/>
                <w:b/>
                <w:color w:val="333333"/>
                <w:sz w:val="22"/>
                <w:szCs w:val="22"/>
              </w:rPr>
            </w:pPr>
          </w:p>
          <w:p w14:paraId="4C390420" w14:textId="046249A8"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investigate situations requiring data collection and presentation in simple displays, and recognise unpredictability and uncertainty in some events.</w:t>
            </w:r>
          </w:p>
        </w:tc>
        <w:tc>
          <w:tcPr>
            <w:tcW w:w="3210" w:type="dxa"/>
            <w:shd w:val="clear" w:color="auto" w:fill="auto"/>
          </w:tcPr>
          <w:p w14:paraId="0ECB828F" w14:textId="77777777" w:rsidR="003F4032" w:rsidRPr="00A10674" w:rsidRDefault="003F4032" w:rsidP="003F4032">
            <w:pPr>
              <w:pStyle w:val="NormalWeb"/>
              <w:shd w:val="clear" w:color="auto" w:fill="FFFFFF"/>
              <w:spacing w:before="0" w:beforeAutospacing="0" w:after="0" w:afterAutospacing="0"/>
              <w:rPr>
                <w:rFonts w:ascii="Arial Narrow" w:hAnsi="Arial Narrow" w:cs="Arial"/>
                <w:b/>
                <w:color w:val="333333"/>
                <w:sz w:val="22"/>
                <w:szCs w:val="22"/>
              </w:rPr>
            </w:pPr>
            <w:r w:rsidRPr="00A10674">
              <w:rPr>
                <w:rFonts w:ascii="Arial Narrow" w:hAnsi="Arial Narrow" w:cs="Arial"/>
                <w:b/>
                <w:color w:val="333333"/>
                <w:sz w:val="22"/>
                <w:szCs w:val="22"/>
              </w:rPr>
              <w:t>Statistics and probability</w:t>
            </w:r>
          </w:p>
          <w:p w14:paraId="305C55E2" w14:textId="77777777" w:rsidR="003F4032" w:rsidRPr="00A10674" w:rsidRDefault="003F4032" w:rsidP="003F4032">
            <w:pPr>
              <w:pStyle w:val="NormalWeb"/>
              <w:shd w:val="clear" w:color="auto" w:fill="FFFFFF"/>
              <w:spacing w:before="0" w:beforeAutospacing="0" w:after="0" w:afterAutospacing="0"/>
              <w:rPr>
                <w:rFonts w:ascii="Arial Narrow" w:hAnsi="Arial Narrow" w:cs="Arial"/>
                <w:color w:val="333333"/>
                <w:sz w:val="22"/>
                <w:szCs w:val="22"/>
              </w:rPr>
            </w:pPr>
          </w:p>
          <w:p w14:paraId="73819A9C" w14:textId="61577FD7" w:rsidR="003F4032" w:rsidRPr="00C228F3" w:rsidRDefault="003F4032" w:rsidP="00B627F0">
            <w:pPr>
              <w:pStyle w:val="NormalWeb"/>
              <w:shd w:val="clear" w:color="auto" w:fill="FFFFFF"/>
              <w:spacing w:before="0" w:beforeAutospacing="0" w:after="0" w:afterAutospacing="0"/>
              <w:rPr>
                <w:rFonts w:ascii="Arial Narrow" w:hAnsi="Arial Narrow" w:cs="Arial"/>
                <w:color w:val="333333"/>
                <w:sz w:val="22"/>
                <w:szCs w:val="22"/>
              </w:rPr>
            </w:pPr>
            <w:r w:rsidRPr="00744768">
              <w:rPr>
                <w:rFonts w:ascii="Arial Narrow" w:hAnsi="Arial Narrow" w:cs="Arial"/>
                <w:color w:val="333333"/>
                <w:sz w:val="22"/>
                <w:szCs w:val="22"/>
              </w:rPr>
              <w:t>Students use one-to-one correspondences to display categorical data obtained from a simple investigation. They identify chance events in familiar contexts and use everyday language such as ‘will happen’, won’t happen’ or ‘might happen’ in relation to these.</w:t>
            </w:r>
          </w:p>
        </w:tc>
        <w:tc>
          <w:tcPr>
            <w:tcW w:w="3212" w:type="dxa"/>
            <w:shd w:val="clear" w:color="auto" w:fill="auto"/>
          </w:tcPr>
          <w:p w14:paraId="722FFDB9" w14:textId="77777777" w:rsidR="003F4032" w:rsidRPr="00A10674" w:rsidRDefault="003F4032" w:rsidP="003F4032">
            <w:pPr>
              <w:rPr>
                <w:rFonts w:ascii="Arial Narrow" w:hAnsi="Arial Narrow" w:cs="Arial"/>
                <w:b/>
                <w:color w:val="000000"/>
                <w:sz w:val="22"/>
                <w:szCs w:val="22"/>
              </w:rPr>
            </w:pPr>
            <w:r w:rsidRPr="00A10674">
              <w:rPr>
                <w:rFonts w:ascii="Arial Narrow" w:hAnsi="Arial Narrow" w:cs="Arial"/>
                <w:b/>
                <w:color w:val="000000"/>
                <w:sz w:val="22"/>
                <w:szCs w:val="22"/>
              </w:rPr>
              <w:t>Statistics and probability</w:t>
            </w:r>
          </w:p>
          <w:p w14:paraId="36258C88" w14:textId="77777777" w:rsidR="003F4032" w:rsidRPr="00A10674" w:rsidRDefault="003F4032" w:rsidP="003F4032">
            <w:pPr>
              <w:rPr>
                <w:rFonts w:ascii="Arial Narrow" w:hAnsi="Arial Narrow" w:cs="Arial"/>
                <w:color w:val="000000"/>
                <w:sz w:val="22"/>
                <w:szCs w:val="22"/>
              </w:rPr>
            </w:pPr>
          </w:p>
          <w:p w14:paraId="5ECB370E" w14:textId="598D0DA7" w:rsidR="003F4032" w:rsidRPr="00C228F3" w:rsidRDefault="003F4032" w:rsidP="00B627F0">
            <w:pPr>
              <w:rPr>
                <w:rFonts w:ascii="Arial Narrow" w:hAnsi="Arial Narrow" w:cs="Arial"/>
                <w:color w:val="000000"/>
                <w:sz w:val="22"/>
                <w:szCs w:val="22"/>
              </w:rPr>
            </w:pPr>
            <w:r w:rsidRPr="00744768">
              <w:rPr>
                <w:rFonts w:ascii="Arial Narrow" w:hAnsi="Arial Narrow" w:cs="Arial"/>
                <w:color w:val="333333"/>
                <w:sz w:val="22"/>
                <w:szCs w:val="22"/>
              </w:rPr>
              <w:t>Students use questions of interest to gather and display data for a single categorical variable and interpret it. They identify chance in a range of activities and describe related outcomes as ‘likely’ or ‘unlikely’.</w:t>
            </w:r>
          </w:p>
        </w:tc>
      </w:tr>
    </w:tbl>
    <w:p w14:paraId="693DFA1F" w14:textId="77777777" w:rsidR="00310A92" w:rsidRPr="00C228F3" w:rsidRDefault="00310A92">
      <w:pPr>
        <w:rPr>
          <w:rFonts w:ascii="Arial Narrow" w:hAnsi="Arial Narrow" w:cs="Arial"/>
          <w:color w:val="000000"/>
          <w:sz w:val="22"/>
          <w:szCs w:val="22"/>
          <w:highlight w:val="yellow"/>
        </w:rPr>
      </w:pPr>
      <w:r w:rsidRPr="00C228F3">
        <w:rPr>
          <w:rFonts w:ascii="Arial Narrow" w:hAnsi="Arial Narrow" w:cs="Arial"/>
          <w:color w:val="000000"/>
          <w:sz w:val="22"/>
          <w:szCs w:val="22"/>
          <w:highlight w:val="yellow"/>
        </w:rPr>
        <w:br w:type="page"/>
      </w:r>
    </w:p>
    <w:p w14:paraId="09B1626A" w14:textId="77777777" w:rsidR="00CA43F2" w:rsidRPr="00C228F3" w:rsidRDefault="00CA43F2" w:rsidP="009D7AA9">
      <w:pPr>
        <w:pStyle w:val="VCAAHeading3"/>
        <w:outlineLvl w:val="0"/>
        <w:rPr>
          <w:sz w:val="22"/>
          <w:szCs w:val="22"/>
        </w:rPr>
      </w:pPr>
      <w:bookmarkStart w:id="11" w:name="_Toc482364174"/>
      <w:bookmarkStart w:id="12" w:name="_Toc493678978"/>
      <w:r w:rsidRPr="00C228F3">
        <w:rPr>
          <w:sz w:val="22"/>
          <w:szCs w:val="22"/>
        </w:rPr>
        <w:lastRenderedPageBreak/>
        <w:t>Learning in Mathematics</w:t>
      </w:r>
      <w:bookmarkEnd w:id="11"/>
      <w:bookmarkEnd w:id="12"/>
      <w:r w:rsidRPr="00C228F3">
        <w:rPr>
          <w:sz w:val="22"/>
          <w:szCs w:val="22"/>
        </w:rPr>
        <w:t xml:space="preserve"> </w:t>
      </w:r>
    </w:p>
    <w:p w14:paraId="7519263D" w14:textId="77777777" w:rsidR="00CA43F2" w:rsidRPr="00C228F3" w:rsidRDefault="00CA43F2" w:rsidP="00CA43F2">
      <w:pPr>
        <w:pStyle w:val="AusVELStext"/>
        <w:rPr>
          <w:rFonts w:ascii="Arial Narrow" w:hAnsi="Arial Narrow"/>
          <w:b/>
          <w:sz w:val="22"/>
          <w:szCs w:val="22"/>
          <w:lang w:eastAsia="en-AU"/>
        </w:rPr>
      </w:pPr>
      <w:r w:rsidRPr="00C228F3">
        <w:rPr>
          <w:rFonts w:ascii="Arial Narrow" w:hAnsi="Arial Narrow"/>
          <w:sz w:val="22"/>
          <w:szCs w:val="22"/>
          <w:lang w:eastAsia="en-AU"/>
        </w:rPr>
        <w:t>The proficiencies of Understanding, Fluency, Problem Solving and Reasoning are fundamental to learning mathematics and working mathematically, and are applied across all three strands Number and Algebra, Measurement and Geometry, and Statistics and Probability.</w:t>
      </w:r>
    </w:p>
    <w:p w14:paraId="60DCF908" w14:textId="77777777" w:rsidR="00CA43F2" w:rsidRPr="00C228F3" w:rsidRDefault="00CA43F2" w:rsidP="00CA43F2">
      <w:pPr>
        <w:pStyle w:val="AusVELStext"/>
        <w:rPr>
          <w:rFonts w:ascii="Arial Narrow" w:hAnsi="Arial Narrow"/>
          <w:b/>
          <w:sz w:val="22"/>
          <w:szCs w:val="22"/>
          <w:lang w:eastAsia="en-AU"/>
        </w:rPr>
      </w:pPr>
    </w:p>
    <w:p w14:paraId="184A7FF3" w14:textId="77777777" w:rsidR="00CA43F2" w:rsidRPr="00C228F3" w:rsidRDefault="00CA43F2" w:rsidP="00CA43F2">
      <w:pPr>
        <w:pStyle w:val="AusVELStext"/>
        <w:rPr>
          <w:rFonts w:ascii="Arial Narrow" w:hAnsi="Arial Narrow"/>
          <w:b/>
          <w:sz w:val="22"/>
          <w:szCs w:val="22"/>
          <w:lang w:eastAsia="en-AU"/>
        </w:rPr>
      </w:pPr>
      <w:r w:rsidRPr="00C228F3">
        <w:rPr>
          <w:rFonts w:ascii="Arial Narrow" w:hAnsi="Arial Narrow"/>
          <w:sz w:val="22"/>
          <w:szCs w:val="22"/>
          <w:lang w:eastAsia="en-AU"/>
        </w:rPr>
        <w:t>Understanding refers to students building a robust knowledge of adaptable and transferable mathematical concepts and structures. Students make connections between related concepts and progressively apply the familiar to develop new ideas. They develop an understanding of the relationship between the ‘why’ and the ‘how’ of mathematics. Students build understanding when they:</w:t>
      </w:r>
    </w:p>
    <w:p w14:paraId="7D1B5129" w14:textId="65285D44" w:rsidR="00CA43F2" w:rsidRPr="00C228F3" w:rsidRDefault="00CC24B4" w:rsidP="002A116E">
      <w:pPr>
        <w:pStyle w:val="AusVELStext"/>
        <w:numPr>
          <w:ilvl w:val="0"/>
          <w:numId w:val="21"/>
        </w:numPr>
        <w:rPr>
          <w:rFonts w:ascii="Arial Narrow" w:hAnsi="Arial Narrow"/>
          <w:b/>
          <w:sz w:val="22"/>
          <w:szCs w:val="22"/>
          <w:lang w:eastAsia="en-AU"/>
        </w:rPr>
      </w:pPr>
      <w:r>
        <w:rPr>
          <w:rFonts w:ascii="Arial Narrow" w:hAnsi="Arial Narrow"/>
          <w:sz w:val="22"/>
          <w:szCs w:val="22"/>
          <w:lang w:eastAsia="en-AU"/>
        </w:rPr>
        <w:t>C</w:t>
      </w:r>
      <w:r w:rsidR="00CA43F2" w:rsidRPr="00C228F3">
        <w:rPr>
          <w:rFonts w:ascii="Arial Narrow" w:hAnsi="Arial Narrow"/>
          <w:sz w:val="22"/>
          <w:szCs w:val="22"/>
          <w:lang w:eastAsia="en-AU"/>
        </w:rPr>
        <w:t>onnect related ideas</w:t>
      </w:r>
    </w:p>
    <w:p w14:paraId="1C058177" w14:textId="7FA3101F" w:rsidR="00CA43F2" w:rsidRPr="00C228F3" w:rsidRDefault="00CC24B4" w:rsidP="002A116E">
      <w:pPr>
        <w:pStyle w:val="AusVELStext"/>
        <w:numPr>
          <w:ilvl w:val="0"/>
          <w:numId w:val="21"/>
        </w:numPr>
        <w:rPr>
          <w:rFonts w:ascii="Arial Narrow" w:hAnsi="Arial Narrow"/>
          <w:b/>
          <w:sz w:val="22"/>
          <w:szCs w:val="22"/>
          <w:lang w:eastAsia="en-AU"/>
        </w:rPr>
      </w:pPr>
      <w:r>
        <w:rPr>
          <w:rFonts w:ascii="Arial Narrow" w:hAnsi="Arial Narrow"/>
          <w:sz w:val="22"/>
          <w:szCs w:val="22"/>
          <w:lang w:eastAsia="en-AU"/>
        </w:rPr>
        <w:t>R</w:t>
      </w:r>
      <w:r w:rsidR="00CA43F2" w:rsidRPr="00C228F3">
        <w:rPr>
          <w:rFonts w:ascii="Arial Narrow" w:hAnsi="Arial Narrow"/>
          <w:sz w:val="22"/>
          <w:szCs w:val="22"/>
          <w:lang w:eastAsia="en-AU"/>
        </w:rPr>
        <w:t>epresent concepts in different ways</w:t>
      </w:r>
    </w:p>
    <w:p w14:paraId="1A44778B" w14:textId="1A80D519" w:rsidR="00CA43F2" w:rsidRPr="00C228F3" w:rsidRDefault="00CC24B4" w:rsidP="002A116E">
      <w:pPr>
        <w:pStyle w:val="AusVELStext"/>
        <w:numPr>
          <w:ilvl w:val="0"/>
          <w:numId w:val="21"/>
        </w:numPr>
        <w:rPr>
          <w:rFonts w:ascii="Arial Narrow" w:hAnsi="Arial Narrow"/>
          <w:b/>
          <w:sz w:val="22"/>
          <w:szCs w:val="22"/>
          <w:lang w:eastAsia="en-AU"/>
        </w:rPr>
      </w:pPr>
      <w:r>
        <w:rPr>
          <w:rFonts w:ascii="Arial Narrow" w:hAnsi="Arial Narrow"/>
          <w:sz w:val="22"/>
          <w:szCs w:val="22"/>
          <w:lang w:eastAsia="en-AU"/>
        </w:rPr>
        <w:t>I</w:t>
      </w:r>
      <w:r w:rsidR="00CA43F2" w:rsidRPr="00C228F3">
        <w:rPr>
          <w:rFonts w:ascii="Arial Narrow" w:hAnsi="Arial Narrow"/>
          <w:sz w:val="22"/>
          <w:szCs w:val="22"/>
          <w:lang w:eastAsia="en-AU"/>
        </w:rPr>
        <w:t>dentify commonalities and differences between aspects of content</w:t>
      </w:r>
    </w:p>
    <w:p w14:paraId="4FAAC3A5" w14:textId="3B3BA66B" w:rsidR="00CA43F2" w:rsidRPr="00C228F3" w:rsidRDefault="00CC24B4" w:rsidP="002A116E">
      <w:pPr>
        <w:pStyle w:val="AusVELStext"/>
        <w:numPr>
          <w:ilvl w:val="0"/>
          <w:numId w:val="21"/>
        </w:numPr>
        <w:rPr>
          <w:rFonts w:ascii="Arial Narrow" w:hAnsi="Arial Narrow"/>
          <w:b/>
          <w:sz w:val="22"/>
          <w:szCs w:val="22"/>
          <w:lang w:eastAsia="en-AU"/>
        </w:rPr>
      </w:pPr>
      <w:r>
        <w:rPr>
          <w:rFonts w:ascii="Arial Narrow" w:hAnsi="Arial Narrow"/>
          <w:sz w:val="22"/>
          <w:szCs w:val="22"/>
          <w:lang w:eastAsia="en-AU"/>
        </w:rPr>
        <w:t>D</w:t>
      </w:r>
      <w:r w:rsidR="00CA43F2" w:rsidRPr="00C228F3">
        <w:rPr>
          <w:rFonts w:ascii="Arial Narrow" w:hAnsi="Arial Narrow"/>
          <w:sz w:val="22"/>
          <w:szCs w:val="22"/>
          <w:lang w:eastAsia="en-AU"/>
        </w:rPr>
        <w:t>escribe their thinking mathematically</w:t>
      </w:r>
    </w:p>
    <w:p w14:paraId="65207AF7" w14:textId="24F717E2" w:rsidR="00CA43F2" w:rsidRPr="00C228F3" w:rsidRDefault="00CC24B4" w:rsidP="002A116E">
      <w:pPr>
        <w:pStyle w:val="AusVELStext"/>
        <w:numPr>
          <w:ilvl w:val="0"/>
          <w:numId w:val="21"/>
        </w:numPr>
        <w:rPr>
          <w:rFonts w:ascii="Arial Narrow" w:hAnsi="Arial Narrow"/>
          <w:b/>
          <w:sz w:val="22"/>
          <w:szCs w:val="22"/>
          <w:lang w:eastAsia="en-AU"/>
        </w:rPr>
      </w:pPr>
      <w:r>
        <w:rPr>
          <w:rFonts w:ascii="Arial Narrow" w:hAnsi="Arial Narrow"/>
          <w:sz w:val="22"/>
          <w:szCs w:val="22"/>
          <w:lang w:eastAsia="en-AU"/>
        </w:rPr>
        <w:t>I</w:t>
      </w:r>
      <w:r w:rsidR="00CA43F2" w:rsidRPr="00C228F3">
        <w:rPr>
          <w:rFonts w:ascii="Arial Narrow" w:hAnsi="Arial Narrow"/>
          <w:sz w:val="22"/>
          <w:szCs w:val="22"/>
          <w:lang w:eastAsia="en-AU"/>
        </w:rPr>
        <w:t>nterpret mathematical information.</w:t>
      </w:r>
    </w:p>
    <w:p w14:paraId="2A1A3065" w14:textId="77777777" w:rsidR="00CA43F2" w:rsidRPr="00C228F3" w:rsidRDefault="00CA43F2" w:rsidP="00CA43F2">
      <w:pPr>
        <w:pStyle w:val="AusVELStext"/>
        <w:rPr>
          <w:rFonts w:ascii="Arial Narrow" w:hAnsi="Arial Narrow"/>
          <w:b/>
          <w:sz w:val="22"/>
          <w:szCs w:val="22"/>
          <w:lang w:eastAsia="en-AU"/>
        </w:rPr>
      </w:pPr>
    </w:p>
    <w:p w14:paraId="49BF644A" w14:textId="77777777" w:rsidR="00CA43F2" w:rsidRPr="00C228F3" w:rsidRDefault="00CA43F2" w:rsidP="00CA43F2">
      <w:pPr>
        <w:pStyle w:val="AusVELStext"/>
        <w:rPr>
          <w:rFonts w:ascii="Arial Narrow" w:hAnsi="Arial Narrow"/>
          <w:b/>
          <w:sz w:val="22"/>
          <w:szCs w:val="22"/>
          <w:lang w:eastAsia="en-AU"/>
        </w:rPr>
      </w:pPr>
      <w:r w:rsidRPr="00C228F3">
        <w:rPr>
          <w:rFonts w:ascii="Arial Narrow" w:hAnsi="Arial Narrow"/>
          <w:sz w:val="22"/>
          <w:szCs w:val="22"/>
          <w:lang w:eastAsia="en-AU"/>
        </w:rPr>
        <w:t>Fluency describes students developing skills in choosing appropriate procedures, carrying out procedures flexibly, accurately, efficiently and appropriately, and recalling factual knowledge and concepts readily. Students are fluent when they:</w:t>
      </w:r>
    </w:p>
    <w:p w14:paraId="4E773D4E" w14:textId="0407C7F8"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M</w:t>
      </w:r>
      <w:r w:rsidR="00CA43F2" w:rsidRPr="00C228F3">
        <w:rPr>
          <w:rFonts w:ascii="Arial Narrow" w:hAnsi="Arial Narrow"/>
          <w:sz w:val="22"/>
          <w:szCs w:val="22"/>
          <w:lang w:eastAsia="en-AU"/>
        </w:rPr>
        <w:t>ake reasonable estimates</w:t>
      </w:r>
    </w:p>
    <w:p w14:paraId="4F77ABAE" w14:textId="456D2B31"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C</w:t>
      </w:r>
      <w:r w:rsidR="00CA43F2" w:rsidRPr="00C228F3">
        <w:rPr>
          <w:rFonts w:ascii="Arial Narrow" w:hAnsi="Arial Narrow"/>
          <w:sz w:val="22"/>
          <w:szCs w:val="22"/>
          <w:lang w:eastAsia="en-AU"/>
        </w:rPr>
        <w:t>alculate answers efficiently</w:t>
      </w:r>
    </w:p>
    <w:p w14:paraId="3D0223F4" w14:textId="21C6AEC9"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R</w:t>
      </w:r>
      <w:r w:rsidR="00CA43F2" w:rsidRPr="00C228F3">
        <w:rPr>
          <w:rFonts w:ascii="Arial Narrow" w:hAnsi="Arial Narrow"/>
          <w:sz w:val="22"/>
          <w:szCs w:val="22"/>
          <w:lang w:eastAsia="en-AU"/>
        </w:rPr>
        <w:t>ecognise robust ways of answering questions</w:t>
      </w:r>
    </w:p>
    <w:p w14:paraId="162A1724" w14:textId="5DDB18F1"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C</w:t>
      </w:r>
      <w:r w:rsidR="00CA43F2" w:rsidRPr="00C228F3">
        <w:rPr>
          <w:rFonts w:ascii="Arial Narrow" w:hAnsi="Arial Narrow"/>
          <w:sz w:val="22"/>
          <w:szCs w:val="22"/>
          <w:lang w:eastAsia="en-AU"/>
        </w:rPr>
        <w:t>hoose appropriate methods and approximations</w:t>
      </w:r>
    </w:p>
    <w:p w14:paraId="67C68F33" w14:textId="1A8C9E28"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R</w:t>
      </w:r>
      <w:r w:rsidR="00CA43F2" w:rsidRPr="00C228F3">
        <w:rPr>
          <w:rFonts w:ascii="Arial Narrow" w:hAnsi="Arial Narrow"/>
          <w:sz w:val="22"/>
          <w:szCs w:val="22"/>
          <w:lang w:eastAsia="en-AU"/>
        </w:rPr>
        <w:t>ecall definitions and regularly use facts,</w:t>
      </w:r>
    </w:p>
    <w:p w14:paraId="47709089" w14:textId="45E9AD04" w:rsidR="00CA43F2" w:rsidRPr="00C228F3" w:rsidRDefault="00CC24B4" w:rsidP="002A116E">
      <w:pPr>
        <w:pStyle w:val="AusVELStext"/>
        <w:numPr>
          <w:ilvl w:val="0"/>
          <w:numId w:val="22"/>
        </w:numPr>
        <w:rPr>
          <w:rFonts w:ascii="Arial Narrow" w:hAnsi="Arial Narrow"/>
          <w:b/>
          <w:sz w:val="22"/>
          <w:szCs w:val="22"/>
          <w:lang w:eastAsia="en-AU"/>
        </w:rPr>
      </w:pPr>
      <w:r>
        <w:rPr>
          <w:rFonts w:ascii="Arial Narrow" w:hAnsi="Arial Narrow"/>
          <w:sz w:val="22"/>
          <w:szCs w:val="22"/>
          <w:lang w:eastAsia="en-AU"/>
        </w:rPr>
        <w:t>C</w:t>
      </w:r>
      <w:r w:rsidR="00CA43F2" w:rsidRPr="00C228F3">
        <w:rPr>
          <w:rFonts w:ascii="Arial Narrow" w:hAnsi="Arial Narrow"/>
          <w:sz w:val="22"/>
          <w:szCs w:val="22"/>
          <w:lang w:eastAsia="en-AU"/>
        </w:rPr>
        <w:t>an manipulate expressions and equations to find solutions.</w:t>
      </w:r>
    </w:p>
    <w:p w14:paraId="4465BF05" w14:textId="77777777" w:rsidR="00CA43F2" w:rsidRPr="00C228F3" w:rsidRDefault="00CA43F2" w:rsidP="00CA43F2">
      <w:pPr>
        <w:pStyle w:val="AusVELStext"/>
        <w:rPr>
          <w:rFonts w:ascii="Arial Narrow" w:hAnsi="Arial Narrow"/>
          <w:b/>
          <w:sz w:val="22"/>
          <w:szCs w:val="22"/>
          <w:lang w:eastAsia="en-AU"/>
        </w:rPr>
      </w:pPr>
    </w:p>
    <w:p w14:paraId="0E5E0833" w14:textId="77777777" w:rsidR="00CA43F2" w:rsidRPr="00C228F3" w:rsidRDefault="00CA43F2" w:rsidP="00CA43F2">
      <w:pPr>
        <w:pStyle w:val="AusVELStext"/>
        <w:rPr>
          <w:rFonts w:ascii="Arial Narrow" w:hAnsi="Arial Narrow"/>
          <w:b/>
          <w:sz w:val="22"/>
          <w:szCs w:val="22"/>
          <w:lang w:eastAsia="en-AU"/>
        </w:rPr>
      </w:pPr>
      <w:r w:rsidRPr="00C228F3">
        <w:rPr>
          <w:rFonts w:ascii="Arial Narrow" w:hAnsi="Arial Narrow"/>
          <w:sz w:val="22"/>
          <w:szCs w:val="22"/>
          <w:lang w:eastAsia="en-AU"/>
        </w:rPr>
        <w:t>Problem solving is the ability of students to make choices, interpret, formulate, model and investigate problem situations, select and use technological functions and communicate solutions effectively. Students pose and solve problems when they:</w:t>
      </w:r>
    </w:p>
    <w:p w14:paraId="486D36C9" w14:textId="68058486" w:rsidR="00CA43F2" w:rsidRPr="00C228F3" w:rsidRDefault="00CC24B4" w:rsidP="002A116E">
      <w:pPr>
        <w:pStyle w:val="AusVELStext"/>
        <w:numPr>
          <w:ilvl w:val="0"/>
          <w:numId w:val="23"/>
        </w:numPr>
        <w:rPr>
          <w:rFonts w:ascii="Arial Narrow" w:hAnsi="Arial Narrow"/>
          <w:b/>
          <w:sz w:val="22"/>
          <w:szCs w:val="22"/>
          <w:lang w:eastAsia="en-AU"/>
        </w:rPr>
      </w:pPr>
      <w:r>
        <w:rPr>
          <w:rFonts w:ascii="Arial Narrow" w:hAnsi="Arial Narrow"/>
          <w:sz w:val="22"/>
          <w:szCs w:val="22"/>
          <w:lang w:eastAsia="en-AU"/>
        </w:rPr>
        <w:t>U</w:t>
      </w:r>
      <w:r w:rsidR="00CA43F2" w:rsidRPr="00C228F3">
        <w:rPr>
          <w:rFonts w:ascii="Arial Narrow" w:hAnsi="Arial Narrow"/>
          <w:sz w:val="22"/>
          <w:szCs w:val="22"/>
          <w:lang w:eastAsia="en-AU"/>
        </w:rPr>
        <w:t>se mathematics to represent unfamiliar or meaningful situations</w:t>
      </w:r>
    </w:p>
    <w:p w14:paraId="20DBA7F2" w14:textId="15AF48EC" w:rsidR="00CA43F2" w:rsidRPr="00C228F3" w:rsidRDefault="00CC24B4" w:rsidP="002A116E">
      <w:pPr>
        <w:pStyle w:val="AusVELStext"/>
        <w:numPr>
          <w:ilvl w:val="0"/>
          <w:numId w:val="23"/>
        </w:numPr>
        <w:rPr>
          <w:rFonts w:ascii="Arial Narrow" w:hAnsi="Arial Narrow"/>
          <w:b/>
          <w:sz w:val="22"/>
          <w:szCs w:val="22"/>
          <w:lang w:eastAsia="en-AU"/>
        </w:rPr>
      </w:pPr>
      <w:r>
        <w:rPr>
          <w:rFonts w:ascii="Arial Narrow" w:hAnsi="Arial Narrow"/>
          <w:sz w:val="22"/>
          <w:szCs w:val="22"/>
          <w:lang w:eastAsia="en-AU"/>
        </w:rPr>
        <w:t>D</w:t>
      </w:r>
      <w:r w:rsidR="00CA43F2" w:rsidRPr="00C228F3">
        <w:rPr>
          <w:rFonts w:ascii="Arial Narrow" w:hAnsi="Arial Narrow"/>
          <w:sz w:val="22"/>
          <w:szCs w:val="22"/>
          <w:lang w:eastAsia="en-AU"/>
        </w:rPr>
        <w:t>esign investigations and plan their approaches</w:t>
      </w:r>
    </w:p>
    <w:p w14:paraId="25C6AA1C" w14:textId="43BEEAF7" w:rsidR="00CA43F2" w:rsidRPr="00C228F3" w:rsidRDefault="00CC24B4" w:rsidP="002A116E">
      <w:pPr>
        <w:pStyle w:val="AusVELStext"/>
        <w:numPr>
          <w:ilvl w:val="0"/>
          <w:numId w:val="23"/>
        </w:numPr>
        <w:rPr>
          <w:rFonts w:ascii="Arial Narrow" w:hAnsi="Arial Narrow"/>
          <w:b/>
          <w:sz w:val="22"/>
          <w:szCs w:val="22"/>
          <w:lang w:eastAsia="en-AU"/>
        </w:rPr>
      </w:pPr>
      <w:r>
        <w:rPr>
          <w:rFonts w:ascii="Arial Narrow" w:hAnsi="Arial Narrow"/>
          <w:sz w:val="22"/>
          <w:szCs w:val="22"/>
          <w:lang w:eastAsia="en-AU"/>
        </w:rPr>
        <w:t>A</w:t>
      </w:r>
      <w:r w:rsidR="00CA43F2" w:rsidRPr="00C228F3">
        <w:rPr>
          <w:rFonts w:ascii="Arial Narrow" w:hAnsi="Arial Narrow"/>
          <w:sz w:val="22"/>
          <w:szCs w:val="22"/>
          <w:lang w:eastAsia="en-AU"/>
        </w:rPr>
        <w:t>pply their existing strategies to seek solutions</w:t>
      </w:r>
    </w:p>
    <w:p w14:paraId="5178BAAE" w14:textId="19ECE140" w:rsidR="00CA43F2" w:rsidRPr="00C228F3" w:rsidRDefault="00CC24B4" w:rsidP="002A116E">
      <w:pPr>
        <w:pStyle w:val="AusVELStext"/>
        <w:numPr>
          <w:ilvl w:val="0"/>
          <w:numId w:val="23"/>
        </w:numPr>
        <w:rPr>
          <w:rFonts w:ascii="Arial Narrow" w:hAnsi="Arial Narrow"/>
          <w:b/>
          <w:sz w:val="22"/>
          <w:szCs w:val="22"/>
          <w:lang w:eastAsia="en-AU"/>
        </w:rPr>
      </w:pPr>
      <w:r>
        <w:rPr>
          <w:rFonts w:ascii="Arial Narrow" w:hAnsi="Arial Narrow"/>
          <w:sz w:val="22"/>
          <w:szCs w:val="22"/>
          <w:lang w:eastAsia="en-AU"/>
        </w:rPr>
        <w:t>V</w:t>
      </w:r>
      <w:r w:rsidR="00CA43F2" w:rsidRPr="00C228F3">
        <w:rPr>
          <w:rFonts w:ascii="Arial Narrow" w:hAnsi="Arial Narrow"/>
          <w:sz w:val="22"/>
          <w:szCs w:val="22"/>
          <w:lang w:eastAsia="en-AU"/>
        </w:rPr>
        <w:t>erify that their answers are reasonable.</w:t>
      </w:r>
    </w:p>
    <w:p w14:paraId="1F9E7C21" w14:textId="77777777" w:rsidR="00CA43F2" w:rsidRPr="00C228F3" w:rsidRDefault="00CA43F2" w:rsidP="00CA43F2">
      <w:pPr>
        <w:pStyle w:val="AusVELStext"/>
        <w:rPr>
          <w:rFonts w:ascii="Arial Narrow" w:hAnsi="Arial Narrow"/>
          <w:b/>
          <w:sz w:val="22"/>
          <w:szCs w:val="22"/>
          <w:lang w:eastAsia="en-AU"/>
        </w:rPr>
      </w:pPr>
    </w:p>
    <w:p w14:paraId="1E0CCC71" w14:textId="77777777" w:rsidR="00CA43F2" w:rsidRPr="00C228F3" w:rsidRDefault="00CA43F2" w:rsidP="00CA43F2">
      <w:pPr>
        <w:pStyle w:val="AusVELStext"/>
        <w:rPr>
          <w:rFonts w:ascii="Arial Narrow" w:hAnsi="Arial Narrow"/>
          <w:b/>
          <w:sz w:val="22"/>
          <w:szCs w:val="22"/>
          <w:lang w:eastAsia="en-AU"/>
        </w:rPr>
      </w:pPr>
      <w:r w:rsidRPr="00C228F3">
        <w:rPr>
          <w:rFonts w:ascii="Arial Narrow" w:hAnsi="Arial Narrow"/>
          <w:sz w:val="22"/>
          <w:szCs w:val="22"/>
          <w:lang w:eastAsia="en-AU"/>
        </w:rPr>
        <w:t>Reasoning refers to students developing an increasingly sophisticated capacity for logical, statistical and probabilistic thinking and actions, such as conjecturing, hypothesising, analysing, proving, evaluating, explaining, inferring, justifying, refuting, abstracting and generalising. Students are reasoning mathematically when they:</w:t>
      </w:r>
    </w:p>
    <w:p w14:paraId="6C0BC558" w14:textId="5FC1406F"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E</w:t>
      </w:r>
      <w:r w:rsidR="00CA43F2" w:rsidRPr="00C228F3">
        <w:rPr>
          <w:rFonts w:ascii="Arial Narrow" w:hAnsi="Arial Narrow"/>
          <w:sz w:val="22"/>
          <w:szCs w:val="22"/>
          <w:lang w:eastAsia="en-AU"/>
        </w:rPr>
        <w:t>xplain their thinking</w:t>
      </w:r>
    </w:p>
    <w:p w14:paraId="1A9EA6F3" w14:textId="754E0DD3"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D</w:t>
      </w:r>
      <w:r w:rsidR="00CA43F2" w:rsidRPr="00C228F3">
        <w:rPr>
          <w:rFonts w:ascii="Arial Narrow" w:hAnsi="Arial Narrow"/>
          <w:sz w:val="22"/>
          <w:szCs w:val="22"/>
          <w:lang w:eastAsia="en-AU"/>
        </w:rPr>
        <w:t>educe and justify strategies used and conclusions reached</w:t>
      </w:r>
    </w:p>
    <w:p w14:paraId="537773FF" w14:textId="061FE517"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A</w:t>
      </w:r>
      <w:r w:rsidR="00CA43F2" w:rsidRPr="00C228F3">
        <w:rPr>
          <w:rFonts w:ascii="Arial Narrow" w:hAnsi="Arial Narrow"/>
          <w:sz w:val="22"/>
          <w:szCs w:val="22"/>
          <w:lang w:eastAsia="en-AU"/>
        </w:rPr>
        <w:t>dapt the known to the unknown</w:t>
      </w:r>
    </w:p>
    <w:p w14:paraId="28A9CE90" w14:textId="09CF7022"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T</w:t>
      </w:r>
      <w:r w:rsidR="00CA43F2" w:rsidRPr="00C228F3">
        <w:rPr>
          <w:rFonts w:ascii="Arial Narrow" w:hAnsi="Arial Narrow"/>
          <w:sz w:val="22"/>
          <w:szCs w:val="22"/>
          <w:lang w:eastAsia="en-AU"/>
        </w:rPr>
        <w:t>ransfer learning from one context to another</w:t>
      </w:r>
    </w:p>
    <w:p w14:paraId="15662463" w14:textId="013144B7"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P</w:t>
      </w:r>
      <w:r w:rsidR="00CA43F2" w:rsidRPr="00C228F3">
        <w:rPr>
          <w:rFonts w:ascii="Arial Narrow" w:hAnsi="Arial Narrow"/>
          <w:sz w:val="22"/>
          <w:szCs w:val="22"/>
          <w:lang w:eastAsia="en-AU"/>
        </w:rPr>
        <w:t>rove that something is true or false</w:t>
      </w:r>
    </w:p>
    <w:p w14:paraId="0A8E94AD" w14:textId="75F10A51"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M</w:t>
      </w:r>
      <w:r w:rsidR="00CA43F2" w:rsidRPr="00C228F3">
        <w:rPr>
          <w:rFonts w:ascii="Arial Narrow" w:hAnsi="Arial Narrow"/>
          <w:sz w:val="22"/>
          <w:szCs w:val="22"/>
          <w:lang w:eastAsia="en-AU"/>
        </w:rPr>
        <w:t>ake inferences about data or the likelihood of events</w:t>
      </w:r>
    </w:p>
    <w:p w14:paraId="1AEA78DB" w14:textId="2FC009D4" w:rsidR="00CA43F2" w:rsidRPr="00C228F3" w:rsidRDefault="00CC24B4" w:rsidP="002A116E">
      <w:pPr>
        <w:pStyle w:val="AusVELStext"/>
        <w:numPr>
          <w:ilvl w:val="0"/>
          <w:numId w:val="24"/>
        </w:numPr>
        <w:rPr>
          <w:rFonts w:ascii="Arial Narrow" w:hAnsi="Arial Narrow"/>
          <w:b/>
          <w:sz w:val="22"/>
          <w:szCs w:val="22"/>
          <w:lang w:eastAsia="en-AU"/>
        </w:rPr>
      </w:pPr>
      <w:r>
        <w:rPr>
          <w:rFonts w:ascii="Arial Narrow" w:hAnsi="Arial Narrow"/>
          <w:sz w:val="22"/>
          <w:szCs w:val="22"/>
          <w:lang w:eastAsia="en-AU"/>
        </w:rPr>
        <w:t>C</w:t>
      </w:r>
      <w:r w:rsidR="00CA43F2" w:rsidRPr="00C228F3">
        <w:rPr>
          <w:rFonts w:ascii="Arial Narrow" w:hAnsi="Arial Narrow"/>
          <w:sz w:val="22"/>
          <w:szCs w:val="22"/>
          <w:lang w:eastAsia="en-AU"/>
        </w:rPr>
        <w:t>ompare and contrast related ideas and explain their choices.</w:t>
      </w:r>
    </w:p>
    <w:p w14:paraId="302B3264" w14:textId="77777777" w:rsidR="004C75A3" w:rsidRPr="00C228F3" w:rsidRDefault="004C75A3" w:rsidP="004C75A3">
      <w:pPr>
        <w:pStyle w:val="VCAAHeading2"/>
        <w:jc w:val="center"/>
        <w:rPr>
          <w:rFonts w:ascii="Arial Narrow" w:hAnsi="Arial Narrow"/>
          <w:sz w:val="22"/>
          <w:szCs w:val="22"/>
        </w:rPr>
      </w:pPr>
    </w:p>
    <w:p w14:paraId="0438EF16" w14:textId="77777777" w:rsidR="004C75A3" w:rsidRPr="00C228F3" w:rsidRDefault="004C75A3" w:rsidP="004C75A3">
      <w:pPr>
        <w:pStyle w:val="VCAAHeading2"/>
        <w:jc w:val="center"/>
        <w:rPr>
          <w:rFonts w:ascii="Arial Narrow" w:hAnsi="Arial Narrow"/>
          <w:sz w:val="22"/>
          <w:szCs w:val="22"/>
        </w:rPr>
      </w:pPr>
    </w:p>
    <w:p w14:paraId="1738E0C8" w14:textId="77777777" w:rsidR="004C75A3" w:rsidRPr="00C228F3" w:rsidRDefault="004C75A3" w:rsidP="004C75A3">
      <w:pPr>
        <w:pStyle w:val="VCAAHeading2"/>
        <w:jc w:val="center"/>
        <w:rPr>
          <w:rFonts w:ascii="Arial Narrow" w:hAnsi="Arial Narrow"/>
          <w:sz w:val="22"/>
          <w:szCs w:val="22"/>
        </w:rPr>
      </w:pPr>
    </w:p>
    <w:p w14:paraId="7C141E90" w14:textId="77777777" w:rsidR="008014C6" w:rsidRPr="00C228F3" w:rsidRDefault="008014C6" w:rsidP="004C75A3">
      <w:pPr>
        <w:pStyle w:val="VCAAHeading2"/>
        <w:jc w:val="center"/>
        <w:rPr>
          <w:rFonts w:ascii="Arial Narrow" w:hAnsi="Arial Narrow"/>
          <w:sz w:val="22"/>
          <w:szCs w:val="22"/>
        </w:rPr>
      </w:pPr>
    </w:p>
    <w:p w14:paraId="2AE56636" w14:textId="77777777" w:rsidR="008014C6" w:rsidRPr="00C228F3" w:rsidRDefault="008014C6" w:rsidP="004C75A3">
      <w:pPr>
        <w:pStyle w:val="VCAAHeading2"/>
        <w:jc w:val="center"/>
        <w:rPr>
          <w:rFonts w:ascii="Arial Narrow" w:hAnsi="Arial Narrow"/>
          <w:sz w:val="22"/>
          <w:szCs w:val="22"/>
        </w:rPr>
      </w:pPr>
    </w:p>
    <w:p w14:paraId="3D8EEEAC" w14:textId="77777777" w:rsidR="008014C6" w:rsidRPr="00C228F3" w:rsidRDefault="008014C6" w:rsidP="008014C6">
      <w:pPr>
        <w:pStyle w:val="VCAAHeading2"/>
        <w:jc w:val="center"/>
        <w:rPr>
          <w:rFonts w:ascii="Arial Narrow" w:hAnsi="Arial Narrow"/>
          <w:sz w:val="22"/>
          <w:szCs w:val="22"/>
        </w:rPr>
      </w:pPr>
    </w:p>
    <w:p w14:paraId="54587C34" w14:textId="77777777" w:rsidR="00C228F3" w:rsidRDefault="00C228F3" w:rsidP="009D7AA9">
      <w:pPr>
        <w:pStyle w:val="VCAAHeading2"/>
        <w:jc w:val="center"/>
        <w:outlineLvl w:val="0"/>
        <w:rPr>
          <w:rFonts w:ascii="Arial Narrow" w:hAnsi="Arial Narrow"/>
          <w:sz w:val="40"/>
          <w:szCs w:val="22"/>
        </w:rPr>
      </w:pPr>
    </w:p>
    <w:p w14:paraId="61A1CA47" w14:textId="77777777" w:rsidR="00C228F3" w:rsidRDefault="00C228F3" w:rsidP="009D7AA9">
      <w:pPr>
        <w:pStyle w:val="VCAAHeading2"/>
        <w:jc w:val="center"/>
        <w:outlineLvl w:val="0"/>
        <w:rPr>
          <w:rFonts w:ascii="Arial Narrow" w:hAnsi="Arial Narrow"/>
          <w:sz w:val="40"/>
          <w:szCs w:val="22"/>
        </w:rPr>
      </w:pPr>
    </w:p>
    <w:p w14:paraId="16D9FB82" w14:textId="77777777" w:rsidR="00C228F3" w:rsidRDefault="00C228F3" w:rsidP="009D7AA9">
      <w:pPr>
        <w:pStyle w:val="VCAAHeading2"/>
        <w:jc w:val="center"/>
        <w:outlineLvl w:val="0"/>
        <w:rPr>
          <w:rFonts w:ascii="Arial Narrow" w:hAnsi="Arial Narrow"/>
          <w:sz w:val="40"/>
          <w:szCs w:val="22"/>
        </w:rPr>
      </w:pPr>
    </w:p>
    <w:p w14:paraId="43926B6A" w14:textId="77777777" w:rsidR="00C228F3" w:rsidRDefault="00C228F3" w:rsidP="009D7AA9">
      <w:pPr>
        <w:pStyle w:val="VCAAHeading2"/>
        <w:jc w:val="center"/>
        <w:outlineLvl w:val="0"/>
        <w:rPr>
          <w:rFonts w:ascii="Arial Narrow" w:hAnsi="Arial Narrow"/>
          <w:sz w:val="40"/>
          <w:szCs w:val="22"/>
        </w:rPr>
      </w:pPr>
    </w:p>
    <w:p w14:paraId="632F9C65" w14:textId="77777777" w:rsidR="00C228F3" w:rsidRDefault="00C228F3" w:rsidP="009D7AA9">
      <w:pPr>
        <w:pStyle w:val="VCAAHeading2"/>
        <w:jc w:val="center"/>
        <w:outlineLvl w:val="0"/>
        <w:rPr>
          <w:rFonts w:ascii="Arial Narrow" w:hAnsi="Arial Narrow"/>
          <w:sz w:val="40"/>
          <w:szCs w:val="22"/>
        </w:rPr>
      </w:pPr>
    </w:p>
    <w:p w14:paraId="348FB532" w14:textId="77777777" w:rsidR="00C228F3" w:rsidRDefault="00C228F3" w:rsidP="009D7AA9">
      <w:pPr>
        <w:pStyle w:val="VCAAHeading2"/>
        <w:jc w:val="center"/>
        <w:outlineLvl w:val="0"/>
        <w:rPr>
          <w:rFonts w:ascii="Arial Narrow" w:hAnsi="Arial Narrow"/>
          <w:sz w:val="40"/>
          <w:szCs w:val="22"/>
        </w:rPr>
      </w:pPr>
    </w:p>
    <w:p w14:paraId="0827053A" w14:textId="77777777" w:rsidR="00C228F3" w:rsidRDefault="00C228F3" w:rsidP="009D7AA9">
      <w:pPr>
        <w:pStyle w:val="VCAAHeading2"/>
        <w:jc w:val="center"/>
        <w:outlineLvl w:val="0"/>
        <w:rPr>
          <w:rFonts w:ascii="Arial Narrow" w:hAnsi="Arial Narrow"/>
          <w:sz w:val="40"/>
          <w:szCs w:val="22"/>
        </w:rPr>
      </w:pPr>
    </w:p>
    <w:p w14:paraId="5C002F2D" w14:textId="77777777" w:rsidR="00C228F3" w:rsidRDefault="00C228F3" w:rsidP="009D7AA9">
      <w:pPr>
        <w:pStyle w:val="VCAAHeading2"/>
        <w:jc w:val="center"/>
        <w:outlineLvl w:val="0"/>
        <w:rPr>
          <w:rFonts w:ascii="Arial Narrow" w:hAnsi="Arial Narrow"/>
          <w:sz w:val="40"/>
          <w:szCs w:val="22"/>
        </w:rPr>
      </w:pPr>
    </w:p>
    <w:p w14:paraId="2F671A25" w14:textId="17F5A597" w:rsidR="004C75A3" w:rsidRPr="00C228F3" w:rsidRDefault="00611975" w:rsidP="009D7AA9">
      <w:pPr>
        <w:pStyle w:val="VCAAHeading2"/>
        <w:jc w:val="center"/>
        <w:outlineLvl w:val="0"/>
        <w:rPr>
          <w:rFonts w:ascii="Arial Narrow" w:hAnsi="Arial Narrow"/>
          <w:sz w:val="40"/>
          <w:szCs w:val="22"/>
        </w:rPr>
      </w:pPr>
      <w:bookmarkStart w:id="13" w:name="_Toc493678979"/>
      <w:r>
        <w:rPr>
          <w:rFonts w:ascii="Arial Narrow" w:hAnsi="Arial Narrow"/>
          <w:sz w:val="40"/>
          <w:szCs w:val="22"/>
        </w:rPr>
        <w:t>Prep Year</w:t>
      </w:r>
      <w:r w:rsidR="004C75A3" w:rsidRPr="00C228F3">
        <w:rPr>
          <w:rFonts w:ascii="Arial Narrow" w:hAnsi="Arial Narrow"/>
          <w:sz w:val="40"/>
          <w:szCs w:val="22"/>
        </w:rPr>
        <w:t xml:space="preserve"> Semester 1</w:t>
      </w:r>
      <w:bookmarkEnd w:id="13"/>
    </w:p>
    <w:p w14:paraId="2162D93B" w14:textId="77777777" w:rsidR="004C75A3" w:rsidRPr="00C228F3" w:rsidRDefault="004C75A3" w:rsidP="004C75A3">
      <w:pPr>
        <w:pStyle w:val="VCAAHeading2"/>
        <w:jc w:val="center"/>
        <w:rPr>
          <w:rFonts w:ascii="Arial Narrow" w:hAnsi="Arial Narrow"/>
          <w:sz w:val="22"/>
          <w:szCs w:val="22"/>
        </w:rPr>
      </w:pPr>
    </w:p>
    <w:p w14:paraId="68347377" w14:textId="77777777" w:rsidR="004C75A3" w:rsidRPr="00C228F3" w:rsidRDefault="004C75A3" w:rsidP="004C75A3">
      <w:pPr>
        <w:pStyle w:val="VCAAHeading2"/>
        <w:jc w:val="center"/>
        <w:rPr>
          <w:rFonts w:ascii="Arial Narrow" w:hAnsi="Arial Narrow"/>
          <w:sz w:val="22"/>
          <w:szCs w:val="22"/>
        </w:rPr>
      </w:pPr>
    </w:p>
    <w:p w14:paraId="3F3E7D90" w14:textId="77777777" w:rsidR="004C75A3" w:rsidRPr="00C228F3" w:rsidRDefault="004C75A3" w:rsidP="004C75A3">
      <w:pPr>
        <w:pStyle w:val="VCAAHeading2"/>
        <w:jc w:val="center"/>
        <w:rPr>
          <w:rFonts w:ascii="Arial Narrow" w:hAnsi="Arial Narrow"/>
          <w:sz w:val="22"/>
          <w:szCs w:val="22"/>
        </w:rPr>
      </w:pPr>
    </w:p>
    <w:p w14:paraId="5B63D547" w14:textId="77777777" w:rsidR="004C75A3" w:rsidRPr="00C228F3" w:rsidRDefault="004C75A3" w:rsidP="008014C6">
      <w:pPr>
        <w:pStyle w:val="VCAAHeading2"/>
        <w:jc w:val="center"/>
        <w:rPr>
          <w:rFonts w:ascii="Arial Narrow" w:hAnsi="Arial Narrow"/>
          <w:sz w:val="22"/>
          <w:szCs w:val="22"/>
        </w:rPr>
      </w:pPr>
    </w:p>
    <w:p w14:paraId="1FF9E813" w14:textId="77777777" w:rsidR="004C75A3" w:rsidRPr="00C228F3" w:rsidRDefault="004C75A3" w:rsidP="004C75A3">
      <w:pPr>
        <w:pStyle w:val="VCAAHeading2"/>
        <w:jc w:val="center"/>
        <w:rPr>
          <w:rFonts w:ascii="Arial Narrow" w:hAnsi="Arial Narrow"/>
          <w:sz w:val="22"/>
          <w:szCs w:val="22"/>
        </w:rPr>
      </w:pPr>
    </w:p>
    <w:p w14:paraId="5148EE3A" w14:textId="77777777" w:rsidR="00101436" w:rsidRPr="00C228F3" w:rsidRDefault="00101436" w:rsidP="00101436">
      <w:pPr>
        <w:pStyle w:val="VCAAHeading2"/>
        <w:jc w:val="center"/>
        <w:rPr>
          <w:rFonts w:ascii="Arial Narrow" w:hAnsi="Arial Narrow"/>
          <w:sz w:val="22"/>
          <w:szCs w:val="22"/>
        </w:rPr>
      </w:pPr>
    </w:p>
    <w:p w14:paraId="75E8124A" w14:textId="77777777" w:rsidR="00101436" w:rsidRPr="00C228F3" w:rsidRDefault="00101436" w:rsidP="00101436">
      <w:pPr>
        <w:pStyle w:val="VCAAHeading2"/>
        <w:jc w:val="center"/>
        <w:rPr>
          <w:rFonts w:ascii="Arial Narrow" w:hAnsi="Arial Narrow"/>
          <w:sz w:val="22"/>
          <w:szCs w:val="22"/>
        </w:rPr>
      </w:pPr>
    </w:p>
    <w:p w14:paraId="63129E50" w14:textId="77777777" w:rsidR="00101436" w:rsidRPr="00C228F3" w:rsidRDefault="00101436" w:rsidP="00101436">
      <w:pPr>
        <w:pStyle w:val="VCAAHeading2"/>
        <w:jc w:val="center"/>
        <w:rPr>
          <w:rFonts w:ascii="Arial Narrow" w:hAnsi="Arial Narrow"/>
          <w:sz w:val="22"/>
          <w:szCs w:val="22"/>
        </w:rPr>
      </w:pPr>
    </w:p>
    <w:p w14:paraId="5C503F99" w14:textId="77777777" w:rsidR="00101436" w:rsidRPr="00C228F3" w:rsidRDefault="00101436" w:rsidP="00101436">
      <w:pPr>
        <w:pStyle w:val="VCAAHeading2"/>
        <w:jc w:val="center"/>
        <w:rPr>
          <w:rFonts w:ascii="Arial Narrow" w:hAnsi="Arial Narrow"/>
          <w:sz w:val="22"/>
          <w:szCs w:val="22"/>
        </w:rPr>
      </w:pPr>
    </w:p>
    <w:p w14:paraId="0DA4B6F0" w14:textId="77777777" w:rsidR="00101436" w:rsidRPr="00C228F3" w:rsidRDefault="00101436" w:rsidP="00101436">
      <w:pPr>
        <w:pStyle w:val="VCAAHeading2"/>
        <w:jc w:val="center"/>
        <w:rPr>
          <w:rFonts w:ascii="Arial Narrow" w:hAnsi="Arial Narrow"/>
          <w:sz w:val="22"/>
          <w:szCs w:val="22"/>
        </w:rPr>
      </w:pPr>
    </w:p>
    <w:p w14:paraId="030ACD50" w14:textId="77777777" w:rsidR="004C75A3" w:rsidRPr="00C228F3" w:rsidRDefault="004C75A3" w:rsidP="00101436">
      <w:pPr>
        <w:pStyle w:val="VCAAHeading2"/>
        <w:jc w:val="center"/>
        <w:rPr>
          <w:rFonts w:ascii="Arial Narrow" w:hAnsi="Arial Narrow"/>
          <w:sz w:val="22"/>
          <w:szCs w:val="22"/>
        </w:rPr>
      </w:pPr>
    </w:p>
    <w:p w14:paraId="50732B69" w14:textId="77777777" w:rsidR="004C75A3" w:rsidRPr="00C228F3" w:rsidRDefault="004C75A3" w:rsidP="00101436">
      <w:pPr>
        <w:pStyle w:val="VCAAHeading2"/>
        <w:jc w:val="center"/>
        <w:rPr>
          <w:rFonts w:ascii="Arial Narrow" w:hAnsi="Arial Narrow"/>
          <w:sz w:val="22"/>
          <w:szCs w:val="22"/>
        </w:rPr>
      </w:pPr>
    </w:p>
    <w:p w14:paraId="6D554192" w14:textId="77777777" w:rsidR="004C75A3" w:rsidRPr="00C228F3" w:rsidRDefault="004C75A3" w:rsidP="00101436">
      <w:pPr>
        <w:pStyle w:val="VCAAHeading2"/>
        <w:jc w:val="center"/>
        <w:rPr>
          <w:rFonts w:ascii="Arial Narrow" w:hAnsi="Arial Narrow"/>
          <w:sz w:val="22"/>
          <w:szCs w:val="22"/>
        </w:rPr>
      </w:pPr>
    </w:p>
    <w:p w14:paraId="7AC17A7E" w14:textId="77777777" w:rsidR="004C75A3" w:rsidRPr="00C228F3" w:rsidRDefault="004C75A3" w:rsidP="00101436">
      <w:pPr>
        <w:pStyle w:val="VCAAHeading2"/>
        <w:jc w:val="center"/>
        <w:rPr>
          <w:rFonts w:ascii="Arial Narrow" w:hAnsi="Arial Narrow"/>
          <w:sz w:val="22"/>
          <w:szCs w:val="22"/>
        </w:rPr>
      </w:pPr>
    </w:p>
    <w:p w14:paraId="6B8528BC" w14:textId="77777777" w:rsidR="004C75A3" w:rsidRPr="00C228F3" w:rsidRDefault="004C75A3" w:rsidP="00101436">
      <w:pPr>
        <w:pStyle w:val="VCAAHeading2"/>
        <w:jc w:val="center"/>
        <w:rPr>
          <w:rFonts w:ascii="Arial Narrow" w:hAnsi="Arial Narrow"/>
          <w:sz w:val="22"/>
          <w:szCs w:val="22"/>
        </w:rPr>
      </w:pPr>
    </w:p>
    <w:p w14:paraId="6E78A2F7" w14:textId="77777777" w:rsidR="004C75A3" w:rsidRPr="00C228F3" w:rsidRDefault="004C75A3" w:rsidP="00101436">
      <w:pPr>
        <w:pStyle w:val="VCAAHeading2"/>
        <w:jc w:val="center"/>
        <w:rPr>
          <w:rFonts w:ascii="Arial Narrow" w:hAnsi="Arial Narrow"/>
          <w:sz w:val="22"/>
          <w:szCs w:val="22"/>
        </w:rPr>
      </w:pPr>
    </w:p>
    <w:p w14:paraId="2510C283" w14:textId="01835A39" w:rsidR="004C75A3" w:rsidRPr="00C228F3" w:rsidRDefault="008B24CA" w:rsidP="00101436">
      <w:pPr>
        <w:pStyle w:val="VCAAHeading2"/>
        <w:jc w:val="center"/>
        <w:rPr>
          <w:rFonts w:ascii="Arial Narrow" w:hAnsi="Arial Narrow"/>
          <w:sz w:val="22"/>
          <w:szCs w:val="22"/>
        </w:rPr>
      </w:pPr>
      <w:bookmarkStart w:id="14" w:name="_Toc404692419"/>
      <w:bookmarkStart w:id="15" w:name="_Toc405460395"/>
      <w:bookmarkStart w:id="16" w:name="_Toc405460431"/>
      <w:bookmarkStart w:id="17" w:name="_Toc482368489"/>
      <w:bookmarkStart w:id="18" w:name="_Toc493678980"/>
      <w:r w:rsidRPr="00C228F3">
        <w:rPr>
          <w:rFonts w:ascii="Arial Narrow" w:hAnsi="Arial Narrow"/>
          <w:noProof/>
          <w:sz w:val="22"/>
          <w:szCs w:val="22"/>
          <w:lang w:val="en-AU" w:eastAsia="en-AU"/>
        </w:rPr>
        <w:drawing>
          <wp:anchor distT="0" distB="0" distL="114300" distR="114300" simplePos="0" relativeHeight="251656704" behindDoc="1" locked="0" layoutInCell="1" allowOverlap="1" wp14:anchorId="1D5970F7" wp14:editId="5A301430">
            <wp:simplePos x="0" y="0"/>
            <wp:positionH relativeFrom="column">
              <wp:align>center</wp:align>
            </wp:positionH>
            <wp:positionV relativeFrom="paragraph">
              <wp:posOffset>-2701925</wp:posOffset>
            </wp:positionV>
            <wp:extent cx="3599815" cy="3599815"/>
            <wp:effectExtent l="0" t="0" r="6985" b="6985"/>
            <wp:wrapTight wrapText="bothSides">
              <wp:wrapPolygon edited="0">
                <wp:start x="0" y="0"/>
                <wp:lineTo x="0" y="21490"/>
                <wp:lineTo x="21490" y="21490"/>
                <wp:lineTo x="21490" y="0"/>
                <wp:lineTo x="0" y="0"/>
              </wp:wrapPolygon>
            </wp:wrapTight>
            <wp:docPr id="5" name="Picture 5"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AusVELS\Victorian Curriculum\Resources\Mathematics sample program\Edited files\910123_HiR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4"/>
      <w:bookmarkEnd w:id="15"/>
      <w:bookmarkEnd w:id="16"/>
      <w:bookmarkEnd w:id="17"/>
      <w:bookmarkEnd w:id="18"/>
    </w:p>
    <w:p w14:paraId="0F02DAE8" w14:textId="77777777" w:rsidR="004C75A3" w:rsidRPr="00C228F3" w:rsidRDefault="004C75A3" w:rsidP="00101436">
      <w:pPr>
        <w:pStyle w:val="VCAAHeading2"/>
        <w:jc w:val="center"/>
        <w:rPr>
          <w:rFonts w:ascii="Arial Narrow" w:hAnsi="Arial Narrow"/>
          <w:sz w:val="22"/>
          <w:szCs w:val="22"/>
        </w:rPr>
      </w:pPr>
    </w:p>
    <w:p w14:paraId="7B94BC69" w14:textId="77777777" w:rsidR="004C75A3" w:rsidRPr="00C228F3" w:rsidRDefault="004C75A3" w:rsidP="00101436">
      <w:pPr>
        <w:pStyle w:val="VCAAHeading2"/>
        <w:jc w:val="center"/>
        <w:rPr>
          <w:rFonts w:ascii="Arial Narrow" w:hAnsi="Arial Narrow"/>
          <w:sz w:val="22"/>
          <w:szCs w:val="22"/>
        </w:rPr>
      </w:pPr>
    </w:p>
    <w:p w14:paraId="140D08F3" w14:textId="77777777" w:rsidR="004C75A3" w:rsidRPr="00C228F3" w:rsidRDefault="004C75A3" w:rsidP="008014C6">
      <w:pPr>
        <w:pStyle w:val="VCAAHeading2"/>
        <w:jc w:val="center"/>
        <w:rPr>
          <w:rFonts w:ascii="Arial Narrow" w:hAnsi="Arial Narrow"/>
          <w:sz w:val="22"/>
          <w:szCs w:val="22"/>
        </w:rPr>
      </w:pPr>
    </w:p>
    <w:p w14:paraId="531D0F0B" w14:textId="77777777" w:rsidR="00075441" w:rsidRPr="00C228F3" w:rsidRDefault="00075441">
      <w:pPr>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75441" w:rsidRPr="00C228F3" w14:paraId="7EF7D8D9" w14:textId="77777777" w:rsidTr="00A474F7">
        <w:tc>
          <w:tcPr>
            <w:tcW w:w="9606" w:type="dxa"/>
            <w:gridSpan w:val="3"/>
            <w:shd w:val="clear" w:color="auto" w:fill="C6D9F1"/>
          </w:tcPr>
          <w:p w14:paraId="1CD6FEC0" w14:textId="77777777" w:rsidR="00075441" w:rsidRPr="00C228F3" w:rsidRDefault="00C40120" w:rsidP="00481893">
            <w:pPr>
              <w:pStyle w:val="VCAAHeading3"/>
              <w:spacing w:line="240" w:lineRule="exact"/>
              <w:contextualSpacing w:val="0"/>
              <w:rPr>
                <w:sz w:val="22"/>
                <w:szCs w:val="22"/>
              </w:rPr>
            </w:pPr>
            <w:bookmarkStart w:id="19" w:name="_Toc493678981"/>
            <w:r w:rsidRPr="00C228F3">
              <w:rPr>
                <w:sz w:val="22"/>
                <w:szCs w:val="22"/>
              </w:rPr>
              <w:lastRenderedPageBreak/>
              <w:t>Topic 0.1.1 Understanding Language and Process of Counting</w:t>
            </w:r>
            <w:bookmarkEnd w:id="19"/>
          </w:p>
        </w:tc>
      </w:tr>
      <w:tr w:rsidR="00075441" w:rsidRPr="00C228F3" w14:paraId="6636C6DD" w14:textId="77777777" w:rsidTr="00A474F7">
        <w:tc>
          <w:tcPr>
            <w:tcW w:w="3285" w:type="dxa"/>
            <w:shd w:val="clear" w:color="auto" w:fill="auto"/>
          </w:tcPr>
          <w:p w14:paraId="0546F984" w14:textId="77777777" w:rsidR="00075441" w:rsidRPr="00C228F3" w:rsidRDefault="00075441" w:rsidP="00481893">
            <w:pPr>
              <w:pStyle w:val="VCAAtablecondensed"/>
            </w:pPr>
            <w:r w:rsidRPr="00C228F3">
              <w:t xml:space="preserve">Strand: </w:t>
            </w:r>
          </w:p>
          <w:p w14:paraId="0EDEFA06" w14:textId="77777777" w:rsidR="00075441" w:rsidRPr="00C228F3" w:rsidRDefault="000D3398" w:rsidP="00481893">
            <w:pPr>
              <w:pStyle w:val="VCAAtablecondensed"/>
            </w:pPr>
            <w:r w:rsidRPr="00C228F3">
              <w:t>Number and A</w:t>
            </w:r>
            <w:r w:rsidR="00B2071D" w:rsidRPr="00C228F3">
              <w:t>lgebra</w:t>
            </w:r>
          </w:p>
        </w:tc>
        <w:tc>
          <w:tcPr>
            <w:tcW w:w="3285" w:type="dxa"/>
            <w:shd w:val="clear" w:color="auto" w:fill="auto"/>
          </w:tcPr>
          <w:p w14:paraId="1B2A6D15" w14:textId="77777777" w:rsidR="00075441" w:rsidRPr="00C228F3" w:rsidRDefault="00075441" w:rsidP="00481893">
            <w:pPr>
              <w:pStyle w:val="VCAAtablecondensed"/>
            </w:pPr>
            <w:r w:rsidRPr="00C228F3">
              <w:t xml:space="preserve">Sub-strand: </w:t>
            </w:r>
          </w:p>
          <w:p w14:paraId="45A77B3F" w14:textId="6062DB52" w:rsidR="00075441" w:rsidRPr="00C228F3" w:rsidRDefault="00B2071D" w:rsidP="003622CE">
            <w:pPr>
              <w:pStyle w:val="VCAAtablecondensed"/>
            </w:pPr>
            <w:r w:rsidRPr="00C228F3">
              <w:t xml:space="preserve">Number and </w:t>
            </w:r>
            <w:r w:rsidR="003622CE">
              <w:t>P</w:t>
            </w:r>
            <w:r w:rsidRPr="00C228F3">
              <w:t xml:space="preserve">lace </w:t>
            </w:r>
            <w:r w:rsidR="003622CE">
              <w:t>V</w:t>
            </w:r>
            <w:r w:rsidRPr="00C228F3">
              <w:t>alue</w:t>
            </w:r>
          </w:p>
        </w:tc>
        <w:tc>
          <w:tcPr>
            <w:tcW w:w="3036" w:type="dxa"/>
            <w:shd w:val="clear" w:color="auto" w:fill="auto"/>
          </w:tcPr>
          <w:p w14:paraId="452FF7B4" w14:textId="77777777" w:rsidR="00075441" w:rsidRPr="00C228F3" w:rsidRDefault="00075441" w:rsidP="00481893">
            <w:pPr>
              <w:pStyle w:val="VCAAtablecondensed"/>
            </w:pPr>
            <w:r w:rsidRPr="00C228F3">
              <w:t xml:space="preserve">Recommended teaching time: </w:t>
            </w:r>
          </w:p>
          <w:p w14:paraId="5C3E89BC" w14:textId="1F8B54E8" w:rsidR="00075441" w:rsidRPr="00C228F3" w:rsidRDefault="00481893" w:rsidP="00481893">
            <w:pPr>
              <w:pStyle w:val="VCAAtablecondensed"/>
            </w:pPr>
            <w:r w:rsidRPr="00C228F3">
              <w:t>2 weeks</w:t>
            </w:r>
          </w:p>
        </w:tc>
      </w:tr>
    </w:tbl>
    <w:p w14:paraId="5E77F6C2" w14:textId="77777777" w:rsidR="002647BB" w:rsidRPr="00C228F3" w:rsidRDefault="002647BB"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960605" w:rsidRPr="00C228F3" w14:paraId="79CDAFB9" w14:textId="77777777" w:rsidTr="003F4032">
        <w:tc>
          <w:tcPr>
            <w:tcW w:w="9629" w:type="dxa"/>
            <w:gridSpan w:val="3"/>
            <w:shd w:val="clear" w:color="auto" w:fill="D9D9D9"/>
          </w:tcPr>
          <w:p w14:paraId="3B424E96" w14:textId="77777777" w:rsidR="00960605" w:rsidRPr="00C228F3" w:rsidRDefault="00960605" w:rsidP="00481893">
            <w:pPr>
              <w:pStyle w:val="VCAAtablecondensedheading"/>
              <w:rPr>
                <w:b/>
              </w:rPr>
            </w:pPr>
            <w:r w:rsidRPr="00C228F3">
              <w:rPr>
                <w:b/>
              </w:rPr>
              <w:t>Mapping to F–10 curriculum in Victoria</w:t>
            </w:r>
          </w:p>
        </w:tc>
      </w:tr>
      <w:tr w:rsidR="00960605" w:rsidRPr="00C228F3" w14:paraId="1148D2E5" w14:textId="77777777" w:rsidTr="003F4032">
        <w:tc>
          <w:tcPr>
            <w:tcW w:w="9629" w:type="dxa"/>
            <w:gridSpan w:val="3"/>
            <w:shd w:val="clear" w:color="auto" w:fill="auto"/>
          </w:tcPr>
          <w:p w14:paraId="62DB473D" w14:textId="77777777" w:rsidR="00960605" w:rsidRPr="00C228F3" w:rsidRDefault="00960605" w:rsidP="00481893">
            <w:pPr>
              <w:pStyle w:val="VCAAtablecondensedheading"/>
            </w:pPr>
            <w:r w:rsidRPr="00C228F3">
              <w:rPr>
                <w:b/>
              </w:rPr>
              <w:t>Content descriptions</w:t>
            </w:r>
          </w:p>
        </w:tc>
      </w:tr>
      <w:tr w:rsidR="00960605" w:rsidRPr="00C228F3" w14:paraId="67FA835D" w14:textId="77777777" w:rsidTr="003F4032">
        <w:tc>
          <w:tcPr>
            <w:tcW w:w="9629" w:type="dxa"/>
            <w:gridSpan w:val="3"/>
            <w:shd w:val="clear" w:color="auto" w:fill="auto"/>
          </w:tcPr>
          <w:p w14:paraId="31CF459A" w14:textId="77777777" w:rsidR="00B248E7" w:rsidRPr="00C228F3" w:rsidRDefault="00B248E7" w:rsidP="002A116E">
            <w:pPr>
              <w:pStyle w:val="VCAAtablecondensed"/>
              <w:numPr>
                <w:ilvl w:val="0"/>
                <w:numId w:val="10"/>
              </w:numPr>
            </w:pPr>
            <w:r w:rsidRPr="00C228F3">
              <w:t xml:space="preserve">Connect number names, numerals and quantities, including zero, initially up to 10 and then beyond </w:t>
            </w:r>
            <w:hyperlink r:id="rId39" w:tooltip="View elaborations and additional details of VCMNA070" w:history="1">
              <w:r w:rsidRPr="00C228F3">
                <w:rPr>
                  <w:rStyle w:val="Hyperlink"/>
                </w:rPr>
                <w:t>(VCMNA070)</w:t>
              </w:r>
            </w:hyperlink>
          </w:p>
          <w:p w14:paraId="77ADF770" w14:textId="77777777" w:rsidR="00960605" w:rsidRPr="00C228F3" w:rsidRDefault="00B248E7" w:rsidP="002A116E">
            <w:pPr>
              <w:pStyle w:val="VCAAtablecondensed"/>
              <w:numPr>
                <w:ilvl w:val="0"/>
                <w:numId w:val="10"/>
              </w:numPr>
            </w:pPr>
            <w:proofErr w:type="spellStart"/>
            <w:r w:rsidRPr="00C228F3">
              <w:t>Subitise</w:t>
            </w:r>
            <w:proofErr w:type="spellEnd"/>
            <w:r w:rsidRPr="00C228F3">
              <w:t xml:space="preserve"> small collections of objects </w:t>
            </w:r>
            <w:hyperlink r:id="rId40" w:tooltip="View elaborations and additional details of VCMNA071" w:history="1">
              <w:r w:rsidRPr="00C228F3">
                <w:rPr>
                  <w:rStyle w:val="Hyperlink"/>
                </w:rPr>
                <w:t>(VCMNA071)</w:t>
              </w:r>
            </w:hyperlink>
          </w:p>
        </w:tc>
      </w:tr>
      <w:tr w:rsidR="00960605" w:rsidRPr="00C228F3" w14:paraId="441489A8" w14:textId="77777777" w:rsidTr="003F4032">
        <w:tc>
          <w:tcPr>
            <w:tcW w:w="9629" w:type="dxa"/>
            <w:gridSpan w:val="3"/>
            <w:shd w:val="clear" w:color="auto" w:fill="auto"/>
          </w:tcPr>
          <w:p w14:paraId="108E7469" w14:textId="77777777" w:rsidR="00960605" w:rsidRPr="00C228F3" w:rsidRDefault="00960605" w:rsidP="00481893">
            <w:pPr>
              <w:pStyle w:val="VCAAtablecondensedheading"/>
              <w:rPr>
                <w:b/>
              </w:rPr>
            </w:pPr>
            <w:r w:rsidRPr="00C228F3">
              <w:rPr>
                <w:b/>
              </w:rPr>
              <w:t>Achievement standard (excerpt</w:t>
            </w:r>
            <w:r w:rsidR="00BD6E2E" w:rsidRPr="00C228F3">
              <w:rPr>
                <w:b/>
              </w:rPr>
              <w:t xml:space="preserve"> in bold</w:t>
            </w:r>
            <w:r w:rsidRPr="00C228F3">
              <w:rPr>
                <w:b/>
              </w:rPr>
              <w:t>)</w:t>
            </w:r>
          </w:p>
        </w:tc>
      </w:tr>
      <w:tr w:rsidR="00881CC6" w:rsidRPr="00C228F3" w14:paraId="3655E881" w14:textId="77777777" w:rsidTr="003F4032">
        <w:tc>
          <w:tcPr>
            <w:tcW w:w="3205" w:type="dxa"/>
            <w:shd w:val="clear" w:color="auto" w:fill="auto"/>
          </w:tcPr>
          <w:p w14:paraId="62F1BDA2" w14:textId="77777777" w:rsidR="00881CC6" w:rsidRPr="00C228F3" w:rsidRDefault="00B248E7" w:rsidP="00481893">
            <w:pPr>
              <w:pStyle w:val="VCAAtablecondensed"/>
              <w:rPr>
                <w:b/>
              </w:rPr>
            </w:pPr>
            <w:r w:rsidRPr="00C228F3">
              <w:rPr>
                <w:b/>
              </w:rPr>
              <w:t>Foundation Level</w:t>
            </w:r>
          </w:p>
        </w:tc>
        <w:tc>
          <w:tcPr>
            <w:tcW w:w="3216" w:type="dxa"/>
            <w:shd w:val="clear" w:color="auto" w:fill="auto"/>
          </w:tcPr>
          <w:p w14:paraId="6F04D441" w14:textId="77777777" w:rsidR="00881CC6" w:rsidRPr="00C228F3" w:rsidRDefault="00B248E7" w:rsidP="00481893">
            <w:pPr>
              <w:pStyle w:val="VCAAtablecondensed"/>
            </w:pPr>
            <w:r w:rsidRPr="00C228F3">
              <w:rPr>
                <w:color w:val="A6A6A6"/>
              </w:rPr>
              <w:t>Level 1</w:t>
            </w:r>
          </w:p>
        </w:tc>
        <w:tc>
          <w:tcPr>
            <w:tcW w:w="3208" w:type="dxa"/>
            <w:shd w:val="clear" w:color="auto" w:fill="auto"/>
          </w:tcPr>
          <w:p w14:paraId="274FAABD" w14:textId="77777777" w:rsidR="00881CC6" w:rsidRPr="00C228F3" w:rsidRDefault="00881CC6" w:rsidP="00481893">
            <w:pPr>
              <w:pStyle w:val="VCAAtablecondensed"/>
              <w:rPr>
                <w:color w:val="A6A6A6"/>
              </w:rPr>
            </w:pPr>
            <w:r w:rsidRPr="00C228F3">
              <w:rPr>
                <w:color w:val="A6A6A6"/>
              </w:rPr>
              <w:t>Level</w:t>
            </w:r>
            <w:r w:rsidR="00B248E7" w:rsidRPr="00C228F3">
              <w:rPr>
                <w:color w:val="A6A6A6"/>
              </w:rPr>
              <w:t xml:space="preserve"> 2</w:t>
            </w:r>
          </w:p>
        </w:tc>
      </w:tr>
      <w:tr w:rsidR="003F4032" w:rsidRPr="00C228F3" w14:paraId="0D2E37AE" w14:textId="77777777" w:rsidTr="003F4032">
        <w:tc>
          <w:tcPr>
            <w:tcW w:w="3205" w:type="dxa"/>
            <w:shd w:val="clear" w:color="auto" w:fill="auto"/>
          </w:tcPr>
          <w:p w14:paraId="18C58085" w14:textId="271B302C" w:rsidR="003F4032" w:rsidRPr="00C228F3" w:rsidRDefault="003F4032" w:rsidP="00481893">
            <w:pPr>
              <w:pStyle w:val="VCAAtablecondensed"/>
            </w:pPr>
            <w:r w:rsidRPr="00744768">
              <w:rPr>
                <w:color w:val="333333"/>
              </w:rPr>
              <w:t xml:space="preserve">Students classify and sort objects into sets and form simple correspondences between them. They decide when two sets are of equal size, or one is smaller or bigger than another. </w:t>
            </w:r>
            <w:r w:rsidRPr="003F4032">
              <w:rPr>
                <w:b/>
                <w:color w:val="333333"/>
              </w:rPr>
              <w:t>They develop an understanding of the concepts of number and numeral, count, order, add</w:t>
            </w:r>
            <w:r w:rsidRPr="00744768">
              <w:rPr>
                <w:color w:val="333333"/>
              </w:rPr>
              <w:t xml:space="preserve"> and share using small sets of objects. They create and continue simple patterns.</w:t>
            </w:r>
          </w:p>
        </w:tc>
        <w:tc>
          <w:tcPr>
            <w:tcW w:w="3216" w:type="dxa"/>
            <w:shd w:val="clear" w:color="auto" w:fill="auto"/>
          </w:tcPr>
          <w:p w14:paraId="6BE0381E" w14:textId="17CCFCB0" w:rsidR="003F4032" w:rsidRPr="00C228F3" w:rsidRDefault="003F4032" w:rsidP="00481893">
            <w:pPr>
              <w:pStyle w:val="VCAAtablecondensed"/>
              <w:rPr>
                <w:color w:val="A6A6A6"/>
              </w:rPr>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13D5D3E2" w14:textId="45539F5E"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411AD8FD" w14:textId="77777777" w:rsidR="00960605" w:rsidRPr="00C228F3" w:rsidRDefault="00960605"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119"/>
      </w:tblGrid>
      <w:tr w:rsidR="00480E7C" w:rsidRPr="00C228F3" w14:paraId="68C9F319" w14:textId="77777777" w:rsidTr="001177C8">
        <w:tc>
          <w:tcPr>
            <w:tcW w:w="6487" w:type="dxa"/>
            <w:shd w:val="clear" w:color="auto" w:fill="D9D9D9"/>
          </w:tcPr>
          <w:p w14:paraId="3E034664" w14:textId="77777777" w:rsidR="00480E7C" w:rsidRPr="00C228F3" w:rsidRDefault="00480E7C" w:rsidP="00481893">
            <w:pPr>
              <w:pStyle w:val="VCAAtablecondensedheading"/>
              <w:rPr>
                <w:noProof/>
              </w:rPr>
            </w:pPr>
            <w:r w:rsidRPr="00C228F3">
              <w:rPr>
                <w:b/>
              </w:rPr>
              <w:t>Activities</w:t>
            </w:r>
          </w:p>
        </w:tc>
        <w:tc>
          <w:tcPr>
            <w:tcW w:w="3119" w:type="dxa"/>
            <w:shd w:val="clear" w:color="auto" w:fill="D9D9D9"/>
          </w:tcPr>
          <w:p w14:paraId="1EB0340F" w14:textId="77777777" w:rsidR="00480E7C" w:rsidRPr="00C228F3" w:rsidRDefault="00480E7C" w:rsidP="00481893">
            <w:pPr>
              <w:pStyle w:val="VCAAtablecondensedheading"/>
              <w:rPr>
                <w:noProof/>
              </w:rPr>
            </w:pPr>
            <w:r w:rsidRPr="00C228F3">
              <w:rPr>
                <w:b/>
              </w:rPr>
              <w:t>Proficienc</w:t>
            </w:r>
            <w:r w:rsidR="00960605" w:rsidRPr="00C228F3">
              <w:rPr>
                <w:b/>
              </w:rPr>
              <w:t>ies</w:t>
            </w:r>
          </w:p>
        </w:tc>
      </w:tr>
      <w:tr w:rsidR="00480E7C" w:rsidRPr="00C228F3" w14:paraId="0F0B841D" w14:textId="77777777" w:rsidTr="001177C8">
        <w:tc>
          <w:tcPr>
            <w:tcW w:w="6487" w:type="dxa"/>
            <w:shd w:val="clear" w:color="auto" w:fill="auto"/>
          </w:tcPr>
          <w:p w14:paraId="267FE325" w14:textId="7850577E" w:rsidR="00B248E7" w:rsidRPr="00C228F3" w:rsidRDefault="00B248E7" w:rsidP="003622CE">
            <w:pPr>
              <w:pStyle w:val="VCAAtablecondensedbullet"/>
              <w:numPr>
                <w:ilvl w:val="0"/>
                <w:numId w:val="4"/>
              </w:numPr>
              <w:rPr>
                <w:sz w:val="22"/>
                <w:szCs w:val="22"/>
              </w:rPr>
            </w:pPr>
            <w:r w:rsidRPr="00C228F3">
              <w:rPr>
                <w:sz w:val="22"/>
                <w:szCs w:val="22"/>
              </w:rPr>
              <w:t xml:space="preserve">Make, </w:t>
            </w:r>
            <w:r w:rsidR="001B6E13" w:rsidRPr="00C228F3">
              <w:rPr>
                <w:sz w:val="22"/>
                <w:szCs w:val="22"/>
              </w:rPr>
              <w:t>r</w:t>
            </w:r>
            <w:r w:rsidRPr="00C228F3">
              <w:rPr>
                <w:sz w:val="22"/>
                <w:szCs w:val="22"/>
              </w:rPr>
              <w:t xml:space="preserve">ecognise and name initially numbers </w:t>
            </w:r>
            <w:r w:rsidR="00BA7593" w:rsidRPr="00C228F3">
              <w:rPr>
                <w:sz w:val="22"/>
                <w:szCs w:val="22"/>
              </w:rPr>
              <w:t>1 to</w:t>
            </w:r>
            <w:r w:rsidRPr="00C228F3">
              <w:rPr>
                <w:sz w:val="22"/>
                <w:szCs w:val="22"/>
              </w:rPr>
              <w:t xml:space="preserve"> 5</w:t>
            </w:r>
          </w:p>
          <w:p w14:paraId="1339CCD9" w14:textId="3D3977E2" w:rsidR="00B248E7" w:rsidRPr="00C228F3" w:rsidRDefault="00B248E7" w:rsidP="003622CE">
            <w:pPr>
              <w:pStyle w:val="VCAAtablecondensedbullet"/>
              <w:numPr>
                <w:ilvl w:val="0"/>
                <w:numId w:val="4"/>
              </w:numPr>
              <w:rPr>
                <w:sz w:val="22"/>
                <w:szCs w:val="22"/>
              </w:rPr>
            </w:pPr>
            <w:r w:rsidRPr="00C228F3">
              <w:rPr>
                <w:sz w:val="22"/>
                <w:szCs w:val="22"/>
              </w:rPr>
              <w:t>Compare and order according to size, e</w:t>
            </w:r>
            <w:r w:rsidR="00BA7593" w:rsidRPr="00C228F3">
              <w:rPr>
                <w:sz w:val="22"/>
                <w:szCs w:val="22"/>
              </w:rPr>
              <w:t>.</w:t>
            </w:r>
            <w:r w:rsidRPr="00C228F3">
              <w:rPr>
                <w:sz w:val="22"/>
                <w:szCs w:val="22"/>
              </w:rPr>
              <w:t>g</w:t>
            </w:r>
            <w:r w:rsidR="00BA7593" w:rsidRPr="00C228F3">
              <w:rPr>
                <w:sz w:val="22"/>
                <w:szCs w:val="22"/>
              </w:rPr>
              <w:t>.</w:t>
            </w:r>
            <w:r w:rsidRPr="00C228F3">
              <w:rPr>
                <w:sz w:val="22"/>
                <w:szCs w:val="22"/>
              </w:rPr>
              <w:t xml:space="preserve"> which is bigger/smaller or more/less</w:t>
            </w:r>
          </w:p>
          <w:p w14:paraId="2B746279" w14:textId="77777777" w:rsidR="00B248E7" w:rsidRPr="00C228F3" w:rsidRDefault="00B248E7" w:rsidP="003622CE">
            <w:pPr>
              <w:pStyle w:val="VCAAtablecondensedbullet"/>
              <w:numPr>
                <w:ilvl w:val="0"/>
                <w:numId w:val="4"/>
              </w:numPr>
              <w:rPr>
                <w:sz w:val="22"/>
                <w:szCs w:val="22"/>
              </w:rPr>
            </w:pPr>
            <w:r w:rsidRPr="00C228F3">
              <w:rPr>
                <w:sz w:val="22"/>
                <w:szCs w:val="22"/>
              </w:rPr>
              <w:t>Write numerals to 5</w:t>
            </w:r>
          </w:p>
          <w:p w14:paraId="2AF273EE" w14:textId="0AD9179C" w:rsidR="00B248E7" w:rsidRPr="00C228F3" w:rsidRDefault="004F2B1A" w:rsidP="003622CE">
            <w:pPr>
              <w:pStyle w:val="VCAAtablecondensedbullet"/>
              <w:numPr>
                <w:ilvl w:val="0"/>
                <w:numId w:val="4"/>
              </w:numPr>
              <w:rPr>
                <w:sz w:val="22"/>
                <w:szCs w:val="22"/>
              </w:rPr>
            </w:pPr>
            <w:r w:rsidRPr="00C228F3">
              <w:rPr>
                <w:sz w:val="22"/>
                <w:szCs w:val="22"/>
              </w:rPr>
              <w:t>Recognise c</w:t>
            </w:r>
            <w:r w:rsidR="00B248E7" w:rsidRPr="00C228F3">
              <w:rPr>
                <w:sz w:val="22"/>
                <w:szCs w:val="22"/>
              </w:rPr>
              <w:t xml:space="preserve">ardinality </w:t>
            </w:r>
            <w:r w:rsidR="009F0D59">
              <w:rPr>
                <w:sz w:val="22"/>
                <w:szCs w:val="22"/>
              </w:rPr>
              <w:t xml:space="preserve">(how many) </w:t>
            </w:r>
            <w:r w:rsidR="00B248E7" w:rsidRPr="00C228F3">
              <w:rPr>
                <w:sz w:val="22"/>
                <w:szCs w:val="22"/>
              </w:rPr>
              <w:t>of numbers 1</w:t>
            </w:r>
            <w:r w:rsidR="00BA7593" w:rsidRPr="00C228F3">
              <w:rPr>
                <w:sz w:val="22"/>
                <w:szCs w:val="22"/>
              </w:rPr>
              <w:t xml:space="preserve"> to </w:t>
            </w:r>
            <w:r w:rsidR="00B248E7" w:rsidRPr="00C228F3">
              <w:rPr>
                <w:sz w:val="22"/>
                <w:szCs w:val="22"/>
              </w:rPr>
              <w:t>5</w:t>
            </w:r>
          </w:p>
          <w:p w14:paraId="32563F3D" w14:textId="0A5F07EA" w:rsidR="00B248E7" w:rsidRPr="00C228F3" w:rsidRDefault="00B248E7" w:rsidP="003622CE">
            <w:pPr>
              <w:pStyle w:val="VCAAtablecondensedbullet"/>
              <w:numPr>
                <w:ilvl w:val="0"/>
                <w:numId w:val="4"/>
              </w:numPr>
              <w:rPr>
                <w:sz w:val="22"/>
                <w:szCs w:val="22"/>
              </w:rPr>
            </w:pPr>
            <w:r w:rsidRPr="00C228F3">
              <w:rPr>
                <w:sz w:val="22"/>
                <w:szCs w:val="22"/>
              </w:rPr>
              <w:t>Match collections to 5</w:t>
            </w:r>
          </w:p>
          <w:p w14:paraId="31C4CF78" w14:textId="3C410B05" w:rsidR="00B248E7" w:rsidRPr="00C228F3" w:rsidRDefault="00B7582A" w:rsidP="003622CE">
            <w:pPr>
              <w:pStyle w:val="VCAAtablecondensedbullet"/>
              <w:numPr>
                <w:ilvl w:val="0"/>
                <w:numId w:val="4"/>
              </w:numPr>
              <w:rPr>
                <w:sz w:val="22"/>
                <w:szCs w:val="22"/>
              </w:rPr>
            </w:pPr>
            <w:r>
              <w:rPr>
                <w:sz w:val="22"/>
                <w:szCs w:val="22"/>
              </w:rPr>
              <w:t xml:space="preserve">Count </w:t>
            </w:r>
            <w:r w:rsidR="00B248E7" w:rsidRPr="00C228F3">
              <w:rPr>
                <w:sz w:val="22"/>
                <w:szCs w:val="22"/>
              </w:rPr>
              <w:t>to 5</w:t>
            </w:r>
            <w:r>
              <w:rPr>
                <w:sz w:val="22"/>
                <w:szCs w:val="22"/>
              </w:rPr>
              <w:t xml:space="preserve"> using one-to-one correspondence</w:t>
            </w:r>
          </w:p>
          <w:p w14:paraId="6657ECEF" w14:textId="48432F98" w:rsidR="00B248E7" w:rsidRPr="00C228F3" w:rsidRDefault="00B248E7" w:rsidP="003622CE">
            <w:pPr>
              <w:pStyle w:val="VCAAtablecondensedbullet"/>
              <w:numPr>
                <w:ilvl w:val="0"/>
                <w:numId w:val="4"/>
              </w:numPr>
              <w:rPr>
                <w:sz w:val="22"/>
                <w:szCs w:val="22"/>
              </w:rPr>
            </w:pPr>
            <w:r w:rsidRPr="00C228F3">
              <w:rPr>
                <w:sz w:val="22"/>
                <w:szCs w:val="22"/>
              </w:rPr>
              <w:t xml:space="preserve">Match numerals 1 to 5 to the written </w:t>
            </w:r>
            <w:r w:rsidR="00B7582A">
              <w:rPr>
                <w:sz w:val="22"/>
                <w:szCs w:val="22"/>
              </w:rPr>
              <w:t xml:space="preserve">number </w:t>
            </w:r>
            <w:r w:rsidRPr="00C228F3">
              <w:rPr>
                <w:sz w:val="22"/>
                <w:szCs w:val="22"/>
              </w:rPr>
              <w:t>word</w:t>
            </w:r>
            <w:r w:rsidR="00B7582A">
              <w:rPr>
                <w:sz w:val="22"/>
                <w:szCs w:val="22"/>
              </w:rPr>
              <w:t>s one to five</w:t>
            </w:r>
          </w:p>
          <w:p w14:paraId="56296B75" w14:textId="2F236573" w:rsidR="00B248E7" w:rsidRPr="00C228F3" w:rsidRDefault="00B248E7" w:rsidP="003622CE">
            <w:pPr>
              <w:pStyle w:val="VCAAtablecondensedbullet"/>
              <w:numPr>
                <w:ilvl w:val="0"/>
                <w:numId w:val="4"/>
              </w:numPr>
              <w:rPr>
                <w:sz w:val="22"/>
                <w:szCs w:val="22"/>
              </w:rPr>
            </w:pPr>
            <w:r w:rsidRPr="00C228F3">
              <w:rPr>
                <w:sz w:val="22"/>
                <w:szCs w:val="22"/>
              </w:rPr>
              <w:t>Extend to 10</w:t>
            </w:r>
          </w:p>
          <w:p w14:paraId="0E0C5128" w14:textId="07DC6709" w:rsidR="00B248E7" w:rsidRDefault="00B248E7" w:rsidP="003622CE">
            <w:pPr>
              <w:pStyle w:val="VCAAtablecondensedbullet"/>
              <w:numPr>
                <w:ilvl w:val="0"/>
                <w:numId w:val="4"/>
              </w:numPr>
              <w:rPr>
                <w:sz w:val="22"/>
                <w:szCs w:val="22"/>
              </w:rPr>
            </w:pPr>
            <w:r w:rsidRPr="00C228F3">
              <w:rPr>
                <w:sz w:val="22"/>
                <w:szCs w:val="22"/>
              </w:rPr>
              <w:t>Include 0</w:t>
            </w:r>
          </w:p>
          <w:p w14:paraId="2D697473" w14:textId="6768AF65" w:rsidR="009160D4" w:rsidRPr="009160D4" w:rsidRDefault="009160D4" w:rsidP="003622CE">
            <w:pPr>
              <w:pStyle w:val="AusVELStext"/>
              <w:numPr>
                <w:ilvl w:val="0"/>
                <w:numId w:val="4"/>
              </w:numPr>
              <w:spacing w:before="80" w:after="80" w:line="240" w:lineRule="exact"/>
              <w:contextualSpacing w:val="0"/>
              <w:rPr>
                <w:rFonts w:ascii="Arial Narrow" w:hAnsi="Arial Narrow"/>
                <w:sz w:val="22"/>
                <w:szCs w:val="22"/>
              </w:rPr>
            </w:pPr>
            <w:r>
              <w:rPr>
                <w:rFonts w:ascii="Arial Narrow" w:hAnsi="Arial Narrow"/>
                <w:sz w:val="22"/>
                <w:szCs w:val="22"/>
              </w:rPr>
              <w:t>investigate number names and representations of zero and the first ten counting numbers in different languages</w:t>
            </w:r>
          </w:p>
          <w:p w14:paraId="0992235B" w14:textId="7BF7B00F" w:rsidR="00B248E7" w:rsidRPr="00C228F3" w:rsidRDefault="00B248E7" w:rsidP="003622CE">
            <w:pPr>
              <w:pStyle w:val="VCAAtablecondensedbullet"/>
              <w:numPr>
                <w:ilvl w:val="0"/>
                <w:numId w:val="4"/>
              </w:numPr>
              <w:rPr>
                <w:sz w:val="22"/>
                <w:szCs w:val="22"/>
              </w:rPr>
            </w:pPr>
            <w:r w:rsidRPr="00C228F3">
              <w:rPr>
                <w:sz w:val="22"/>
                <w:szCs w:val="22"/>
              </w:rPr>
              <w:t>Count backwards from 5 initially</w:t>
            </w:r>
            <w:r w:rsidR="00BA7593" w:rsidRPr="00C228F3">
              <w:rPr>
                <w:sz w:val="22"/>
                <w:szCs w:val="22"/>
              </w:rPr>
              <w:t>,</w:t>
            </w:r>
            <w:r w:rsidRPr="00C228F3">
              <w:rPr>
                <w:sz w:val="22"/>
                <w:szCs w:val="22"/>
              </w:rPr>
              <w:t xml:space="preserve"> then 10</w:t>
            </w:r>
          </w:p>
          <w:p w14:paraId="466319E6" w14:textId="682A33FF" w:rsidR="00347A51" w:rsidRPr="00C228F3" w:rsidRDefault="00B248E7" w:rsidP="003622CE">
            <w:pPr>
              <w:pStyle w:val="VCAAtablecondensedbullet"/>
              <w:numPr>
                <w:ilvl w:val="0"/>
                <w:numId w:val="4"/>
              </w:numPr>
              <w:rPr>
                <w:sz w:val="22"/>
                <w:szCs w:val="22"/>
              </w:rPr>
            </w:pPr>
            <w:r w:rsidRPr="00C228F3">
              <w:rPr>
                <w:sz w:val="22"/>
                <w:szCs w:val="22"/>
              </w:rPr>
              <w:t xml:space="preserve">Use </w:t>
            </w:r>
            <w:proofErr w:type="spellStart"/>
            <w:r w:rsidRPr="00C228F3">
              <w:rPr>
                <w:sz w:val="22"/>
                <w:szCs w:val="22"/>
              </w:rPr>
              <w:t>subitising</w:t>
            </w:r>
            <w:proofErr w:type="spellEnd"/>
            <w:r w:rsidRPr="00C228F3">
              <w:rPr>
                <w:sz w:val="22"/>
                <w:szCs w:val="22"/>
              </w:rPr>
              <w:t xml:space="preserve"> to recognise and compare small collections of numbers</w:t>
            </w:r>
          </w:p>
        </w:tc>
        <w:tc>
          <w:tcPr>
            <w:tcW w:w="3119" w:type="dxa"/>
            <w:shd w:val="clear" w:color="auto" w:fill="auto"/>
          </w:tcPr>
          <w:p w14:paraId="62E55D1A" w14:textId="77777777" w:rsidR="00BA7593" w:rsidRPr="00C228F3" w:rsidRDefault="00BA7593" w:rsidP="003622CE">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collections of objects are named according to the size of the collection and can be ordered according to size</w:t>
            </w:r>
          </w:p>
          <w:p w14:paraId="14319267" w14:textId="10B21F87" w:rsidR="00B248E7" w:rsidRPr="00C228F3" w:rsidRDefault="00B248E7" w:rsidP="003622CE">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Fluency</w:t>
            </w:r>
            <w:r w:rsidRPr="00C228F3">
              <w:rPr>
                <w:rFonts w:ascii="Arial Narrow" w:hAnsi="Arial Narrow"/>
                <w:sz w:val="22"/>
                <w:szCs w:val="22"/>
              </w:rPr>
              <w:t xml:space="preserve"> </w:t>
            </w:r>
            <w:r w:rsidR="00BA7593" w:rsidRPr="00C228F3">
              <w:rPr>
                <w:rFonts w:ascii="Arial Narrow" w:hAnsi="Arial Narrow"/>
                <w:sz w:val="22"/>
                <w:szCs w:val="22"/>
              </w:rPr>
              <w:t>through</w:t>
            </w:r>
            <w:r w:rsidRPr="00C228F3">
              <w:rPr>
                <w:rFonts w:ascii="Arial Narrow" w:hAnsi="Arial Narrow"/>
                <w:sz w:val="22"/>
                <w:szCs w:val="22"/>
              </w:rPr>
              <w:t xml:space="preserve"> counting forwards and backwards from any number between 0 and 10</w:t>
            </w:r>
          </w:p>
          <w:p w14:paraId="04EF4A6F" w14:textId="7FB6B68D" w:rsidR="00B248E7" w:rsidRPr="00C228F3" w:rsidRDefault="00B248E7" w:rsidP="003622CE">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BA7593" w:rsidRPr="00C228F3">
              <w:rPr>
                <w:rFonts w:ascii="Arial Narrow" w:hAnsi="Arial Narrow"/>
                <w:sz w:val="22"/>
                <w:szCs w:val="22"/>
              </w:rPr>
              <w:t xml:space="preserve">through </w:t>
            </w:r>
            <w:r w:rsidRPr="00C228F3">
              <w:rPr>
                <w:rFonts w:ascii="Arial Narrow" w:hAnsi="Arial Narrow"/>
                <w:sz w:val="22"/>
                <w:szCs w:val="22"/>
              </w:rPr>
              <w:t>counting objects to solve everyday problems,</w:t>
            </w:r>
            <w:r w:rsidR="00BA7593" w:rsidRPr="00C228F3">
              <w:rPr>
                <w:rFonts w:ascii="Arial Narrow" w:hAnsi="Arial Narrow"/>
                <w:sz w:val="22"/>
                <w:szCs w:val="22"/>
              </w:rPr>
              <w:t xml:space="preserve"> </w:t>
            </w:r>
            <w:r w:rsidRPr="00C228F3">
              <w:rPr>
                <w:rFonts w:ascii="Arial Narrow" w:hAnsi="Arial Narrow"/>
                <w:sz w:val="22"/>
                <w:szCs w:val="22"/>
              </w:rPr>
              <w:t>e.g</w:t>
            </w:r>
            <w:r w:rsidR="00BA7593" w:rsidRPr="00C228F3">
              <w:rPr>
                <w:rFonts w:ascii="Arial Narrow" w:hAnsi="Arial Narrow"/>
                <w:sz w:val="22"/>
                <w:szCs w:val="22"/>
              </w:rPr>
              <w:t>.</w:t>
            </w:r>
            <w:r w:rsidRPr="00C228F3">
              <w:rPr>
                <w:rFonts w:ascii="Arial Narrow" w:hAnsi="Arial Narrow"/>
                <w:sz w:val="22"/>
                <w:szCs w:val="22"/>
              </w:rPr>
              <w:t xml:space="preserve"> </w:t>
            </w:r>
            <w:r w:rsidR="00BA7593" w:rsidRPr="00C228F3">
              <w:rPr>
                <w:rFonts w:ascii="Arial Narrow" w:hAnsi="Arial Narrow"/>
                <w:sz w:val="22"/>
                <w:szCs w:val="22"/>
              </w:rPr>
              <w:t>T</w:t>
            </w:r>
            <w:r w:rsidRPr="00C228F3">
              <w:rPr>
                <w:rFonts w:ascii="Arial Narrow" w:hAnsi="Arial Narrow"/>
                <w:sz w:val="22"/>
                <w:szCs w:val="22"/>
              </w:rPr>
              <w:t>hese five people have blue eyes. How many blue eyes do they have in our class altogether?</w:t>
            </w:r>
          </w:p>
          <w:p w14:paraId="6B073866" w14:textId="1F862B6C" w:rsidR="00480E7C" w:rsidRPr="00C228F3" w:rsidRDefault="00B248E7" w:rsidP="003622CE">
            <w:pPr>
              <w:pStyle w:val="VCAAtablecondensedbullet"/>
              <w:numPr>
                <w:ilvl w:val="0"/>
                <w:numId w:val="4"/>
              </w:numPr>
              <w:rPr>
                <w:sz w:val="22"/>
                <w:szCs w:val="22"/>
              </w:rPr>
            </w:pPr>
            <w:r w:rsidRPr="00C228F3">
              <w:rPr>
                <w:b/>
                <w:sz w:val="22"/>
                <w:szCs w:val="22"/>
              </w:rPr>
              <w:t>Reasoning</w:t>
            </w:r>
            <w:r w:rsidRPr="00C228F3">
              <w:rPr>
                <w:sz w:val="22"/>
                <w:szCs w:val="22"/>
              </w:rPr>
              <w:t xml:space="preserve"> </w:t>
            </w:r>
            <w:r w:rsidR="00BA7593" w:rsidRPr="00C228F3">
              <w:rPr>
                <w:sz w:val="22"/>
                <w:szCs w:val="22"/>
              </w:rPr>
              <w:t xml:space="preserve">through </w:t>
            </w:r>
            <w:r w:rsidRPr="00C228F3">
              <w:rPr>
                <w:sz w:val="22"/>
                <w:szCs w:val="22"/>
              </w:rPr>
              <w:t>explaining comparisons of quantity</w:t>
            </w:r>
          </w:p>
        </w:tc>
      </w:tr>
      <w:tr w:rsidR="00960605" w:rsidRPr="00C228F3" w14:paraId="3C46BB3D" w14:textId="77777777" w:rsidTr="001177C8">
        <w:tc>
          <w:tcPr>
            <w:tcW w:w="9606" w:type="dxa"/>
            <w:gridSpan w:val="2"/>
            <w:shd w:val="clear" w:color="auto" w:fill="D9D9D9"/>
          </w:tcPr>
          <w:p w14:paraId="0425E173" w14:textId="793C8CCC" w:rsidR="00960605" w:rsidRPr="00C228F3" w:rsidRDefault="007E472E" w:rsidP="00481893">
            <w:pPr>
              <w:pStyle w:val="VCAAtablecondensedbullet"/>
              <w:rPr>
                <w:b/>
                <w:sz w:val="22"/>
                <w:szCs w:val="22"/>
                <w:highlight w:val="yellow"/>
              </w:rPr>
            </w:pPr>
            <w:r w:rsidRPr="00C228F3">
              <w:rPr>
                <w:b/>
                <w:sz w:val="22"/>
                <w:szCs w:val="22"/>
              </w:rPr>
              <w:lastRenderedPageBreak/>
              <w:t>Considering different levels</w:t>
            </w:r>
          </w:p>
        </w:tc>
      </w:tr>
      <w:tr w:rsidR="00960605" w:rsidRPr="00C228F3" w14:paraId="38133AAF" w14:textId="77777777" w:rsidTr="001177C8">
        <w:tc>
          <w:tcPr>
            <w:tcW w:w="9606" w:type="dxa"/>
            <w:gridSpan w:val="2"/>
            <w:shd w:val="clear" w:color="auto" w:fill="auto"/>
          </w:tcPr>
          <w:p w14:paraId="0089F16D" w14:textId="77777777" w:rsidR="00960605" w:rsidRPr="00C228F3" w:rsidRDefault="00BA7593" w:rsidP="003622CE">
            <w:pPr>
              <w:pStyle w:val="VCAAtablecondensedbullet"/>
              <w:rPr>
                <w:noProof/>
                <w:sz w:val="22"/>
                <w:szCs w:val="22"/>
              </w:rPr>
            </w:pPr>
            <w:r w:rsidRPr="00C228F3">
              <w:rPr>
                <w:noProof/>
                <w:sz w:val="22"/>
                <w:szCs w:val="22"/>
              </w:rPr>
              <w:t>Level 1</w:t>
            </w:r>
          </w:p>
          <w:p w14:paraId="46FF830B" w14:textId="77777777" w:rsidR="00B3461F" w:rsidRPr="00C228F3" w:rsidRDefault="00BA7593" w:rsidP="003622CE">
            <w:pPr>
              <w:pStyle w:val="VCAAtablecondensedbullet"/>
              <w:rPr>
                <w:noProof/>
                <w:sz w:val="22"/>
                <w:szCs w:val="22"/>
              </w:rPr>
            </w:pPr>
            <w:r w:rsidRPr="00C228F3">
              <w:rPr>
                <w:noProof/>
                <w:sz w:val="22"/>
                <w:szCs w:val="22"/>
              </w:rPr>
              <w:t>Students who are work</w:t>
            </w:r>
            <w:r w:rsidR="00662A5F" w:rsidRPr="00C228F3">
              <w:rPr>
                <w:noProof/>
                <w:sz w:val="22"/>
                <w:szCs w:val="22"/>
              </w:rPr>
              <w:t>i</w:t>
            </w:r>
            <w:r w:rsidRPr="00C228F3">
              <w:rPr>
                <w:noProof/>
                <w:sz w:val="22"/>
                <w:szCs w:val="22"/>
              </w:rPr>
              <w:t>ng at this level could:</w:t>
            </w:r>
          </w:p>
          <w:p w14:paraId="5353096C" w14:textId="61B25703" w:rsidR="00662A5F" w:rsidRPr="00C228F3" w:rsidRDefault="001177C8" w:rsidP="003622CE">
            <w:pPr>
              <w:pStyle w:val="VCAAtablecondensedbullet"/>
              <w:numPr>
                <w:ilvl w:val="0"/>
                <w:numId w:val="25"/>
              </w:numPr>
              <w:rPr>
                <w:noProof/>
                <w:color w:val="000000"/>
                <w:sz w:val="22"/>
                <w:szCs w:val="22"/>
              </w:rPr>
            </w:pPr>
            <w:r>
              <w:rPr>
                <w:color w:val="000000"/>
                <w:sz w:val="22"/>
                <w:szCs w:val="22"/>
              </w:rPr>
              <w:t>C</w:t>
            </w:r>
            <w:r w:rsidR="0077452A" w:rsidRPr="00C228F3">
              <w:rPr>
                <w:color w:val="000000"/>
                <w:sz w:val="22"/>
                <w:szCs w:val="22"/>
              </w:rPr>
              <w:t>ount to and from 100</w:t>
            </w:r>
          </w:p>
          <w:p w14:paraId="339D6407" w14:textId="2C10CEAB" w:rsidR="00BA7593" w:rsidRPr="00C228F3" w:rsidRDefault="001177C8" w:rsidP="003622CE">
            <w:pPr>
              <w:pStyle w:val="AusVELStext"/>
              <w:numPr>
                <w:ilvl w:val="0"/>
                <w:numId w:val="25"/>
              </w:numPr>
              <w:spacing w:before="80" w:after="80" w:line="240" w:lineRule="exact"/>
              <w:contextualSpacing w:val="0"/>
              <w:rPr>
                <w:rFonts w:ascii="Arial Narrow" w:hAnsi="Arial Narrow"/>
                <w:sz w:val="22"/>
                <w:szCs w:val="22"/>
              </w:rPr>
            </w:pPr>
            <w:r>
              <w:rPr>
                <w:rFonts w:ascii="Arial Narrow" w:hAnsi="Arial Narrow"/>
                <w:sz w:val="22"/>
                <w:szCs w:val="22"/>
              </w:rPr>
              <w:t>M</w:t>
            </w:r>
            <w:r w:rsidR="00662A5F" w:rsidRPr="00C228F3">
              <w:rPr>
                <w:rFonts w:ascii="Arial Narrow" w:hAnsi="Arial Narrow"/>
                <w:sz w:val="22"/>
                <w:szCs w:val="22"/>
              </w:rPr>
              <w:t>atch, order and name numerals from 0 to 100</w:t>
            </w:r>
            <w:r>
              <w:rPr>
                <w:rFonts w:ascii="Arial Narrow" w:hAnsi="Arial Narrow"/>
                <w:sz w:val="22"/>
                <w:szCs w:val="22"/>
              </w:rPr>
              <w:t>.</w:t>
            </w:r>
          </w:p>
        </w:tc>
      </w:tr>
    </w:tbl>
    <w:p w14:paraId="54BF12C1" w14:textId="77777777" w:rsidR="00960605" w:rsidRPr="00C228F3" w:rsidRDefault="00960605"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60605" w:rsidRPr="00C228F3" w14:paraId="38213053" w14:textId="77777777" w:rsidTr="001177C8">
        <w:tc>
          <w:tcPr>
            <w:tcW w:w="9606" w:type="dxa"/>
            <w:shd w:val="clear" w:color="auto" w:fill="D9D9D9"/>
          </w:tcPr>
          <w:p w14:paraId="413F6562" w14:textId="77777777" w:rsidR="00960605" w:rsidRPr="00C228F3" w:rsidRDefault="00960605" w:rsidP="00481893">
            <w:pPr>
              <w:pStyle w:val="VCAAtablecondensedheading"/>
              <w:rPr>
                <w:noProof/>
              </w:rPr>
            </w:pPr>
            <w:r w:rsidRPr="00C228F3">
              <w:rPr>
                <w:b/>
              </w:rPr>
              <w:t>Assessment ideas</w:t>
            </w:r>
          </w:p>
        </w:tc>
      </w:tr>
      <w:tr w:rsidR="00960605" w:rsidRPr="00C228F3" w14:paraId="53779707" w14:textId="77777777" w:rsidTr="001177C8">
        <w:tc>
          <w:tcPr>
            <w:tcW w:w="9606" w:type="dxa"/>
            <w:tcBorders>
              <w:bottom w:val="single" w:sz="4" w:space="0" w:color="auto"/>
            </w:tcBorders>
            <w:shd w:val="clear" w:color="auto" w:fill="auto"/>
          </w:tcPr>
          <w:p w14:paraId="6C47C42E" w14:textId="77777777" w:rsidR="00BA7593" w:rsidRPr="00C228F3" w:rsidRDefault="00BA7593"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183E055C" w14:textId="5CA3B900" w:rsidR="00B248E7" w:rsidRDefault="001177C8" w:rsidP="003622CE">
            <w:pPr>
              <w:pStyle w:val="AusVELStext"/>
              <w:numPr>
                <w:ilvl w:val="0"/>
                <w:numId w:val="9"/>
              </w:numPr>
              <w:spacing w:before="80" w:after="80" w:line="240" w:lineRule="exact"/>
              <w:contextualSpacing w:val="0"/>
              <w:rPr>
                <w:rFonts w:ascii="Arial Narrow" w:hAnsi="Arial Narrow"/>
                <w:sz w:val="22"/>
                <w:szCs w:val="22"/>
              </w:rPr>
            </w:pPr>
            <w:r>
              <w:rPr>
                <w:rFonts w:ascii="Arial Narrow" w:hAnsi="Arial Narrow"/>
                <w:sz w:val="22"/>
                <w:szCs w:val="22"/>
              </w:rPr>
              <w:t>M</w:t>
            </w:r>
            <w:r w:rsidR="00B248E7" w:rsidRPr="00C228F3">
              <w:rPr>
                <w:rFonts w:ascii="Arial Narrow" w:hAnsi="Arial Narrow"/>
                <w:sz w:val="22"/>
                <w:szCs w:val="22"/>
              </w:rPr>
              <w:t>atch, order and nam</w:t>
            </w:r>
            <w:r w:rsidR="00BA7593" w:rsidRPr="00C228F3">
              <w:rPr>
                <w:rFonts w:ascii="Arial Narrow" w:hAnsi="Arial Narrow"/>
                <w:sz w:val="22"/>
                <w:szCs w:val="22"/>
              </w:rPr>
              <w:t>e</w:t>
            </w:r>
            <w:r w:rsidR="00B248E7" w:rsidRPr="00C228F3">
              <w:rPr>
                <w:rFonts w:ascii="Arial Narrow" w:hAnsi="Arial Narrow"/>
                <w:sz w:val="22"/>
                <w:szCs w:val="22"/>
              </w:rPr>
              <w:t xml:space="preserve"> numerals from 0</w:t>
            </w:r>
            <w:r w:rsidR="00BA7593" w:rsidRPr="00C228F3">
              <w:rPr>
                <w:rFonts w:ascii="Arial Narrow" w:hAnsi="Arial Narrow"/>
                <w:sz w:val="22"/>
                <w:szCs w:val="22"/>
              </w:rPr>
              <w:t xml:space="preserve"> to </w:t>
            </w:r>
            <w:r w:rsidR="00B248E7" w:rsidRPr="00C228F3">
              <w:rPr>
                <w:rFonts w:ascii="Arial Narrow" w:hAnsi="Arial Narrow"/>
                <w:sz w:val="22"/>
                <w:szCs w:val="22"/>
              </w:rPr>
              <w:t>10</w:t>
            </w:r>
          </w:p>
          <w:p w14:paraId="1E605C96" w14:textId="7DE0D53A" w:rsidR="00B248E7" w:rsidRDefault="001177C8" w:rsidP="003622CE">
            <w:pPr>
              <w:pStyle w:val="AusVELStext"/>
              <w:numPr>
                <w:ilvl w:val="0"/>
                <w:numId w:val="9"/>
              </w:numPr>
              <w:spacing w:before="80" w:after="80" w:line="240" w:lineRule="exact"/>
              <w:contextualSpacing w:val="0"/>
              <w:rPr>
                <w:rFonts w:ascii="Arial Narrow" w:hAnsi="Arial Narrow"/>
                <w:sz w:val="22"/>
                <w:szCs w:val="22"/>
              </w:rPr>
            </w:pPr>
            <w:r>
              <w:rPr>
                <w:rFonts w:ascii="Arial Narrow" w:hAnsi="Arial Narrow"/>
                <w:sz w:val="22"/>
                <w:szCs w:val="22"/>
              </w:rPr>
              <w:t>C</w:t>
            </w:r>
            <w:r w:rsidR="00B7582A">
              <w:rPr>
                <w:rFonts w:ascii="Arial Narrow" w:hAnsi="Arial Narrow"/>
                <w:sz w:val="22"/>
                <w:szCs w:val="22"/>
              </w:rPr>
              <w:t>ount and compare various small size sets using one-to-one correspondence</w:t>
            </w:r>
          </w:p>
          <w:p w14:paraId="559B8B62" w14:textId="65FE9082" w:rsidR="00093BA8" w:rsidRDefault="001177C8" w:rsidP="003622CE">
            <w:pPr>
              <w:pStyle w:val="AusVELStext"/>
              <w:numPr>
                <w:ilvl w:val="0"/>
                <w:numId w:val="9"/>
              </w:numPr>
              <w:spacing w:before="80" w:after="80" w:line="240" w:lineRule="exact"/>
              <w:contextualSpacing w:val="0"/>
              <w:rPr>
                <w:rFonts w:ascii="Arial Narrow" w:hAnsi="Arial Narrow"/>
                <w:sz w:val="22"/>
                <w:szCs w:val="22"/>
              </w:rPr>
            </w:pPr>
            <w:r>
              <w:rPr>
                <w:rFonts w:ascii="Arial Narrow" w:hAnsi="Arial Narrow"/>
                <w:sz w:val="22"/>
                <w:szCs w:val="22"/>
              </w:rPr>
              <w:t>I</w:t>
            </w:r>
            <w:r w:rsidR="00093BA8">
              <w:rPr>
                <w:rFonts w:ascii="Arial Narrow" w:hAnsi="Arial Narrow"/>
                <w:sz w:val="22"/>
                <w:szCs w:val="22"/>
              </w:rPr>
              <w:t xml:space="preserve">nvestigate different words associated with a number, for example </w:t>
            </w:r>
            <w:r w:rsidR="00DB0AE8">
              <w:rPr>
                <w:rFonts w:ascii="Arial Narrow" w:hAnsi="Arial Narrow"/>
                <w:sz w:val="22"/>
                <w:szCs w:val="22"/>
              </w:rPr>
              <w:t xml:space="preserve">zero (null, nothing), </w:t>
            </w:r>
            <w:r w:rsidR="00093BA8">
              <w:rPr>
                <w:rFonts w:ascii="Arial Narrow" w:hAnsi="Arial Narrow"/>
                <w:sz w:val="22"/>
                <w:szCs w:val="22"/>
              </w:rPr>
              <w:t>one (unit, single, whole), two (twin, pair, duo, brace)</w:t>
            </w:r>
          </w:p>
          <w:p w14:paraId="71CCA8E0" w14:textId="0EF61E23" w:rsidR="00960605" w:rsidRPr="00C228F3" w:rsidRDefault="001177C8" w:rsidP="003622CE">
            <w:pPr>
              <w:pStyle w:val="AusVELStext"/>
              <w:numPr>
                <w:ilvl w:val="0"/>
                <w:numId w:val="9"/>
              </w:numPr>
              <w:spacing w:before="80" w:after="80" w:line="240" w:lineRule="exact"/>
              <w:contextualSpacing w:val="0"/>
              <w:rPr>
                <w:rFonts w:ascii="Arial Narrow" w:hAnsi="Arial Narrow"/>
                <w:sz w:val="22"/>
                <w:szCs w:val="22"/>
              </w:rPr>
            </w:pPr>
            <w:r>
              <w:rPr>
                <w:rFonts w:ascii="Arial Narrow" w:hAnsi="Arial Narrow"/>
                <w:sz w:val="22"/>
                <w:szCs w:val="22"/>
              </w:rPr>
              <w:t>C</w:t>
            </w:r>
            <w:r w:rsidR="00B248E7" w:rsidRPr="00C228F3">
              <w:rPr>
                <w:rFonts w:ascii="Arial Narrow" w:hAnsi="Arial Narrow"/>
                <w:sz w:val="22"/>
                <w:szCs w:val="22"/>
              </w:rPr>
              <w:t xml:space="preserve">ount backwards and forwards from any number </w:t>
            </w:r>
            <w:r w:rsidR="00BA7593" w:rsidRPr="00C228F3">
              <w:rPr>
                <w:rFonts w:ascii="Arial Narrow" w:hAnsi="Arial Narrow"/>
                <w:sz w:val="22"/>
                <w:szCs w:val="22"/>
              </w:rPr>
              <w:t xml:space="preserve">between </w:t>
            </w:r>
            <w:r w:rsidR="00B248E7" w:rsidRPr="00C228F3">
              <w:rPr>
                <w:rFonts w:ascii="Arial Narrow" w:hAnsi="Arial Narrow"/>
                <w:sz w:val="22"/>
                <w:szCs w:val="22"/>
              </w:rPr>
              <w:t>0</w:t>
            </w:r>
            <w:r w:rsidR="00BA7593" w:rsidRPr="00C228F3">
              <w:rPr>
                <w:rFonts w:ascii="Arial Narrow" w:hAnsi="Arial Narrow"/>
                <w:sz w:val="22"/>
                <w:szCs w:val="22"/>
              </w:rPr>
              <w:t xml:space="preserve"> and </w:t>
            </w:r>
            <w:r w:rsidR="00B248E7" w:rsidRPr="00C228F3">
              <w:rPr>
                <w:rFonts w:ascii="Arial Narrow" w:hAnsi="Arial Narrow"/>
                <w:sz w:val="22"/>
                <w:szCs w:val="22"/>
              </w:rPr>
              <w:t>10</w:t>
            </w:r>
            <w:r>
              <w:rPr>
                <w:rFonts w:ascii="Arial Narrow" w:hAnsi="Arial Narrow"/>
                <w:sz w:val="22"/>
                <w:szCs w:val="22"/>
              </w:rPr>
              <w:t>.</w:t>
            </w:r>
          </w:p>
        </w:tc>
      </w:tr>
    </w:tbl>
    <w:p w14:paraId="2DE9D8E9" w14:textId="77777777" w:rsidR="00960605" w:rsidRPr="00C228F3" w:rsidRDefault="00960605"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C1794E" w:rsidRPr="00C228F3" w14:paraId="6A9E9E7C" w14:textId="77777777" w:rsidTr="00C228F3">
        <w:tc>
          <w:tcPr>
            <w:tcW w:w="9635" w:type="dxa"/>
            <w:shd w:val="clear" w:color="auto" w:fill="D9D9D9"/>
          </w:tcPr>
          <w:p w14:paraId="7F3335A9" w14:textId="77777777" w:rsidR="00C1794E" w:rsidRPr="00C228F3" w:rsidRDefault="00C1794E" w:rsidP="00481893">
            <w:pPr>
              <w:pStyle w:val="VCAAtablecondensedheading"/>
              <w:rPr>
                <w:noProof/>
              </w:rPr>
            </w:pPr>
            <w:r w:rsidRPr="00C228F3">
              <w:rPr>
                <w:b/>
              </w:rPr>
              <w:t>Resources</w:t>
            </w:r>
          </w:p>
        </w:tc>
      </w:tr>
      <w:tr w:rsidR="00B248E7" w:rsidRPr="00C228F3" w14:paraId="62928D56" w14:textId="77777777" w:rsidTr="00C228F3">
        <w:tc>
          <w:tcPr>
            <w:tcW w:w="9635" w:type="dxa"/>
            <w:shd w:val="clear" w:color="auto" w:fill="auto"/>
          </w:tcPr>
          <w:p w14:paraId="6232F242" w14:textId="43ED23D1" w:rsidR="00E42089" w:rsidRPr="005B30C5" w:rsidRDefault="005B30C5"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FUSE</w:t>
            </w:r>
          </w:p>
          <w:p w14:paraId="5784A771" w14:textId="77777777" w:rsidR="00E42089"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41" w:history="1">
              <w:r w:rsidR="00E42089" w:rsidRPr="00C228F3">
                <w:rPr>
                  <w:rStyle w:val="Hyperlink"/>
                  <w:rFonts w:ascii="Arial Narrow" w:hAnsi="Arial Narrow"/>
                  <w:sz w:val="22"/>
                  <w:szCs w:val="22"/>
                </w:rPr>
                <w:t>Counting Sequences and Numeral Identification</w:t>
              </w:r>
            </w:hyperlink>
          </w:p>
          <w:p w14:paraId="17186F3F" w14:textId="77777777" w:rsidR="00E42089"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42" w:history="1">
              <w:r w:rsidR="00E42089" w:rsidRPr="00C228F3">
                <w:rPr>
                  <w:rStyle w:val="Hyperlink"/>
                  <w:rFonts w:ascii="Arial Narrow" w:hAnsi="Arial Narrow"/>
                  <w:sz w:val="22"/>
                  <w:szCs w:val="22"/>
                </w:rPr>
                <w:t>Ladybirds</w:t>
              </w:r>
            </w:hyperlink>
          </w:p>
          <w:p w14:paraId="1F708B85" w14:textId="77777777" w:rsidR="00E42089"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43" w:history="1">
              <w:r w:rsidR="00E42089" w:rsidRPr="00C228F3">
                <w:rPr>
                  <w:rStyle w:val="Hyperlink"/>
                  <w:rFonts w:ascii="Arial Narrow" w:hAnsi="Arial Narrow"/>
                  <w:sz w:val="22"/>
                  <w:szCs w:val="22"/>
                </w:rPr>
                <w:t>Teddy Numbers</w:t>
              </w:r>
            </w:hyperlink>
          </w:p>
          <w:p w14:paraId="3BA539AB" w14:textId="27419D23" w:rsidR="000A2178" w:rsidRPr="00C228F3" w:rsidRDefault="000711C2" w:rsidP="00481893">
            <w:pPr>
              <w:pStyle w:val="AusVELStext"/>
              <w:spacing w:before="80" w:after="80" w:line="240" w:lineRule="exact"/>
              <w:contextualSpacing w:val="0"/>
              <w:rPr>
                <w:rFonts w:ascii="Arial Narrow" w:hAnsi="Arial Narrow"/>
                <w:sz w:val="22"/>
                <w:szCs w:val="22"/>
                <w:lang w:eastAsia="en-AU"/>
              </w:rPr>
            </w:pPr>
            <w:r w:rsidRPr="005B30C5">
              <w:rPr>
                <w:rFonts w:ascii="Arial Narrow" w:hAnsi="Arial Narrow"/>
                <w:b/>
                <w:i/>
                <w:sz w:val="22"/>
                <w:szCs w:val="22"/>
              </w:rPr>
              <w:t xml:space="preserve">Other </w:t>
            </w:r>
            <w:r w:rsidR="00EB39CC" w:rsidRPr="005B30C5">
              <w:rPr>
                <w:rFonts w:ascii="Arial Narrow" w:hAnsi="Arial Narrow"/>
                <w:b/>
                <w:i/>
                <w:sz w:val="22"/>
                <w:szCs w:val="22"/>
                <w:lang w:eastAsia="en-AU"/>
              </w:rPr>
              <w:t>F</w:t>
            </w:r>
            <w:r w:rsidR="005B30C5" w:rsidRPr="005B30C5">
              <w:rPr>
                <w:rFonts w:ascii="Arial Narrow" w:hAnsi="Arial Narrow"/>
                <w:b/>
                <w:i/>
                <w:sz w:val="22"/>
                <w:szCs w:val="22"/>
                <w:lang w:eastAsia="en-AU"/>
              </w:rPr>
              <w:t>USE</w:t>
            </w:r>
            <w:r w:rsidRPr="005B30C5">
              <w:rPr>
                <w:rFonts w:ascii="Arial Narrow" w:hAnsi="Arial Narrow"/>
                <w:b/>
                <w:i/>
                <w:sz w:val="22"/>
                <w:szCs w:val="22"/>
              </w:rPr>
              <w:t xml:space="preserve"> resources</w:t>
            </w:r>
            <w:r w:rsidRPr="005B30C5">
              <w:rPr>
                <w:rFonts w:ascii="Arial Narrow" w:hAnsi="Arial Narrow"/>
                <w:b/>
                <w:sz w:val="22"/>
                <w:szCs w:val="22"/>
                <w:lang w:eastAsia="en-AU"/>
              </w:rPr>
              <w:t>:</w:t>
            </w:r>
            <w:r w:rsidRPr="00C228F3">
              <w:rPr>
                <w:rFonts w:ascii="Arial Narrow" w:hAnsi="Arial Narrow"/>
                <w:sz w:val="22"/>
                <w:szCs w:val="22"/>
                <w:lang w:eastAsia="en-AU"/>
              </w:rPr>
              <w:t xml:space="preserve"> for </w:t>
            </w:r>
            <w:hyperlink r:id="rId44" w:history="1">
              <w:r w:rsidRPr="00C228F3">
                <w:rPr>
                  <w:rStyle w:val="Hyperlink"/>
                  <w:rFonts w:ascii="Arial Narrow" w:hAnsi="Arial Narrow"/>
                  <w:sz w:val="22"/>
                  <w:szCs w:val="22"/>
                </w:rPr>
                <w:t>VCMNA070</w:t>
              </w:r>
            </w:hyperlink>
            <w:r w:rsidRPr="00C228F3">
              <w:rPr>
                <w:rFonts w:ascii="Arial Narrow" w:hAnsi="Arial Narrow"/>
                <w:sz w:val="22"/>
                <w:szCs w:val="22"/>
                <w:lang w:eastAsia="en-AU"/>
              </w:rPr>
              <w:t xml:space="preserve"> and </w:t>
            </w:r>
            <w:hyperlink r:id="rId45" w:history="1">
              <w:r w:rsidRPr="00C228F3">
                <w:rPr>
                  <w:rStyle w:val="Hyperlink"/>
                  <w:rFonts w:ascii="Arial Narrow" w:hAnsi="Arial Narrow"/>
                  <w:sz w:val="22"/>
                  <w:szCs w:val="22"/>
                </w:rPr>
                <w:t>VCMNA071</w:t>
              </w:r>
            </w:hyperlink>
          </w:p>
          <w:p w14:paraId="4CA2327B" w14:textId="2FB236DB" w:rsidR="00B248E7" w:rsidRPr="005B30C5" w:rsidRDefault="006D7F7E" w:rsidP="00481893">
            <w:pPr>
              <w:pStyle w:val="AusVELStext"/>
              <w:spacing w:before="80" w:after="80" w:line="240" w:lineRule="exact"/>
              <w:contextualSpacing w:val="0"/>
              <w:rPr>
                <w:rFonts w:ascii="Arial Narrow" w:hAnsi="Arial Narrow"/>
                <w:b/>
                <w:sz w:val="22"/>
                <w:szCs w:val="22"/>
                <w:lang w:eastAsia="en-AU"/>
              </w:rPr>
            </w:pPr>
            <w:r>
              <w:rPr>
                <w:rFonts w:ascii="Arial Narrow" w:hAnsi="Arial Narrow"/>
                <w:b/>
                <w:sz w:val="22"/>
                <w:szCs w:val="22"/>
                <w:lang w:eastAsia="en-AU"/>
              </w:rPr>
              <w:t>NZ</w:t>
            </w:r>
            <w:r w:rsidR="00B248E7" w:rsidRPr="005B30C5">
              <w:rPr>
                <w:rFonts w:ascii="Arial Narrow" w:hAnsi="Arial Narrow"/>
                <w:b/>
                <w:sz w:val="22"/>
                <w:szCs w:val="22"/>
                <w:lang w:eastAsia="en-AU"/>
              </w:rPr>
              <w:t xml:space="preserve"> Maths</w:t>
            </w:r>
          </w:p>
          <w:p w14:paraId="05777EF7" w14:textId="77777777" w:rsidR="00B248E7" w:rsidRPr="00C228F3" w:rsidRDefault="002A4EC2" w:rsidP="00481893">
            <w:pPr>
              <w:pStyle w:val="AusVELStext"/>
              <w:spacing w:before="80" w:after="80" w:line="240" w:lineRule="exact"/>
              <w:contextualSpacing w:val="0"/>
              <w:rPr>
                <w:rStyle w:val="Hyperlink"/>
                <w:rFonts w:ascii="Arial Narrow" w:hAnsi="Arial Narrow"/>
                <w:color w:val="auto"/>
                <w:sz w:val="22"/>
                <w:szCs w:val="22"/>
                <w:u w:val="none"/>
              </w:rPr>
            </w:pPr>
            <w:hyperlink r:id="rId46" w:history="1">
              <w:r w:rsidR="00B248E7" w:rsidRPr="00C228F3">
                <w:rPr>
                  <w:rStyle w:val="Hyperlink"/>
                  <w:rFonts w:ascii="Arial Narrow" w:hAnsi="Arial Narrow"/>
                  <w:sz w:val="22"/>
                  <w:szCs w:val="22"/>
                </w:rPr>
                <w:t>Number: Early Learning Concepts</w:t>
              </w:r>
            </w:hyperlink>
          </w:p>
          <w:p w14:paraId="544E7AE2" w14:textId="77777777" w:rsidR="00B248E7"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47" w:history="1">
              <w:r w:rsidR="00B248E7" w:rsidRPr="00C228F3">
                <w:rPr>
                  <w:rStyle w:val="Hyperlink"/>
                  <w:rFonts w:ascii="Arial Narrow" w:hAnsi="Arial Narrow"/>
                  <w:sz w:val="22"/>
                  <w:szCs w:val="22"/>
                </w:rPr>
                <w:t>Using Tens Frames</w:t>
              </w:r>
            </w:hyperlink>
          </w:p>
          <w:p w14:paraId="12E929E1" w14:textId="555438FA" w:rsidR="00B248E7" w:rsidRPr="00C228F3" w:rsidRDefault="002A4EC2" w:rsidP="00481893">
            <w:pPr>
              <w:pStyle w:val="AusVELStext"/>
              <w:spacing w:before="80" w:after="80" w:line="240" w:lineRule="exact"/>
              <w:contextualSpacing w:val="0"/>
              <w:rPr>
                <w:rStyle w:val="Hyperlink"/>
                <w:rFonts w:ascii="Arial Narrow" w:hAnsi="Arial Narrow"/>
                <w:sz w:val="22"/>
                <w:szCs w:val="22"/>
                <w:lang w:val="en-GB"/>
              </w:rPr>
            </w:pPr>
            <w:hyperlink r:id="rId48" w:history="1">
              <w:r w:rsidR="00B248E7" w:rsidRPr="00C228F3">
                <w:rPr>
                  <w:rStyle w:val="Hyperlink"/>
                  <w:rFonts w:ascii="Arial Narrow" w:hAnsi="Arial Narrow"/>
                  <w:sz w:val="22"/>
                  <w:szCs w:val="22"/>
                </w:rPr>
                <w:t>5 Little Ducks</w:t>
              </w:r>
            </w:hyperlink>
          </w:p>
          <w:p w14:paraId="15F85F5A" w14:textId="1B1AB194" w:rsidR="00B248E7" w:rsidRPr="005B30C5" w:rsidRDefault="00B248E7" w:rsidP="00481893">
            <w:pPr>
              <w:pStyle w:val="AusVELStext"/>
              <w:spacing w:before="80" w:after="80" w:line="240" w:lineRule="exact"/>
              <w:contextualSpacing w:val="0"/>
              <w:rPr>
                <w:rFonts w:ascii="Arial Narrow" w:hAnsi="Arial Narrow"/>
                <w:b/>
                <w:sz w:val="22"/>
                <w:szCs w:val="22"/>
                <w:lang w:eastAsia="en-AU"/>
              </w:rPr>
            </w:pPr>
            <w:proofErr w:type="spellStart"/>
            <w:r w:rsidRPr="005B30C5">
              <w:rPr>
                <w:rFonts w:ascii="Arial Narrow" w:hAnsi="Arial Narrow"/>
                <w:b/>
                <w:sz w:val="22"/>
                <w:szCs w:val="22"/>
                <w:lang w:eastAsia="en-AU"/>
              </w:rPr>
              <w:t>nRich</w:t>
            </w:r>
            <w:proofErr w:type="spellEnd"/>
          </w:p>
          <w:p w14:paraId="589CB0F8" w14:textId="6A1B3DAD" w:rsidR="00B248E7" w:rsidRPr="00C228F3" w:rsidRDefault="002A4EC2" w:rsidP="00481893">
            <w:pPr>
              <w:pStyle w:val="AusVELStext"/>
              <w:spacing w:before="80" w:after="80" w:line="240" w:lineRule="exact"/>
              <w:contextualSpacing w:val="0"/>
              <w:rPr>
                <w:rFonts w:ascii="Arial Narrow" w:hAnsi="Arial Narrow" w:cs="Arial"/>
                <w:color w:val="414141"/>
                <w:sz w:val="22"/>
                <w:szCs w:val="22"/>
                <w:lang w:val="en-US"/>
              </w:rPr>
            </w:pPr>
            <w:hyperlink r:id="rId49" w:history="1">
              <w:r w:rsidR="00B248E7" w:rsidRPr="00C228F3">
                <w:rPr>
                  <w:rStyle w:val="Hyperlink"/>
                  <w:rFonts w:ascii="Arial Narrow" w:hAnsi="Arial Narrow" w:cs="Arial"/>
                  <w:sz w:val="22"/>
                  <w:szCs w:val="22"/>
                  <w:lang w:val="en-US"/>
                </w:rPr>
                <w:t>Number Sense Series: Developing Early Number Sense</w:t>
              </w:r>
            </w:hyperlink>
          </w:p>
          <w:p w14:paraId="5B6B4D22" w14:textId="4E02A64C" w:rsidR="00B248E7" w:rsidRPr="005B30C5" w:rsidRDefault="00E42089"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DET (Victoria)</w:t>
            </w:r>
            <w:r w:rsidRPr="005B30C5" w:rsidDel="00E42089">
              <w:rPr>
                <w:rFonts w:ascii="Arial Narrow" w:hAnsi="Arial Narrow"/>
                <w:b/>
                <w:sz w:val="22"/>
                <w:szCs w:val="22"/>
                <w:lang w:eastAsia="en-AU"/>
              </w:rPr>
              <w:t xml:space="preserve"> </w:t>
            </w:r>
          </w:p>
          <w:p w14:paraId="3E7AEC04" w14:textId="1AA80BEF" w:rsidR="00B248E7"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50" w:history="1">
              <w:r w:rsidR="00A50E41" w:rsidRPr="00C228F3">
                <w:rPr>
                  <w:rStyle w:val="Hyperlink"/>
                  <w:rFonts w:ascii="Arial Narrow" w:hAnsi="Arial Narrow"/>
                  <w:sz w:val="22"/>
                  <w:szCs w:val="22"/>
                </w:rPr>
                <w:t>Counting up to 20 Objects</w:t>
              </w:r>
            </w:hyperlink>
          </w:p>
          <w:p w14:paraId="76D849C2" w14:textId="44B8E5BB" w:rsidR="00B248E7"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51" w:history="1">
              <w:r w:rsidR="00A50E41" w:rsidRPr="00C228F3">
                <w:rPr>
                  <w:rStyle w:val="Hyperlink"/>
                  <w:rFonts w:ascii="Arial Narrow" w:hAnsi="Arial Narrow"/>
                  <w:sz w:val="22"/>
                  <w:szCs w:val="22"/>
                </w:rPr>
                <w:t>One to One Correspondence</w:t>
              </w:r>
            </w:hyperlink>
          </w:p>
        </w:tc>
      </w:tr>
    </w:tbl>
    <w:p w14:paraId="2B4511CE" w14:textId="77777777" w:rsidR="00EE7F8D" w:rsidRPr="00C228F3" w:rsidRDefault="00EE7F8D"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60605" w:rsidRPr="00C228F3" w14:paraId="1D174FE9" w14:textId="77777777" w:rsidTr="00C228F3">
        <w:tc>
          <w:tcPr>
            <w:tcW w:w="9678" w:type="dxa"/>
            <w:shd w:val="clear" w:color="auto" w:fill="D9D9D9"/>
          </w:tcPr>
          <w:p w14:paraId="13C8E574" w14:textId="77777777" w:rsidR="00960605" w:rsidRPr="00C228F3" w:rsidRDefault="00EE7F8D" w:rsidP="00481893">
            <w:pPr>
              <w:pStyle w:val="VCAAtablecondensedheading"/>
              <w:rPr>
                <w:noProof/>
              </w:rPr>
            </w:pPr>
            <w:r w:rsidRPr="00C228F3">
              <w:rPr>
                <w:noProof/>
              </w:rPr>
              <w:br w:type="page"/>
            </w:r>
            <w:r w:rsidR="00960605" w:rsidRPr="00C228F3">
              <w:rPr>
                <w:b/>
              </w:rPr>
              <w:t>Notes</w:t>
            </w:r>
          </w:p>
        </w:tc>
      </w:tr>
      <w:tr w:rsidR="00960605" w:rsidRPr="00C228F3" w14:paraId="0C3AEF60" w14:textId="77777777" w:rsidTr="00C228F3">
        <w:tc>
          <w:tcPr>
            <w:tcW w:w="9678" w:type="dxa"/>
            <w:shd w:val="clear" w:color="auto" w:fill="auto"/>
          </w:tcPr>
          <w:p w14:paraId="22615D09" w14:textId="77777777" w:rsidR="00960605" w:rsidRPr="00C228F3" w:rsidRDefault="00960605" w:rsidP="00481893">
            <w:pPr>
              <w:pStyle w:val="VCAAtablecondensed"/>
              <w:rPr>
                <w:noProof/>
              </w:rPr>
            </w:pPr>
          </w:p>
        </w:tc>
      </w:tr>
      <w:tr w:rsidR="00960605" w:rsidRPr="00C228F3" w14:paraId="6666D972" w14:textId="77777777" w:rsidTr="00C228F3">
        <w:tc>
          <w:tcPr>
            <w:tcW w:w="9678" w:type="dxa"/>
            <w:shd w:val="clear" w:color="auto" w:fill="auto"/>
          </w:tcPr>
          <w:p w14:paraId="4BFDE5D4" w14:textId="77777777" w:rsidR="00960605" w:rsidRPr="00C228F3" w:rsidRDefault="00960605" w:rsidP="00481893">
            <w:pPr>
              <w:pStyle w:val="VCAAtablecondensed"/>
              <w:rPr>
                <w:noProof/>
              </w:rPr>
            </w:pPr>
          </w:p>
        </w:tc>
      </w:tr>
      <w:tr w:rsidR="00960605" w:rsidRPr="00C228F3" w14:paraId="229C60D4" w14:textId="77777777" w:rsidTr="00C228F3">
        <w:tc>
          <w:tcPr>
            <w:tcW w:w="9678" w:type="dxa"/>
            <w:shd w:val="clear" w:color="auto" w:fill="auto"/>
          </w:tcPr>
          <w:p w14:paraId="12B0C5AE" w14:textId="77777777" w:rsidR="00960605" w:rsidRPr="00C228F3" w:rsidRDefault="00960605" w:rsidP="00481893">
            <w:pPr>
              <w:pStyle w:val="VCAAtablecondensed"/>
              <w:rPr>
                <w:noProof/>
              </w:rPr>
            </w:pPr>
          </w:p>
        </w:tc>
      </w:tr>
      <w:tr w:rsidR="007F4936" w:rsidRPr="00C228F3" w14:paraId="5930CCB9" w14:textId="77777777" w:rsidTr="00C228F3">
        <w:tc>
          <w:tcPr>
            <w:tcW w:w="9678" w:type="dxa"/>
            <w:shd w:val="clear" w:color="auto" w:fill="auto"/>
          </w:tcPr>
          <w:p w14:paraId="643B7CD4" w14:textId="77777777" w:rsidR="007F4936" w:rsidRPr="00C228F3" w:rsidRDefault="007F4936" w:rsidP="00481893">
            <w:pPr>
              <w:pStyle w:val="VCAAtablecondensed"/>
              <w:rPr>
                <w:noProof/>
              </w:rPr>
            </w:pPr>
          </w:p>
        </w:tc>
      </w:tr>
    </w:tbl>
    <w:p w14:paraId="402AAAC7" w14:textId="3FA9F204" w:rsidR="00F442AA" w:rsidRPr="00C228F3" w:rsidRDefault="00F442AA" w:rsidP="00481893">
      <w:pPr>
        <w:tabs>
          <w:tab w:val="left" w:pos="5940"/>
        </w:tabs>
        <w:spacing w:before="80" w:after="80" w:line="240" w:lineRule="exact"/>
        <w:rPr>
          <w:rFonts w:ascii="Arial Narrow" w:hAnsi="Arial Narrow" w:cs="Arial"/>
          <w:noProof/>
          <w:sz w:val="22"/>
          <w:szCs w:val="22"/>
        </w:rPr>
      </w:pPr>
    </w:p>
    <w:p w14:paraId="3FE65867" w14:textId="77777777" w:rsidR="00482DDE" w:rsidRPr="00C228F3" w:rsidRDefault="00F442AA"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C228F3" w14:paraId="0AAA2B48" w14:textId="77777777" w:rsidTr="001177C8">
        <w:tc>
          <w:tcPr>
            <w:tcW w:w="9606" w:type="dxa"/>
            <w:gridSpan w:val="3"/>
            <w:shd w:val="clear" w:color="auto" w:fill="C6D9F1"/>
          </w:tcPr>
          <w:p w14:paraId="02DA4588" w14:textId="77777777" w:rsidR="005B1708" w:rsidRPr="00C228F3" w:rsidRDefault="00B248E7" w:rsidP="00481893">
            <w:pPr>
              <w:pStyle w:val="VCAAHeading3"/>
              <w:spacing w:line="240" w:lineRule="exact"/>
              <w:contextualSpacing w:val="0"/>
              <w:rPr>
                <w:sz w:val="22"/>
                <w:szCs w:val="22"/>
              </w:rPr>
            </w:pPr>
            <w:bookmarkStart w:id="20" w:name="_Toc493678982"/>
            <w:r w:rsidRPr="00C228F3">
              <w:rPr>
                <w:sz w:val="22"/>
                <w:szCs w:val="22"/>
              </w:rPr>
              <w:lastRenderedPageBreak/>
              <w:t>Topic 0.1.2 Direct and Indirect Comparisons of Length, Mass and Capacity</w:t>
            </w:r>
            <w:bookmarkEnd w:id="20"/>
            <w:r w:rsidRPr="00C228F3">
              <w:rPr>
                <w:sz w:val="22"/>
                <w:szCs w:val="22"/>
              </w:rPr>
              <w:t xml:space="preserve"> </w:t>
            </w:r>
          </w:p>
        </w:tc>
      </w:tr>
      <w:tr w:rsidR="005B1708" w:rsidRPr="00C228F3" w14:paraId="0217CC90" w14:textId="77777777" w:rsidTr="001177C8">
        <w:tc>
          <w:tcPr>
            <w:tcW w:w="3285" w:type="dxa"/>
            <w:shd w:val="clear" w:color="auto" w:fill="auto"/>
          </w:tcPr>
          <w:p w14:paraId="3D4B1777" w14:textId="77777777" w:rsidR="005B1708" w:rsidRPr="00C228F3" w:rsidRDefault="005B1708" w:rsidP="00481893">
            <w:pPr>
              <w:pStyle w:val="VCAAtablecondensed"/>
            </w:pPr>
            <w:r w:rsidRPr="00C228F3">
              <w:t xml:space="preserve">Strand: </w:t>
            </w:r>
          </w:p>
          <w:p w14:paraId="04D00472" w14:textId="77777777" w:rsidR="005B1708" w:rsidRPr="00C228F3" w:rsidRDefault="0096773E" w:rsidP="00481893">
            <w:pPr>
              <w:pStyle w:val="VCAAtablecondensed"/>
            </w:pPr>
            <w:r w:rsidRPr="00C228F3">
              <w:t>Measurement and Geometry</w:t>
            </w:r>
          </w:p>
        </w:tc>
        <w:tc>
          <w:tcPr>
            <w:tcW w:w="3285" w:type="dxa"/>
            <w:shd w:val="clear" w:color="auto" w:fill="auto"/>
          </w:tcPr>
          <w:p w14:paraId="3B4733E6" w14:textId="77777777" w:rsidR="005B1708" w:rsidRPr="00C228F3" w:rsidRDefault="005B1708" w:rsidP="00481893">
            <w:pPr>
              <w:pStyle w:val="VCAAtablecondensed"/>
            </w:pPr>
            <w:r w:rsidRPr="00C228F3">
              <w:t xml:space="preserve">Sub-strand: </w:t>
            </w:r>
          </w:p>
          <w:p w14:paraId="359ED805" w14:textId="2252707A" w:rsidR="005B1708" w:rsidRPr="00C228F3" w:rsidRDefault="0096773E" w:rsidP="00481893">
            <w:pPr>
              <w:pStyle w:val="VCAAtablecondensed"/>
            </w:pPr>
            <w:r w:rsidRPr="00C228F3">
              <w:t>Using Units of Measure</w:t>
            </w:r>
            <w:r w:rsidR="005A2C99">
              <w:t>ment</w:t>
            </w:r>
          </w:p>
        </w:tc>
        <w:tc>
          <w:tcPr>
            <w:tcW w:w="3036" w:type="dxa"/>
            <w:shd w:val="clear" w:color="auto" w:fill="auto"/>
          </w:tcPr>
          <w:p w14:paraId="29D20D03" w14:textId="77777777" w:rsidR="005B1708" w:rsidRPr="00C228F3" w:rsidRDefault="005B1708" w:rsidP="00481893">
            <w:pPr>
              <w:pStyle w:val="VCAAtablecondensed"/>
            </w:pPr>
            <w:r w:rsidRPr="00C228F3">
              <w:t xml:space="preserve">Recommended teaching time: </w:t>
            </w:r>
          </w:p>
          <w:p w14:paraId="7A49F3B8" w14:textId="55A605B3" w:rsidR="005B1708" w:rsidRPr="00C228F3" w:rsidRDefault="00481893" w:rsidP="00481893">
            <w:pPr>
              <w:pStyle w:val="VCAAtablecondensed"/>
            </w:pPr>
            <w:r w:rsidRPr="00C228F3">
              <w:t>2 weeks</w:t>
            </w:r>
          </w:p>
        </w:tc>
      </w:tr>
    </w:tbl>
    <w:p w14:paraId="660F6762"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6"/>
        <w:gridCol w:w="3214"/>
      </w:tblGrid>
      <w:tr w:rsidR="005B1708" w:rsidRPr="00C228F3" w14:paraId="677FFA3A" w14:textId="77777777" w:rsidTr="00746402">
        <w:tc>
          <w:tcPr>
            <w:tcW w:w="9629" w:type="dxa"/>
            <w:gridSpan w:val="3"/>
            <w:shd w:val="clear" w:color="auto" w:fill="D9D9D9"/>
          </w:tcPr>
          <w:p w14:paraId="77FE07D9"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6EE46AC1" w14:textId="77777777" w:rsidTr="00746402">
        <w:tc>
          <w:tcPr>
            <w:tcW w:w="9629" w:type="dxa"/>
            <w:gridSpan w:val="3"/>
            <w:shd w:val="clear" w:color="auto" w:fill="auto"/>
          </w:tcPr>
          <w:p w14:paraId="33AF8094" w14:textId="77777777" w:rsidR="005B1708" w:rsidRPr="00C228F3" w:rsidRDefault="005B1708" w:rsidP="00481893">
            <w:pPr>
              <w:pStyle w:val="VCAAtablecondensedheading"/>
            </w:pPr>
            <w:r w:rsidRPr="00C228F3">
              <w:rPr>
                <w:b/>
              </w:rPr>
              <w:t>Content descriptions</w:t>
            </w:r>
          </w:p>
        </w:tc>
      </w:tr>
      <w:tr w:rsidR="005B1708" w:rsidRPr="00C228F3" w14:paraId="7B2034BD" w14:textId="77777777" w:rsidTr="00746402">
        <w:tc>
          <w:tcPr>
            <w:tcW w:w="9629" w:type="dxa"/>
            <w:gridSpan w:val="3"/>
            <w:shd w:val="clear" w:color="auto" w:fill="auto"/>
          </w:tcPr>
          <w:p w14:paraId="4BE068C5" w14:textId="77777777" w:rsidR="005B1708" w:rsidRPr="00C228F3" w:rsidRDefault="00B248E7" w:rsidP="00481893">
            <w:pPr>
              <w:pStyle w:val="VCAAtablecondensedbullet"/>
              <w:numPr>
                <w:ilvl w:val="0"/>
                <w:numId w:val="5"/>
              </w:numPr>
              <w:rPr>
                <w:sz w:val="22"/>
                <w:szCs w:val="22"/>
              </w:rPr>
            </w:pPr>
            <w:r w:rsidRPr="00C228F3">
              <w:rPr>
                <w:sz w:val="22"/>
                <w:szCs w:val="22"/>
              </w:rPr>
              <w:t xml:space="preserve">Use direct and indirect comparisons to decide which is longer, heavier or holds more, and explain reasoning in everyday language  </w:t>
            </w:r>
            <w:hyperlink r:id="rId52" w:tooltip="View elaborations and additional details of VCMMG078" w:history="1">
              <w:r w:rsidRPr="00C228F3">
                <w:rPr>
                  <w:rStyle w:val="Hyperlink"/>
                  <w:sz w:val="22"/>
                  <w:szCs w:val="22"/>
                </w:rPr>
                <w:t>(VCMMG078)</w:t>
              </w:r>
            </w:hyperlink>
          </w:p>
        </w:tc>
      </w:tr>
      <w:tr w:rsidR="005B1708" w:rsidRPr="00C228F3" w14:paraId="5AB8E611" w14:textId="77777777" w:rsidTr="00746402">
        <w:tc>
          <w:tcPr>
            <w:tcW w:w="9629" w:type="dxa"/>
            <w:gridSpan w:val="3"/>
            <w:shd w:val="clear" w:color="auto" w:fill="auto"/>
          </w:tcPr>
          <w:p w14:paraId="1D943B6F" w14:textId="77777777" w:rsidR="005B1708" w:rsidRPr="00C228F3" w:rsidRDefault="005B1708" w:rsidP="00481893">
            <w:pPr>
              <w:pStyle w:val="VCAAtablecondensedheading"/>
              <w:rPr>
                <w:b/>
              </w:rPr>
            </w:pPr>
            <w:r w:rsidRPr="00C228F3">
              <w:rPr>
                <w:b/>
              </w:rPr>
              <w:t>Achievement standard (excerpt in bold)</w:t>
            </w:r>
          </w:p>
        </w:tc>
      </w:tr>
      <w:tr w:rsidR="00B248E7" w:rsidRPr="00C228F3" w14:paraId="3F7113E6" w14:textId="77777777" w:rsidTr="00746402">
        <w:tc>
          <w:tcPr>
            <w:tcW w:w="3209" w:type="dxa"/>
            <w:shd w:val="clear" w:color="auto" w:fill="auto"/>
          </w:tcPr>
          <w:p w14:paraId="025F04BA" w14:textId="77777777" w:rsidR="00B248E7" w:rsidRPr="00C228F3" w:rsidRDefault="00B248E7" w:rsidP="00481893">
            <w:pPr>
              <w:pStyle w:val="VCAAtablecondensed"/>
              <w:rPr>
                <w:color w:val="A6A6A6"/>
              </w:rPr>
            </w:pPr>
            <w:r w:rsidRPr="00C228F3">
              <w:rPr>
                <w:b/>
              </w:rPr>
              <w:t>Foundation Level</w:t>
            </w:r>
          </w:p>
        </w:tc>
        <w:tc>
          <w:tcPr>
            <w:tcW w:w="3206" w:type="dxa"/>
            <w:shd w:val="clear" w:color="auto" w:fill="auto"/>
          </w:tcPr>
          <w:p w14:paraId="1245124A" w14:textId="77777777" w:rsidR="00B248E7" w:rsidRPr="00C228F3" w:rsidRDefault="00B248E7" w:rsidP="00481893">
            <w:pPr>
              <w:pStyle w:val="VCAAtablecondensed"/>
            </w:pPr>
            <w:r w:rsidRPr="00C228F3">
              <w:rPr>
                <w:color w:val="A6A6A6"/>
              </w:rPr>
              <w:t>Level 1</w:t>
            </w:r>
          </w:p>
        </w:tc>
        <w:tc>
          <w:tcPr>
            <w:tcW w:w="3214" w:type="dxa"/>
            <w:shd w:val="clear" w:color="auto" w:fill="auto"/>
          </w:tcPr>
          <w:p w14:paraId="7EDB55A2" w14:textId="77777777" w:rsidR="00B248E7" w:rsidRPr="00C228F3" w:rsidRDefault="00B248E7" w:rsidP="00481893">
            <w:pPr>
              <w:pStyle w:val="VCAAtablecondensed"/>
              <w:rPr>
                <w:color w:val="A6A6A6"/>
              </w:rPr>
            </w:pPr>
            <w:r w:rsidRPr="00C228F3">
              <w:rPr>
                <w:color w:val="A6A6A6"/>
              </w:rPr>
              <w:t>Level 2</w:t>
            </w:r>
          </w:p>
        </w:tc>
      </w:tr>
      <w:tr w:rsidR="00746402" w:rsidRPr="00C228F3" w14:paraId="5B2FB617" w14:textId="77777777" w:rsidTr="00746402">
        <w:tc>
          <w:tcPr>
            <w:tcW w:w="3209" w:type="dxa"/>
            <w:shd w:val="clear" w:color="auto" w:fill="auto"/>
          </w:tcPr>
          <w:p w14:paraId="701535B2" w14:textId="62047893" w:rsidR="00746402" w:rsidRPr="003F4032" w:rsidRDefault="00746402" w:rsidP="00481893">
            <w:pPr>
              <w:spacing w:before="80" w:after="80" w:line="240" w:lineRule="exact"/>
              <w:rPr>
                <w:rFonts w:ascii="Arial Narrow" w:hAnsi="Arial Narrow"/>
                <w:sz w:val="22"/>
                <w:szCs w:val="22"/>
                <w:highlight w:val="yellow"/>
              </w:rPr>
            </w:pPr>
            <w:r w:rsidRPr="00746402">
              <w:rPr>
                <w:rFonts w:ascii="Arial Narrow" w:hAnsi="Arial Narrow" w:cs="Arial"/>
                <w:b/>
                <w:color w:val="333333"/>
                <w:sz w:val="22"/>
                <w:szCs w:val="22"/>
              </w:rPr>
              <w:t>Students compare common objects with respect to length, mass and capacity</w:t>
            </w:r>
            <w:r w:rsidRPr="00744768">
              <w:rPr>
                <w:rFonts w:ascii="Arial Narrow" w:hAnsi="Arial Narrow" w:cs="Arial"/>
                <w:color w:val="333333"/>
                <w:sz w:val="22"/>
                <w:szCs w:val="22"/>
              </w:rPr>
              <w:t xml:space="preserve">, and order events and compare their duration. </w:t>
            </w:r>
            <w:r w:rsidRPr="00746402">
              <w:rPr>
                <w:rFonts w:ascii="Arial Narrow" w:hAnsi="Arial Narrow" w:cs="Arial"/>
                <w:b/>
                <w:color w:val="333333"/>
                <w:sz w:val="22"/>
                <w:szCs w:val="22"/>
              </w:rPr>
              <w:t>They make rough estimates and simple measurements with respect to informal units</w:t>
            </w:r>
            <w:r w:rsidRPr="00744768">
              <w:rPr>
                <w:rFonts w:ascii="Arial Narrow" w:hAnsi="Arial Narrow" w:cs="Arial"/>
                <w:color w:val="333333"/>
                <w:sz w:val="22"/>
                <w:szCs w:val="22"/>
              </w:rPr>
              <w:t>. Students name, sort and describe familiar everyday shapes and objects, and describe position and movement in their immediate environment.</w:t>
            </w:r>
          </w:p>
        </w:tc>
        <w:tc>
          <w:tcPr>
            <w:tcW w:w="3206" w:type="dxa"/>
            <w:shd w:val="clear" w:color="auto" w:fill="auto"/>
          </w:tcPr>
          <w:p w14:paraId="78B9D104" w14:textId="69E6F001" w:rsidR="00746402" w:rsidRPr="00746402" w:rsidRDefault="00746402" w:rsidP="00481893">
            <w:pPr>
              <w:pStyle w:val="VCAAtablecondensed"/>
              <w:rPr>
                <w:color w:val="A6A6A6"/>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4" w:type="dxa"/>
            <w:shd w:val="clear" w:color="auto" w:fill="auto"/>
          </w:tcPr>
          <w:p w14:paraId="0B948144" w14:textId="2FCE669C" w:rsidR="00746402" w:rsidRPr="00746402" w:rsidRDefault="00746402" w:rsidP="00481893">
            <w:pPr>
              <w:pStyle w:val="VCAAtablecondensed"/>
              <w:rPr>
                <w:color w:val="A6A6A6"/>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50696686" w14:textId="5FC9C78C" w:rsidR="001D3FD8" w:rsidRDefault="001D3FD8" w:rsidP="00481893">
      <w:pPr>
        <w:spacing w:before="80" w:after="80" w:line="240" w:lineRule="exact"/>
        <w:rPr>
          <w:rFonts w:ascii="Arial Narrow" w:hAnsi="Arial Narrow" w:cs="Arial"/>
          <w:noProof/>
          <w:sz w:val="22"/>
          <w:szCs w:val="22"/>
        </w:rPr>
      </w:pPr>
    </w:p>
    <w:p w14:paraId="5AF92F5B" w14:textId="77777777" w:rsidR="001D3FD8" w:rsidRDefault="001D3FD8">
      <w:pPr>
        <w:rPr>
          <w:rFonts w:ascii="Arial Narrow" w:hAnsi="Arial Narrow" w:cs="Arial"/>
          <w:noProof/>
          <w:sz w:val="22"/>
          <w:szCs w:val="22"/>
        </w:rPr>
      </w:pPr>
      <w:r>
        <w:rPr>
          <w:rFonts w:ascii="Arial Narrow" w:hAnsi="Arial Narrow" w:cs="Arial"/>
          <w:noProof/>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C228F3" w:rsidRPr="00C228F3" w14:paraId="00CE04A5" w14:textId="77777777" w:rsidTr="001D3FD8">
        <w:tc>
          <w:tcPr>
            <w:tcW w:w="4928" w:type="dxa"/>
            <w:shd w:val="clear" w:color="auto" w:fill="D9D9D9"/>
          </w:tcPr>
          <w:p w14:paraId="768EF82B" w14:textId="77777777" w:rsidR="005B1708" w:rsidRPr="00C228F3" w:rsidRDefault="005B1708" w:rsidP="00481893">
            <w:pPr>
              <w:pStyle w:val="VCAAtablecondensedheading"/>
              <w:rPr>
                <w:noProof/>
              </w:rPr>
            </w:pPr>
            <w:r w:rsidRPr="00C228F3">
              <w:rPr>
                <w:b/>
              </w:rPr>
              <w:lastRenderedPageBreak/>
              <w:t>Activities</w:t>
            </w:r>
          </w:p>
        </w:tc>
        <w:tc>
          <w:tcPr>
            <w:tcW w:w="4819" w:type="dxa"/>
            <w:shd w:val="clear" w:color="auto" w:fill="D9D9D9"/>
          </w:tcPr>
          <w:p w14:paraId="65D3937D" w14:textId="77777777" w:rsidR="005B1708" w:rsidRPr="00C228F3" w:rsidRDefault="005B1708" w:rsidP="00481893">
            <w:pPr>
              <w:pStyle w:val="VCAAtablecondensedheading"/>
              <w:rPr>
                <w:noProof/>
              </w:rPr>
            </w:pPr>
            <w:r w:rsidRPr="00C228F3">
              <w:rPr>
                <w:b/>
              </w:rPr>
              <w:t>Proficiencies</w:t>
            </w:r>
          </w:p>
        </w:tc>
      </w:tr>
      <w:tr w:rsidR="00C228F3" w:rsidRPr="00C228F3" w14:paraId="1A0B90CE" w14:textId="77777777" w:rsidTr="001D3FD8">
        <w:tc>
          <w:tcPr>
            <w:tcW w:w="4928" w:type="dxa"/>
            <w:shd w:val="clear" w:color="auto" w:fill="auto"/>
          </w:tcPr>
          <w:p w14:paraId="7A94E66F" w14:textId="77777777" w:rsidR="0055726C" w:rsidRPr="00C228F3" w:rsidRDefault="0055726C" w:rsidP="00481893">
            <w:pPr>
              <w:pStyle w:val="VCAAConsistent"/>
              <w:rPr>
                <w:b/>
              </w:rPr>
            </w:pPr>
            <w:r w:rsidRPr="00C228F3">
              <w:rPr>
                <w:b/>
              </w:rPr>
              <w:t>Length</w:t>
            </w:r>
          </w:p>
          <w:p w14:paraId="3D592EE1" w14:textId="77777777" w:rsidR="0055726C" w:rsidRPr="00C228F3" w:rsidRDefault="0055726C" w:rsidP="00481893">
            <w:pPr>
              <w:pStyle w:val="VCAAtablecondensedbullet"/>
              <w:numPr>
                <w:ilvl w:val="0"/>
                <w:numId w:val="4"/>
              </w:numPr>
              <w:rPr>
                <w:sz w:val="22"/>
                <w:szCs w:val="22"/>
              </w:rPr>
            </w:pPr>
            <w:r w:rsidRPr="00C228F3">
              <w:rPr>
                <w:sz w:val="22"/>
                <w:szCs w:val="22"/>
              </w:rPr>
              <w:t>Estimate before measuring</w:t>
            </w:r>
          </w:p>
          <w:p w14:paraId="21684B2D" w14:textId="77777777" w:rsidR="0055726C" w:rsidRPr="00C228F3" w:rsidRDefault="0055726C" w:rsidP="00481893">
            <w:pPr>
              <w:pStyle w:val="VCAAtablecondensedbullet"/>
              <w:numPr>
                <w:ilvl w:val="0"/>
                <w:numId w:val="4"/>
              </w:numPr>
              <w:rPr>
                <w:sz w:val="22"/>
                <w:szCs w:val="22"/>
              </w:rPr>
            </w:pPr>
            <w:r w:rsidRPr="00C228F3">
              <w:rPr>
                <w:sz w:val="22"/>
                <w:szCs w:val="22"/>
              </w:rPr>
              <w:t>Use direct measures to determine which objects are long, taller, smaller, shorter etc.</w:t>
            </w:r>
          </w:p>
          <w:p w14:paraId="3918C43B" w14:textId="77777777" w:rsidR="0055726C" w:rsidRPr="00C228F3" w:rsidRDefault="0055726C" w:rsidP="00481893">
            <w:pPr>
              <w:pStyle w:val="VCAAtablecondensedbullet"/>
              <w:numPr>
                <w:ilvl w:val="0"/>
                <w:numId w:val="4"/>
              </w:numPr>
              <w:rPr>
                <w:sz w:val="22"/>
                <w:szCs w:val="22"/>
              </w:rPr>
            </w:pPr>
            <w:r w:rsidRPr="00C228F3">
              <w:rPr>
                <w:sz w:val="22"/>
                <w:szCs w:val="22"/>
              </w:rPr>
              <w:t>Align objects to determine orders of heights or length</w:t>
            </w:r>
          </w:p>
          <w:p w14:paraId="062CDED5" w14:textId="77777777" w:rsidR="0055726C" w:rsidRPr="00C228F3" w:rsidRDefault="0055726C" w:rsidP="00481893">
            <w:pPr>
              <w:pStyle w:val="VCAAtablecondensedbullet"/>
              <w:numPr>
                <w:ilvl w:val="0"/>
                <w:numId w:val="4"/>
              </w:numPr>
              <w:rPr>
                <w:sz w:val="22"/>
                <w:szCs w:val="22"/>
              </w:rPr>
            </w:pPr>
            <w:r w:rsidRPr="00C228F3">
              <w:rPr>
                <w:sz w:val="22"/>
                <w:szCs w:val="22"/>
              </w:rPr>
              <w:t>Determine how to include part of a unit of measure</w:t>
            </w:r>
          </w:p>
          <w:p w14:paraId="026D4B3A" w14:textId="77777777" w:rsidR="0055726C" w:rsidRPr="00C228F3" w:rsidRDefault="0055726C" w:rsidP="00481893">
            <w:pPr>
              <w:pStyle w:val="VCAAtablecondensedbullet"/>
              <w:numPr>
                <w:ilvl w:val="0"/>
                <w:numId w:val="4"/>
              </w:numPr>
              <w:rPr>
                <w:sz w:val="22"/>
                <w:szCs w:val="22"/>
              </w:rPr>
            </w:pPr>
            <w:r w:rsidRPr="00C228F3">
              <w:rPr>
                <w:sz w:val="22"/>
                <w:szCs w:val="22"/>
              </w:rPr>
              <w:t>Determine rules for accurate measuring such as starting at the end of the objects</w:t>
            </w:r>
          </w:p>
          <w:p w14:paraId="35EBAC3D" w14:textId="77777777" w:rsidR="0055726C" w:rsidRPr="00C228F3" w:rsidRDefault="0055726C" w:rsidP="00481893">
            <w:pPr>
              <w:pStyle w:val="VCAAtablecondensedbullet"/>
              <w:numPr>
                <w:ilvl w:val="0"/>
                <w:numId w:val="4"/>
              </w:numPr>
              <w:rPr>
                <w:sz w:val="22"/>
                <w:szCs w:val="22"/>
              </w:rPr>
            </w:pPr>
            <w:r w:rsidRPr="00C228F3">
              <w:rPr>
                <w:sz w:val="22"/>
                <w:szCs w:val="22"/>
              </w:rPr>
              <w:t>Use same size units to compare objects</w:t>
            </w:r>
          </w:p>
          <w:p w14:paraId="2D3B7489" w14:textId="77777777" w:rsidR="0055726C" w:rsidRPr="00C228F3" w:rsidRDefault="0055726C" w:rsidP="00481893">
            <w:pPr>
              <w:pStyle w:val="VCAAtablecondensedbullet"/>
              <w:numPr>
                <w:ilvl w:val="0"/>
                <w:numId w:val="4"/>
              </w:numPr>
              <w:rPr>
                <w:sz w:val="22"/>
                <w:szCs w:val="22"/>
              </w:rPr>
            </w:pPr>
            <w:r w:rsidRPr="00C228F3">
              <w:rPr>
                <w:sz w:val="22"/>
                <w:szCs w:val="22"/>
              </w:rPr>
              <w:t>Use indirect measures to determine length, e.g. string, paper tape, paper clips, etc.</w:t>
            </w:r>
          </w:p>
          <w:p w14:paraId="5CF2641D" w14:textId="77777777" w:rsidR="0055726C" w:rsidRPr="00C228F3" w:rsidRDefault="0055726C" w:rsidP="00481893">
            <w:pPr>
              <w:pStyle w:val="VCAAConsistent"/>
              <w:rPr>
                <w:b/>
              </w:rPr>
            </w:pPr>
            <w:r w:rsidRPr="00C228F3">
              <w:rPr>
                <w:b/>
              </w:rPr>
              <w:t>Capacity</w:t>
            </w:r>
          </w:p>
          <w:p w14:paraId="59F79D27" w14:textId="77777777" w:rsidR="0055726C" w:rsidRPr="00C228F3" w:rsidRDefault="0055726C" w:rsidP="00481893">
            <w:pPr>
              <w:pStyle w:val="VCAAtablecondensedbullet"/>
              <w:numPr>
                <w:ilvl w:val="0"/>
                <w:numId w:val="4"/>
              </w:numPr>
              <w:rPr>
                <w:sz w:val="22"/>
                <w:szCs w:val="22"/>
              </w:rPr>
            </w:pPr>
            <w:r w:rsidRPr="00C228F3">
              <w:rPr>
                <w:sz w:val="22"/>
                <w:szCs w:val="22"/>
              </w:rPr>
              <w:t>Estimate before measuring</w:t>
            </w:r>
          </w:p>
          <w:p w14:paraId="0B54BB3C" w14:textId="77777777" w:rsidR="0055726C" w:rsidRPr="00C228F3" w:rsidRDefault="0055726C" w:rsidP="00481893">
            <w:pPr>
              <w:pStyle w:val="VCAAtablecondensedbullet"/>
              <w:numPr>
                <w:ilvl w:val="0"/>
                <w:numId w:val="4"/>
              </w:numPr>
              <w:rPr>
                <w:sz w:val="22"/>
                <w:szCs w:val="22"/>
              </w:rPr>
            </w:pPr>
            <w:r w:rsidRPr="00C228F3">
              <w:rPr>
                <w:sz w:val="22"/>
                <w:szCs w:val="22"/>
              </w:rPr>
              <w:t>Use a direct measure such as pouring from one container to another to compare contents</w:t>
            </w:r>
          </w:p>
          <w:p w14:paraId="4C9FAD03" w14:textId="77777777" w:rsidR="0055726C" w:rsidRPr="00C228F3" w:rsidRDefault="0055726C" w:rsidP="00481893">
            <w:pPr>
              <w:pStyle w:val="VCAAtablecondensedbullet"/>
              <w:numPr>
                <w:ilvl w:val="0"/>
                <w:numId w:val="4"/>
              </w:numPr>
              <w:rPr>
                <w:sz w:val="22"/>
                <w:szCs w:val="22"/>
              </w:rPr>
            </w:pPr>
            <w:r w:rsidRPr="00C228F3">
              <w:rPr>
                <w:sz w:val="22"/>
                <w:szCs w:val="22"/>
              </w:rPr>
              <w:t>Recognise that different shaped containers may yield same measures, i.e. tall and thin, short and wide</w:t>
            </w:r>
          </w:p>
          <w:p w14:paraId="24BD191E" w14:textId="77777777" w:rsidR="0055726C" w:rsidRPr="00C228F3" w:rsidRDefault="0055726C" w:rsidP="00481893">
            <w:pPr>
              <w:pStyle w:val="VCAAtablecondensedbullet"/>
              <w:numPr>
                <w:ilvl w:val="0"/>
                <w:numId w:val="4"/>
              </w:numPr>
              <w:rPr>
                <w:sz w:val="22"/>
                <w:szCs w:val="22"/>
              </w:rPr>
            </w:pPr>
            <w:r w:rsidRPr="00C228F3">
              <w:rPr>
                <w:sz w:val="22"/>
                <w:szCs w:val="22"/>
              </w:rPr>
              <w:t>Determine rules for accuracy, such as ensuring no liquid lost</w:t>
            </w:r>
          </w:p>
          <w:p w14:paraId="05796340" w14:textId="77777777" w:rsidR="0055726C" w:rsidRPr="00C228F3" w:rsidRDefault="0055726C" w:rsidP="00481893">
            <w:pPr>
              <w:pStyle w:val="VCAAtablecondensedbullet"/>
              <w:numPr>
                <w:ilvl w:val="0"/>
                <w:numId w:val="4"/>
              </w:numPr>
              <w:rPr>
                <w:sz w:val="22"/>
                <w:szCs w:val="22"/>
              </w:rPr>
            </w:pPr>
            <w:r w:rsidRPr="00C228F3">
              <w:rPr>
                <w:sz w:val="22"/>
                <w:szCs w:val="22"/>
              </w:rPr>
              <w:t>Use indirect measures to determine capacity, e.g. how many cups of water, how many blocks, to full the jar?</w:t>
            </w:r>
          </w:p>
          <w:p w14:paraId="1CE14F71" w14:textId="77777777" w:rsidR="0055726C" w:rsidRPr="00C228F3" w:rsidRDefault="0055726C" w:rsidP="00481893">
            <w:pPr>
              <w:pStyle w:val="VCAAConsistent"/>
              <w:rPr>
                <w:b/>
              </w:rPr>
            </w:pPr>
            <w:r w:rsidRPr="00C228F3">
              <w:rPr>
                <w:b/>
              </w:rPr>
              <w:t>Mass</w:t>
            </w:r>
          </w:p>
          <w:p w14:paraId="0AB15694" w14:textId="77777777" w:rsidR="0055726C" w:rsidRPr="00C228F3" w:rsidRDefault="0055726C" w:rsidP="00481893">
            <w:pPr>
              <w:pStyle w:val="VCAAtablecondensedbullet"/>
              <w:numPr>
                <w:ilvl w:val="0"/>
                <w:numId w:val="4"/>
              </w:numPr>
              <w:rPr>
                <w:sz w:val="22"/>
                <w:szCs w:val="22"/>
              </w:rPr>
            </w:pPr>
            <w:r w:rsidRPr="00C228F3">
              <w:rPr>
                <w:sz w:val="22"/>
                <w:szCs w:val="22"/>
              </w:rPr>
              <w:t>Estimate before measuring</w:t>
            </w:r>
          </w:p>
          <w:p w14:paraId="50532BE7" w14:textId="77777777" w:rsidR="0055726C" w:rsidRPr="00C228F3" w:rsidRDefault="0055726C" w:rsidP="00481893">
            <w:pPr>
              <w:pStyle w:val="VCAAtablecondensedbullet"/>
              <w:numPr>
                <w:ilvl w:val="0"/>
                <w:numId w:val="4"/>
              </w:numPr>
              <w:rPr>
                <w:sz w:val="22"/>
                <w:szCs w:val="22"/>
              </w:rPr>
            </w:pPr>
            <w:r w:rsidRPr="00C228F3">
              <w:rPr>
                <w:sz w:val="22"/>
                <w:szCs w:val="22"/>
              </w:rPr>
              <w:t xml:space="preserve">Heft two </w:t>
            </w:r>
            <w:proofErr w:type="spellStart"/>
            <w:r w:rsidRPr="00C228F3">
              <w:rPr>
                <w:sz w:val="22"/>
                <w:szCs w:val="22"/>
              </w:rPr>
              <w:t>tins</w:t>
            </w:r>
            <w:proofErr w:type="spellEnd"/>
            <w:r w:rsidRPr="00C228F3">
              <w:rPr>
                <w:sz w:val="22"/>
                <w:szCs w:val="22"/>
              </w:rPr>
              <w:t xml:space="preserve"> of food (direct measurement)</w:t>
            </w:r>
          </w:p>
          <w:p w14:paraId="63AE37DC" w14:textId="4D1FD20A" w:rsidR="005B1708" w:rsidRPr="00C228F3" w:rsidRDefault="0055726C" w:rsidP="00481893">
            <w:pPr>
              <w:pStyle w:val="VCAAtablecondensedbullet"/>
              <w:numPr>
                <w:ilvl w:val="0"/>
                <w:numId w:val="4"/>
              </w:numPr>
              <w:rPr>
                <w:sz w:val="22"/>
                <w:szCs w:val="22"/>
              </w:rPr>
            </w:pPr>
            <w:r w:rsidRPr="00C228F3">
              <w:rPr>
                <w:sz w:val="22"/>
                <w:szCs w:val="22"/>
              </w:rPr>
              <w:t>Recognise that same sized containers may not weigh the same</w:t>
            </w:r>
          </w:p>
        </w:tc>
        <w:tc>
          <w:tcPr>
            <w:tcW w:w="4819" w:type="dxa"/>
            <w:shd w:val="clear" w:color="auto" w:fill="auto"/>
          </w:tcPr>
          <w:p w14:paraId="2DA1CF03" w14:textId="77777777" w:rsidR="00BA7593" w:rsidRPr="00C228F3" w:rsidRDefault="00BA7593" w:rsidP="002A116E">
            <w:pPr>
              <w:pStyle w:val="AusVELStext"/>
              <w:numPr>
                <w:ilvl w:val="0"/>
                <w:numId w:val="13"/>
              </w:numPr>
              <w:spacing w:before="80" w:after="80" w:line="240" w:lineRule="exact"/>
              <w:contextualSpacing w:val="0"/>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units for measurement must be consistent</w:t>
            </w:r>
          </w:p>
          <w:p w14:paraId="338F62A2" w14:textId="48AB607C" w:rsidR="0096773E" w:rsidRPr="00C228F3" w:rsidRDefault="0096773E" w:rsidP="002A116E">
            <w:pPr>
              <w:pStyle w:val="AusVELStext"/>
              <w:numPr>
                <w:ilvl w:val="0"/>
                <w:numId w:val="13"/>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Fluency </w:t>
            </w:r>
            <w:r w:rsidR="001B6E13" w:rsidRPr="00C228F3">
              <w:rPr>
                <w:rFonts w:ascii="Arial Narrow" w:hAnsi="Arial Narrow"/>
                <w:sz w:val="22"/>
                <w:szCs w:val="22"/>
              </w:rPr>
              <w:t>through</w:t>
            </w:r>
            <w:r w:rsidRPr="00C228F3">
              <w:rPr>
                <w:rFonts w:ascii="Arial Narrow" w:hAnsi="Arial Narrow"/>
                <w:sz w:val="22"/>
                <w:szCs w:val="22"/>
              </w:rPr>
              <w:t xml:space="preserve"> comparing lengths of objects</w:t>
            </w:r>
          </w:p>
          <w:p w14:paraId="6DF8F97D" w14:textId="2DD3DCB5" w:rsidR="0096773E" w:rsidRPr="00C228F3" w:rsidRDefault="0096773E" w:rsidP="002A116E">
            <w:pPr>
              <w:pStyle w:val="AusVELStext"/>
              <w:numPr>
                <w:ilvl w:val="0"/>
                <w:numId w:val="13"/>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Problem solving </w:t>
            </w:r>
            <w:r w:rsidR="001B6E13" w:rsidRPr="00C228F3">
              <w:rPr>
                <w:rFonts w:ascii="Arial Narrow" w:hAnsi="Arial Narrow"/>
                <w:sz w:val="22"/>
                <w:szCs w:val="22"/>
              </w:rPr>
              <w:t>through</w:t>
            </w:r>
            <w:r w:rsidRPr="00C228F3">
              <w:rPr>
                <w:rFonts w:ascii="Arial Narrow" w:hAnsi="Arial Narrow"/>
                <w:sz w:val="22"/>
                <w:szCs w:val="22"/>
              </w:rPr>
              <w:t xml:space="preserve"> using materials to solve authentic problems</w:t>
            </w:r>
          </w:p>
          <w:p w14:paraId="03882BF9" w14:textId="5426CF0F" w:rsidR="005B1708" w:rsidRPr="00C228F3" w:rsidRDefault="0096773E" w:rsidP="002A116E">
            <w:pPr>
              <w:pStyle w:val="AusVELStext"/>
              <w:numPr>
                <w:ilvl w:val="0"/>
                <w:numId w:val="13"/>
              </w:numPr>
              <w:spacing w:before="80" w:after="80" w:line="240" w:lineRule="exact"/>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1F1075" w:rsidRPr="00C228F3">
              <w:rPr>
                <w:rFonts w:ascii="Arial Narrow" w:hAnsi="Arial Narrow"/>
                <w:sz w:val="22"/>
                <w:szCs w:val="22"/>
              </w:rPr>
              <w:t>th</w:t>
            </w:r>
            <w:r w:rsidR="001B6E13" w:rsidRPr="00C228F3">
              <w:rPr>
                <w:rFonts w:ascii="Arial Narrow" w:hAnsi="Arial Narrow"/>
                <w:sz w:val="22"/>
                <w:szCs w:val="22"/>
              </w:rPr>
              <w:t xml:space="preserve">rough </w:t>
            </w:r>
            <w:r w:rsidRPr="00C228F3">
              <w:rPr>
                <w:rFonts w:ascii="Arial Narrow" w:hAnsi="Arial Narrow"/>
                <w:sz w:val="22"/>
                <w:szCs w:val="22"/>
              </w:rPr>
              <w:t>explaining comparisons of quantities</w:t>
            </w:r>
            <w:r w:rsidR="001F1075" w:rsidRPr="00C228F3">
              <w:rPr>
                <w:rFonts w:ascii="Arial Narrow" w:hAnsi="Arial Narrow"/>
                <w:sz w:val="22"/>
                <w:szCs w:val="22"/>
              </w:rPr>
              <w:t xml:space="preserve"> and </w:t>
            </w:r>
            <w:r w:rsidRPr="00C228F3">
              <w:rPr>
                <w:rFonts w:ascii="Arial Narrow" w:hAnsi="Arial Narrow"/>
                <w:sz w:val="22"/>
                <w:szCs w:val="22"/>
              </w:rPr>
              <w:t>processes for indirect comparison of length</w:t>
            </w:r>
          </w:p>
        </w:tc>
      </w:tr>
    </w:tbl>
    <w:p w14:paraId="48BEDBCB"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508B5133" w14:textId="77777777" w:rsidTr="001D3FD8">
        <w:tc>
          <w:tcPr>
            <w:tcW w:w="9747" w:type="dxa"/>
            <w:shd w:val="clear" w:color="auto" w:fill="D9D9D9"/>
          </w:tcPr>
          <w:p w14:paraId="5D02D3FC" w14:textId="6FE24564" w:rsidR="005B1708" w:rsidRPr="00C228F3" w:rsidRDefault="005B1708" w:rsidP="00481893">
            <w:pPr>
              <w:pStyle w:val="VCAAtablecondensedbullet"/>
              <w:rPr>
                <w:b/>
                <w:sz w:val="22"/>
                <w:szCs w:val="22"/>
                <w:highlight w:val="yellow"/>
              </w:rPr>
            </w:pPr>
            <w:r w:rsidRPr="00C228F3">
              <w:rPr>
                <w:b/>
                <w:sz w:val="22"/>
                <w:szCs w:val="22"/>
              </w:rPr>
              <w:t>Considering different levels</w:t>
            </w:r>
          </w:p>
        </w:tc>
      </w:tr>
      <w:tr w:rsidR="005B1708" w:rsidRPr="00C228F3" w14:paraId="56BDD87E" w14:textId="77777777" w:rsidTr="001D3FD8">
        <w:trPr>
          <w:trHeight w:val="1343"/>
        </w:trPr>
        <w:tc>
          <w:tcPr>
            <w:tcW w:w="9747" w:type="dxa"/>
            <w:shd w:val="clear" w:color="auto" w:fill="auto"/>
          </w:tcPr>
          <w:p w14:paraId="0BB6E587" w14:textId="77777777" w:rsidR="00BA7593" w:rsidRPr="00C228F3" w:rsidRDefault="00BA7593" w:rsidP="00481893">
            <w:pPr>
              <w:pStyle w:val="VCAAtablecondensedbullet"/>
              <w:rPr>
                <w:noProof/>
                <w:sz w:val="22"/>
                <w:szCs w:val="22"/>
              </w:rPr>
            </w:pPr>
            <w:r w:rsidRPr="00C228F3">
              <w:rPr>
                <w:noProof/>
                <w:sz w:val="22"/>
                <w:szCs w:val="22"/>
              </w:rPr>
              <w:t>Level 1</w:t>
            </w:r>
          </w:p>
          <w:p w14:paraId="6BE57C34" w14:textId="7CBD072E" w:rsidR="00662A5F" w:rsidRPr="00C228F3" w:rsidRDefault="00BA7593" w:rsidP="00481893">
            <w:pPr>
              <w:pStyle w:val="VCAAtablecondensedbullet"/>
              <w:rPr>
                <w:noProof/>
                <w:sz w:val="22"/>
                <w:szCs w:val="22"/>
              </w:rPr>
            </w:pPr>
            <w:r w:rsidRPr="00C228F3">
              <w:rPr>
                <w:noProof/>
                <w:sz w:val="22"/>
                <w:szCs w:val="22"/>
              </w:rPr>
              <w:t>Students who are work</w:t>
            </w:r>
            <w:r w:rsidR="00662A5F" w:rsidRPr="00C228F3">
              <w:rPr>
                <w:noProof/>
                <w:sz w:val="22"/>
                <w:szCs w:val="22"/>
              </w:rPr>
              <w:t>i</w:t>
            </w:r>
            <w:r w:rsidRPr="00C228F3">
              <w:rPr>
                <w:noProof/>
                <w:sz w:val="22"/>
                <w:szCs w:val="22"/>
              </w:rPr>
              <w:t>ng at this level could:</w:t>
            </w:r>
          </w:p>
          <w:p w14:paraId="5DDAD49F" w14:textId="6D8957BE" w:rsidR="00662A5F" w:rsidRPr="00C228F3" w:rsidRDefault="001D3FD8" w:rsidP="002A116E">
            <w:pPr>
              <w:pStyle w:val="VCAAtablecondensedbullet"/>
              <w:numPr>
                <w:ilvl w:val="0"/>
                <w:numId w:val="25"/>
              </w:numPr>
              <w:rPr>
                <w:noProof/>
                <w:sz w:val="22"/>
                <w:szCs w:val="22"/>
              </w:rPr>
            </w:pPr>
            <w:r>
              <w:rPr>
                <w:sz w:val="22"/>
                <w:szCs w:val="22"/>
              </w:rPr>
              <w:t>O</w:t>
            </w:r>
            <w:r w:rsidR="00662A5F" w:rsidRPr="00C228F3">
              <w:rPr>
                <w:sz w:val="22"/>
                <w:szCs w:val="22"/>
              </w:rPr>
              <w:t xml:space="preserve">rder objects using hefting, </w:t>
            </w:r>
            <w:r w:rsidR="00662A5F" w:rsidRPr="00C228F3">
              <w:rPr>
                <w:noProof/>
                <w:sz w:val="22"/>
                <w:szCs w:val="22"/>
              </w:rPr>
              <w:t>and describing outcomes using words, for example, heavier, lighter, same</w:t>
            </w:r>
          </w:p>
          <w:p w14:paraId="2F1BC0BD" w14:textId="681A4865" w:rsidR="005B1708" w:rsidRPr="00C228F3" w:rsidRDefault="001D3FD8" w:rsidP="002A116E">
            <w:pPr>
              <w:pStyle w:val="VCAAtablecondensedbullet"/>
              <w:numPr>
                <w:ilvl w:val="0"/>
                <w:numId w:val="25"/>
              </w:numPr>
              <w:rPr>
                <w:noProof/>
                <w:sz w:val="22"/>
                <w:szCs w:val="22"/>
              </w:rPr>
            </w:pPr>
            <w:r>
              <w:rPr>
                <w:noProof/>
                <w:sz w:val="22"/>
                <w:szCs w:val="22"/>
              </w:rPr>
              <w:t>M</w:t>
            </w:r>
            <w:r w:rsidR="00662A5F" w:rsidRPr="00C228F3">
              <w:rPr>
                <w:noProof/>
                <w:sz w:val="22"/>
                <w:szCs w:val="22"/>
              </w:rPr>
              <w:t>easuring the capacity of containers using cups or buckets</w:t>
            </w:r>
            <w:r>
              <w:rPr>
                <w:noProof/>
                <w:sz w:val="22"/>
                <w:szCs w:val="22"/>
              </w:rPr>
              <w:t>.</w:t>
            </w:r>
          </w:p>
        </w:tc>
      </w:tr>
    </w:tbl>
    <w:p w14:paraId="4C273EB4"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658F33F6" w14:textId="77777777" w:rsidTr="001D3FD8">
        <w:tc>
          <w:tcPr>
            <w:tcW w:w="9747" w:type="dxa"/>
            <w:shd w:val="clear" w:color="auto" w:fill="D9D9D9"/>
          </w:tcPr>
          <w:p w14:paraId="189D4C92" w14:textId="77777777" w:rsidR="005B1708" w:rsidRPr="00C228F3" w:rsidRDefault="005B1708" w:rsidP="00481893">
            <w:pPr>
              <w:pStyle w:val="VCAAtablecondensedheading"/>
              <w:rPr>
                <w:noProof/>
              </w:rPr>
            </w:pPr>
            <w:r w:rsidRPr="00C228F3">
              <w:rPr>
                <w:b/>
              </w:rPr>
              <w:t>Assessment ideas</w:t>
            </w:r>
          </w:p>
        </w:tc>
      </w:tr>
      <w:tr w:rsidR="005B1708" w:rsidRPr="00C228F3" w14:paraId="708B6C1C" w14:textId="77777777" w:rsidTr="001D3FD8">
        <w:tc>
          <w:tcPr>
            <w:tcW w:w="9747" w:type="dxa"/>
            <w:shd w:val="clear" w:color="auto" w:fill="auto"/>
          </w:tcPr>
          <w:p w14:paraId="41C943AD" w14:textId="77777777" w:rsidR="00BA7593" w:rsidRPr="00C228F3" w:rsidRDefault="00BA7593"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61361F7C" w14:textId="060DB552" w:rsidR="00662A5F" w:rsidRPr="00C228F3" w:rsidRDefault="001D3FD8" w:rsidP="002A116E">
            <w:pPr>
              <w:pStyle w:val="ListParagraph"/>
              <w:numPr>
                <w:ilvl w:val="0"/>
                <w:numId w:val="14"/>
              </w:numPr>
              <w:tabs>
                <w:tab w:val="clear" w:pos="360"/>
                <w:tab w:val="num" w:pos="567"/>
              </w:tabs>
              <w:autoSpaceDE w:val="0"/>
              <w:autoSpaceDN w:val="0"/>
              <w:adjustRightInd w:val="0"/>
              <w:spacing w:before="80" w:after="80" w:line="240" w:lineRule="exact"/>
              <w:ind w:left="709"/>
              <w:contextualSpacing w:val="0"/>
              <w:jc w:val="both"/>
              <w:rPr>
                <w:rFonts w:ascii="Arial Narrow" w:hAnsi="Arial Narrow"/>
                <w:sz w:val="22"/>
                <w:szCs w:val="22"/>
              </w:rPr>
            </w:pPr>
            <w:r>
              <w:rPr>
                <w:rFonts w:ascii="Arial Narrow" w:hAnsi="Arial Narrow"/>
                <w:sz w:val="22"/>
                <w:szCs w:val="22"/>
              </w:rPr>
              <w:t>C</w:t>
            </w:r>
            <w:r w:rsidR="008F212D" w:rsidRPr="00C228F3">
              <w:rPr>
                <w:rFonts w:ascii="Arial Narrow" w:hAnsi="Arial Narrow"/>
                <w:sz w:val="22"/>
                <w:szCs w:val="22"/>
              </w:rPr>
              <w:t>onstruct play dough snakes that are long and short</w:t>
            </w:r>
          </w:p>
          <w:p w14:paraId="0AA4D4FC" w14:textId="53583277" w:rsidR="005B1708" w:rsidRPr="00C228F3" w:rsidRDefault="001D3FD8" w:rsidP="002A116E">
            <w:pPr>
              <w:numPr>
                <w:ilvl w:val="0"/>
                <w:numId w:val="14"/>
              </w:numPr>
              <w:tabs>
                <w:tab w:val="clear" w:pos="360"/>
                <w:tab w:val="num" w:pos="567"/>
              </w:tabs>
              <w:spacing w:before="80" w:after="80" w:line="240" w:lineRule="exact"/>
              <w:ind w:left="709"/>
              <w:textAlignment w:val="baseline"/>
              <w:rPr>
                <w:rFonts w:ascii="Arial Narrow" w:hAnsi="Arial Narrow"/>
                <w:sz w:val="22"/>
                <w:szCs w:val="22"/>
              </w:rPr>
            </w:pPr>
            <w:r>
              <w:rPr>
                <w:rFonts w:ascii="Arial Narrow" w:hAnsi="Arial Narrow"/>
                <w:sz w:val="22"/>
                <w:szCs w:val="22"/>
              </w:rPr>
              <w:t>C</w:t>
            </w:r>
            <w:r w:rsidR="00662A5F" w:rsidRPr="00C228F3">
              <w:rPr>
                <w:rFonts w:ascii="Arial Narrow" w:hAnsi="Arial Narrow"/>
                <w:sz w:val="22"/>
                <w:szCs w:val="22"/>
              </w:rPr>
              <w:t>ompare objects directly, by placing one object against another to determine which is longer</w:t>
            </w:r>
            <w:r>
              <w:rPr>
                <w:rFonts w:ascii="Arial Narrow" w:hAnsi="Arial Narrow"/>
                <w:sz w:val="22"/>
                <w:szCs w:val="22"/>
              </w:rPr>
              <w:t>.</w:t>
            </w:r>
          </w:p>
        </w:tc>
      </w:tr>
    </w:tbl>
    <w:p w14:paraId="2FBF6097" w14:textId="73A52C79" w:rsidR="001D3FD8" w:rsidRDefault="001D3FD8" w:rsidP="00481893">
      <w:pPr>
        <w:spacing w:before="80" w:after="80" w:line="240" w:lineRule="exact"/>
        <w:rPr>
          <w:rFonts w:ascii="Arial Narrow" w:hAnsi="Arial Narrow" w:cs="Arial"/>
          <w:noProof/>
          <w:sz w:val="22"/>
          <w:szCs w:val="22"/>
        </w:rPr>
      </w:pPr>
    </w:p>
    <w:p w14:paraId="22A808F5" w14:textId="77777777" w:rsidR="001D3FD8" w:rsidRDefault="001D3FD8">
      <w:pPr>
        <w:rPr>
          <w:rFonts w:ascii="Arial Narrow" w:hAnsi="Arial Narrow" w:cs="Arial"/>
          <w:noProof/>
          <w:sz w:val="22"/>
          <w:szCs w:val="22"/>
        </w:rPr>
      </w:pPr>
      <w:r>
        <w:rPr>
          <w:rFonts w:ascii="Arial Narrow" w:hAnsi="Arial Narrow" w:cs="Arial"/>
          <w:noProof/>
          <w:sz w:val="22"/>
          <w:szCs w:val="22"/>
        </w:rP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1EA5DA3D" w14:textId="77777777" w:rsidTr="001D3FD8">
        <w:tc>
          <w:tcPr>
            <w:tcW w:w="9747" w:type="dxa"/>
            <w:shd w:val="clear" w:color="auto" w:fill="D9D9D9"/>
          </w:tcPr>
          <w:p w14:paraId="5BE9426B" w14:textId="77777777" w:rsidR="005B1708" w:rsidRPr="00C228F3" w:rsidRDefault="005B1708" w:rsidP="00481893">
            <w:pPr>
              <w:pStyle w:val="VCAAtablecondensedheading"/>
              <w:rPr>
                <w:noProof/>
              </w:rPr>
            </w:pPr>
            <w:r w:rsidRPr="00C228F3">
              <w:rPr>
                <w:b/>
              </w:rPr>
              <w:lastRenderedPageBreak/>
              <w:t>Resources</w:t>
            </w:r>
          </w:p>
        </w:tc>
      </w:tr>
      <w:tr w:rsidR="005B1708" w:rsidRPr="00C228F3" w14:paraId="39A332E4" w14:textId="77777777" w:rsidTr="001D3FD8">
        <w:tc>
          <w:tcPr>
            <w:tcW w:w="9747" w:type="dxa"/>
            <w:shd w:val="clear" w:color="auto" w:fill="auto"/>
          </w:tcPr>
          <w:p w14:paraId="5BB2280E" w14:textId="77777777" w:rsidR="00B470B8" w:rsidRPr="005B30C5" w:rsidRDefault="00B470B8"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DET (Victoria)</w:t>
            </w:r>
            <w:r w:rsidRPr="005B30C5" w:rsidDel="00E42089">
              <w:rPr>
                <w:rFonts w:ascii="Arial Narrow" w:hAnsi="Arial Narrow"/>
                <w:b/>
                <w:sz w:val="22"/>
                <w:szCs w:val="22"/>
                <w:lang w:eastAsia="en-AU"/>
              </w:rPr>
              <w:t xml:space="preserve"> </w:t>
            </w:r>
          </w:p>
          <w:p w14:paraId="5CB78F61" w14:textId="77777777" w:rsidR="00B470B8" w:rsidRPr="00C228F3" w:rsidRDefault="002A4EC2" w:rsidP="00481893">
            <w:pPr>
              <w:pStyle w:val="AusVELStext"/>
              <w:spacing w:before="80" w:after="80" w:line="240" w:lineRule="exact"/>
              <w:contextualSpacing w:val="0"/>
              <w:jc w:val="both"/>
              <w:rPr>
                <w:rFonts w:ascii="Arial Narrow" w:hAnsi="Arial Narrow"/>
                <w:sz w:val="22"/>
                <w:szCs w:val="22"/>
                <w:lang w:eastAsia="en-AU"/>
              </w:rPr>
            </w:pPr>
            <w:hyperlink r:id="rId53" w:history="1">
              <w:r w:rsidR="00B470B8" w:rsidRPr="00C228F3">
                <w:rPr>
                  <w:rStyle w:val="Hyperlink"/>
                  <w:rFonts w:ascii="Arial Narrow" w:hAnsi="Arial Narrow"/>
                  <w:sz w:val="22"/>
                  <w:szCs w:val="22"/>
                </w:rPr>
                <w:t>Comparison of Length</w:t>
              </w:r>
            </w:hyperlink>
          </w:p>
          <w:p w14:paraId="09046478" w14:textId="091DA7A1" w:rsidR="00B470B8" w:rsidRPr="005B30C5" w:rsidRDefault="005B30C5" w:rsidP="00481893">
            <w:pPr>
              <w:pStyle w:val="AusVELStext"/>
              <w:spacing w:before="80" w:after="80" w:line="240" w:lineRule="exact"/>
              <w:contextualSpacing w:val="0"/>
              <w:jc w:val="both"/>
              <w:rPr>
                <w:rFonts w:ascii="Arial Narrow" w:hAnsi="Arial Narrow"/>
                <w:b/>
                <w:sz w:val="22"/>
                <w:szCs w:val="22"/>
                <w:lang w:eastAsia="en-AU"/>
              </w:rPr>
            </w:pPr>
            <w:r w:rsidRPr="005B30C5">
              <w:rPr>
                <w:rFonts w:ascii="Arial Narrow" w:hAnsi="Arial Narrow"/>
                <w:b/>
                <w:sz w:val="22"/>
                <w:szCs w:val="22"/>
                <w:lang w:eastAsia="en-AU"/>
              </w:rPr>
              <w:t>FUSE</w:t>
            </w:r>
          </w:p>
          <w:p w14:paraId="088EF61C" w14:textId="77777777" w:rsidR="00B470B8"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54" w:history="1">
              <w:r w:rsidR="00B470B8" w:rsidRPr="00C228F3">
                <w:rPr>
                  <w:rStyle w:val="Hyperlink"/>
                  <w:rFonts w:ascii="Arial Narrow" w:hAnsi="Arial Narrow"/>
                  <w:sz w:val="22"/>
                  <w:szCs w:val="22"/>
                </w:rPr>
                <w:t>Teaching Measurement K-6</w:t>
              </w:r>
            </w:hyperlink>
          </w:p>
          <w:p w14:paraId="6F845195" w14:textId="77777777" w:rsidR="00EB39CC" w:rsidRPr="00C228F3" w:rsidRDefault="00EB39CC" w:rsidP="00481893">
            <w:pPr>
              <w:pStyle w:val="AusVELStext"/>
              <w:spacing w:before="80" w:after="80" w:line="240" w:lineRule="exact"/>
              <w:contextualSpacing w:val="0"/>
              <w:jc w:val="both"/>
              <w:rPr>
                <w:rStyle w:val="Hyperlink"/>
                <w:rFonts w:ascii="Arial Narrow" w:hAnsi="Arial Narrow"/>
                <w:sz w:val="22"/>
                <w:szCs w:val="22"/>
              </w:rPr>
            </w:pPr>
            <w:r w:rsidRPr="00C228F3">
              <w:rPr>
                <w:rStyle w:val="Hyperlink"/>
                <w:rFonts w:ascii="Arial Narrow" w:hAnsi="Arial Narrow"/>
                <w:sz w:val="22"/>
                <w:szCs w:val="22"/>
              </w:rPr>
              <w:fldChar w:fldCharType="begin"/>
            </w:r>
            <w:r w:rsidRPr="00C228F3">
              <w:rPr>
                <w:rStyle w:val="Hyperlink"/>
                <w:rFonts w:ascii="Arial Narrow" w:hAnsi="Arial Narrow"/>
                <w:sz w:val="22"/>
                <w:szCs w:val="22"/>
              </w:rPr>
              <w:instrText xml:space="preserve"> HYPERLINK "http://fuse.education.vic.gov.au/?NN8TJH" </w:instrText>
            </w:r>
            <w:r w:rsidRPr="00C228F3">
              <w:rPr>
                <w:rStyle w:val="Hyperlink"/>
                <w:rFonts w:ascii="Arial Narrow" w:hAnsi="Arial Narrow"/>
                <w:sz w:val="22"/>
                <w:szCs w:val="22"/>
              </w:rPr>
              <w:fldChar w:fldCharType="separate"/>
            </w:r>
            <w:r w:rsidRPr="00C228F3">
              <w:rPr>
                <w:rStyle w:val="Hyperlink"/>
                <w:rFonts w:ascii="Arial Narrow" w:hAnsi="Arial Narrow"/>
                <w:sz w:val="22"/>
                <w:szCs w:val="22"/>
              </w:rPr>
              <w:t>Measuring Familiar Things</w:t>
            </w:r>
          </w:p>
          <w:p w14:paraId="0B23CDDC" w14:textId="66069462" w:rsidR="008F212D" w:rsidRPr="005B30C5" w:rsidRDefault="00EB39CC" w:rsidP="00481893">
            <w:pPr>
              <w:pStyle w:val="AusVELStext"/>
              <w:spacing w:before="80" w:after="80" w:line="240" w:lineRule="exact"/>
              <w:contextualSpacing w:val="0"/>
              <w:jc w:val="both"/>
              <w:rPr>
                <w:rFonts w:ascii="Arial Narrow" w:hAnsi="Arial Narrow"/>
                <w:b/>
                <w:sz w:val="22"/>
                <w:szCs w:val="22"/>
                <w:lang w:eastAsia="en-AU"/>
              </w:rPr>
            </w:pPr>
            <w:r w:rsidRPr="00C228F3">
              <w:rPr>
                <w:rStyle w:val="Hyperlink"/>
                <w:rFonts w:ascii="Arial Narrow" w:hAnsi="Arial Narrow"/>
                <w:sz w:val="22"/>
                <w:szCs w:val="22"/>
              </w:rPr>
              <w:fldChar w:fldCharType="end"/>
            </w:r>
            <w:r w:rsidR="006D7F7E">
              <w:rPr>
                <w:rFonts w:ascii="Arial Narrow" w:hAnsi="Arial Narrow"/>
                <w:b/>
                <w:sz w:val="22"/>
                <w:szCs w:val="22"/>
                <w:lang w:eastAsia="en-AU"/>
              </w:rPr>
              <w:t>NZ</w:t>
            </w:r>
            <w:r w:rsidR="008F212D" w:rsidRPr="005B30C5">
              <w:rPr>
                <w:rFonts w:ascii="Arial Narrow" w:hAnsi="Arial Narrow"/>
                <w:b/>
                <w:sz w:val="22"/>
                <w:szCs w:val="22"/>
                <w:lang w:eastAsia="en-AU"/>
              </w:rPr>
              <w:t xml:space="preserve"> Maths</w:t>
            </w:r>
          </w:p>
          <w:p w14:paraId="779D1A47" w14:textId="77777777" w:rsidR="008F212D" w:rsidRPr="00C228F3" w:rsidRDefault="002A4EC2" w:rsidP="00481893">
            <w:pPr>
              <w:pStyle w:val="AusVELStext"/>
              <w:spacing w:before="80" w:after="80" w:line="240" w:lineRule="exact"/>
              <w:contextualSpacing w:val="0"/>
              <w:jc w:val="both"/>
              <w:rPr>
                <w:rFonts w:ascii="Arial Narrow" w:hAnsi="Arial Narrow"/>
                <w:sz w:val="22"/>
                <w:szCs w:val="22"/>
              </w:rPr>
            </w:pPr>
            <w:hyperlink r:id="rId55" w:history="1">
              <w:r w:rsidR="008F212D" w:rsidRPr="00C228F3">
                <w:rPr>
                  <w:rStyle w:val="Hyperlink"/>
                  <w:rFonts w:ascii="Arial Narrow" w:hAnsi="Arial Narrow"/>
                  <w:sz w:val="22"/>
                  <w:szCs w:val="22"/>
                </w:rPr>
                <w:t>Length – Units of Work</w:t>
              </w:r>
            </w:hyperlink>
          </w:p>
          <w:p w14:paraId="6106202F" w14:textId="77777777" w:rsidR="008F212D" w:rsidRPr="00C228F3" w:rsidRDefault="002A4EC2" w:rsidP="00481893">
            <w:pPr>
              <w:pStyle w:val="AusVELStext"/>
              <w:spacing w:before="80" w:after="80" w:line="240" w:lineRule="exact"/>
              <w:contextualSpacing w:val="0"/>
              <w:jc w:val="both"/>
              <w:rPr>
                <w:rFonts w:ascii="Arial Narrow" w:hAnsi="Arial Narrow"/>
                <w:sz w:val="22"/>
                <w:szCs w:val="22"/>
              </w:rPr>
            </w:pPr>
            <w:hyperlink r:id="rId56" w:history="1">
              <w:r w:rsidR="008F212D" w:rsidRPr="00C228F3">
                <w:rPr>
                  <w:rStyle w:val="Hyperlink"/>
                  <w:rFonts w:ascii="Arial Narrow" w:hAnsi="Arial Narrow"/>
                  <w:sz w:val="22"/>
                  <w:szCs w:val="22"/>
                </w:rPr>
                <w:t>Volume and Capacity – Units of Work</w:t>
              </w:r>
            </w:hyperlink>
          </w:p>
          <w:p w14:paraId="430D97CC" w14:textId="77777777" w:rsidR="008F212D" w:rsidRPr="00C228F3" w:rsidRDefault="002A4EC2" w:rsidP="00481893">
            <w:pPr>
              <w:pStyle w:val="AusVELStext"/>
              <w:spacing w:before="80" w:after="80" w:line="240" w:lineRule="exact"/>
              <w:contextualSpacing w:val="0"/>
              <w:jc w:val="both"/>
              <w:rPr>
                <w:rFonts w:ascii="Arial Narrow" w:hAnsi="Arial Narrow"/>
                <w:sz w:val="22"/>
                <w:szCs w:val="22"/>
              </w:rPr>
            </w:pPr>
            <w:hyperlink r:id="rId57" w:history="1">
              <w:r w:rsidR="008F212D" w:rsidRPr="00C228F3">
                <w:rPr>
                  <w:rStyle w:val="Hyperlink"/>
                  <w:rFonts w:ascii="Arial Narrow" w:hAnsi="Arial Narrow"/>
                  <w:sz w:val="22"/>
                  <w:szCs w:val="22"/>
                </w:rPr>
                <w:t>Mass – Units of Work</w:t>
              </w:r>
            </w:hyperlink>
          </w:p>
          <w:p w14:paraId="4078E70C" w14:textId="2B3A8801" w:rsidR="003F49A7" w:rsidRPr="005B30C5" w:rsidRDefault="003F49A7" w:rsidP="00481893">
            <w:pPr>
              <w:pStyle w:val="AusVELStext"/>
              <w:spacing w:before="80" w:after="80" w:line="240" w:lineRule="exact"/>
              <w:contextualSpacing w:val="0"/>
              <w:jc w:val="both"/>
              <w:rPr>
                <w:rFonts w:ascii="Arial Narrow" w:hAnsi="Arial Narrow"/>
                <w:b/>
                <w:sz w:val="22"/>
                <w:szCs w:val="22"/>
              </w:rPr>
            </w:pPr>
            <w:proofErr w:type="spellStart"/>
            <w:r w:rsidRPr="005B30C5">
              <w:rPr>
                <w:rFonts w:ascii="Arial Narrow" w:hAnsi="Arial Narrow"/>
                <w:b/>
                <w:sz w:val="22"/>
                <w:szCs w:val="22"/>
              </w:rPr>
              <w:t>nRich</w:t>
            </w:r>
            <w:proofErr w:type="spellEnd"/>
          </w:p>
          <w:p w14:paraId="79449757" w14:textId="3F21FD37" w:rsidR="008F212D" w:rsidRPr="00C228F3" w:rsidRDefault="002A4EC2" w:rsidP="00481893">
            <w:pPr>
              <w:pStyle w:val="AusVELStext"/>
              <w:spacing w:before="80" w:after="80" w:line="240" w:lineRule="exact"/>
              <w:contextualSpacing w:val="0"/>
              <w:jc w:val="both"/>
              <w:rPr>
                <w:rFonts w:ascii="Arial Narrow" w:hAnsi="Arial Narrow"/>
                <w:sz w:val="22"/>
                <w:szCs w:val="22"/>
                <w:lang w:eastAsia="en-AU"/>
              </w:rPr>
            </w:pPr>
            <w:hyperlink r:id="rId58" w:history="1">
              <w:r w:rsidR="00A50E41" w:rsidRPr="00C228F3">
                <w:rPr>
                  <w:rStyle w:val="Hyperlink"/>
                  <w:rFonts w:ascii="Arial Narrow" w:hAnsi="Arial Narrow"/>
                  <w:sz w:val="22"/>
                  <w:szCs w:val="22"/>
                </w:rPr>
                <w:t>Can You Do It Too?</w:t>
              </w:r>
            </w:hyperlink>
          </w:p>
          <w:p w14:paraId="50E3438C" w14:textId="6C6770C8" w:rsidR="005B1708" w:rsidRPr="00C228F3" w:rsidRDefault="002A4EC2" w:rsidP="00481893">
            <w:pPr>
              <w:pStyle w:val="AusVELStext"/>
              <w:spacing w:before="80" w:after="80" w:line="240" w:lineRule="exact"/>
              <w:contextualSpacing w:val="0"/>
              <w:jc w:val="both"/>
              <w:rPr>
                <w:rFonts w:ascii="Arial Narrow" w:hAnsi="Arial Narrow"/>
                <w:sz w:val="22"/>
                <w:szCs w:val="22"/>
                <w:lang w:eastAsia="en-AU"/>
              </w:rPr>
            </w:pPr>
            <w:hyperlink r:id="rId59" w:history="1">
              <w:r w:rsidR="008F212D" w:rsidRPr="00C228F3">
                <w:rPr>
                  <w:rStyle w:val="Hyperlink"/>
                  <w:rFonts w:ascii="Arial Narrow" w:hAnsi="Arial Narrow"/>
                  <w:sz w:val="22"/>
                  <w:szCs w:val="22"/>
                </w:rPr>
                <w:t>Little Man</w:t>
              </w:r>
            </w:hyperlink>
          </w:p>
        </w:tc>
      </w:tr>
    </w:tbl>
    <w:p w14:paraId="44E43749" w14:textId="77777777" w:rsidR="005B1708" w:rsidRPr="00C228F3" w:rsidRDefault="005B1708" w:rsidP="00481893">
      <w:pPr>
        <w:spacing w:before="80" w:after="80" w:line="240" w:lineRule="exact"/>
        <w:rPr>
          <w:rFonts w:ascii="Arial Narrow" w:hAnsi="Arial Narrow" w:cs="Arial"/>
          <w:noProof/>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5B1708" w:rsidRPr="00C228F3" w14:paraId="15A80191" w14:textId="77777777" w:rsidTr="001D3FD8">
        <w:tc>
          <w:tcPr>
            <w:tcW w:w="9691" w:type="dxa"/>
            <w:shd w:val="clear" w:color="auto" w:fill="D9D9D9"/>
          </w:tcPr>
          <w:p w14:paraId="0229B8ED" w14:textId="77777777" w:rsidR="005B1708" w:rsidRPr="00C228F3" w:rsidRDefault="005B1708" w:rsidP="00481893">
            <w:pPr>
              <w:pStyle w:val="VCAAtablecondensedheading"/>
              <w:rPr>
                <w:noProof/>
              </w:rPr>
            </w:pPr>
            <w:r w:rsidRPr="00C228F3">
              <w:rPr>
                <w:b/>
              </w:rPr>
              <w:t>Notes</w:t>
            </w:r>
          </w:p>
        </w:tc>
      </w:tr>
      <w:tr w:rsidR="005B1708" w:rsidRPr="00C228F3" w14:paraId="5A860BBD" w14:textId="77777777" w:rsidTr="001D3FD8">
        <w:tc>
          <w:tcPr>
            <w:tcW w:w="9691" w:type="dxa"/>
            <w:shd w:val="clear" w:color="auto" w:fill="auto"/>
          </w:tcPr>
          <w:p w14:paraId="6950C442" w14:textId="77777777" w:rsidR="005B1708" w:rsidRPr="00C228F3" w:rsidRDefault="005B1708" w:rsidP="00481893">
            <w:pPr>
              <w:pStyle w:val="VCAAtablecondensed"/>
              <w:rPr>
                <w:noProof/>
              </w:rPr>
            </w:pPr>
          </w:p>
        </w:tc>
      </w:tr>
      <w:tr w:rsidR="005B1708" w:rsidRPr="00C228F3" w14:paraId="57A0D524" w14:textId="77777777" w:rsidTr="001D3FD8">
        <w:tc>
          <w:tcPr>
            <w:tcW w:w="9691" w:type="dxa"/>
            <w:shd w:val="clear" w:color="auto" w:fill="auto"/>
          </w:tcPr>
          <w:p w14:paraId="637D43D9" w14:textId="77777777" w:rsidR="005B1708" w:rsidRPr="00C228F3" w:rsidRDefault="005B1708" w:rsidP="00481893">
            <w:pPr>
              <w:pStyle w:val="VCAAtablecondensed"/>
              <w:rPr>
                <w:noProof/>
              </w:rPr>
            </w:pPr>
          </w:p>
        </w:tc>
      </w:tr>
      <w:tr w:rsidR="005B1708" w:rsidRPr="00C228F3" w14:paraId="1BFCE700" w14:textId="77777777" w:rsidTr="001D3FD8">
        <w:tc>
          <w:tcPr>
            <w:tcW w:w="9691" w:type="dxa"/>
            <w:shd w:val="clear" w:color="auto" w:fill="auto"/>
          </w:tcPr>
          <w:p w14:paraId="501DA2D7" w14:textId="77777777" w:rsidR="005B1708" w:rsidRPr="00C228F3" w:rsidRDefault="005B1708" w:rsidP="00481893">
            <w:pPr>
              <w:pStyle w:val="VCAAtablecondensed"/>
              <w:rPr>
                <w:noProof/>
              </w:rPr>
            </w:pPr>
          </w:p>
        </w:tc>
      </w:tr>
      <w:tr w:rsidR="005B1708" w:rsidRPr="00C228F3" w14:paraId="5F022B19" w14:textId="77777777" w:rsidTr="001D3FD8">
        <w:tc>
          <w:tcPr>
            <w:tcW w:w="9691" w:type="dxa"/>
            <w:shd w:val="clear" w:color="auto" w:fill="auto"/>
          </w:tcPr>
          <w:p w14:paraId="5036BD1F" w14:textId="77777777" w:rsidR="005B1708" w:rsidRPr="00C228F3" w:rsidRDefault="005B1708" w:rsidP="00481893">
            <w:pPr>
              <w:pStyle w:val="VCAAtablecondensed"/>
              <w:rPr>
                <w:noProof/>
              </w:rPr>
            </w:pPr>
          </w:p>
        </w:tc>
      </w:tr>
    </w:tbl>
    <w:p w14:paraId="713C39F1" w14:textId="77777777" w:rsidR="00662A5F" w:rsidRPr="00C228F3" w:rsidRDefault="00662A5F" w:rsidP="00481893">
      <w:pPr>
        <w:spacing w:before="80" w:after="80" w:line="240" w:lineRule="exact"/>
        <w:rPr>
          <w:rFonts w:ascii="Arial Narrow" w:hAnsi="Arial Narrow" w:cs="Arial"/>
          <w:noProof/>
          <w:sz w:val="22"/>
          <w:szCs w:val="22"/>
        </w:rPr>
      </w:pPr>
    </w:p>
    <w:p w14:paraId="29E6DC4C" w14:textId="63AF269E" w:rsidR="00896BA5" w:rsidRPr="00C228F3" w:rsidRDefault="00662A5F"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177"/>
      </w:tblGrid>
      <w:tr w:rsidR="005B1708" w:rsidRPr="00C228F3" w14:paraId="01BB0B3A" w14:textId="77777777" w:rsidTr="001D3FD8">
        <w:tc>
          <w:tcPr>
            <w:tcW w:w="9747" w:type="dxa"/>
            <w:gridSpan w:val="3"/>
            <w:shd w:val="clear" w:color="auto" w:fill="C6D9F1"/>
          </w:tcPr>
          <w:p w14:paraId="189E088F" w14:textId="77777777" w:rsidR="005B1708" w:rsidRPr="00C228F3" w:rsidRDefault="008F212D" w:rsidP="00481893">
            <w:pPr>
              <w:pStyle w:val="VCAAHeading3"/>
              <w:spacing w:line="240" w:lineRule="exact"/>
              <w:contextualSpacing w:val="0"/>
              <w:rPr>
                <w:sz w:val="22"/>
                <w:szCs w:val="22"/>
              </w:rPr>
            </w:pPr>
            <w:bookmarkStart w:id="21" w:name="_Toc493678983"/>
            <w:r w:rsidRPr="00C228F3">
              <w:rPr>
                <w:sz w:val="22"/>
                <w:szCs w:val="22"/>
              </w:rPr>
              <w:lastRenderedPageBreak/>
              <w:t>Topic 0.1.3 Collecting Data</w:t>
            </w:r>
            <w:bookmarkEnd w:id="21"/>
          </w:p>
        </w:tc>
      </w:tr>
      <w:tr w:rsidR="005B1708" w:rsidRPr="00C228F3" w14:paraId="5E0B12C8" w14:textId="77777777" w:rsidTr="001D3FD8">
        <w:tc>
          <w:tcPr>
            <w:tcW w:w="3285" w:type="dxa"/>
            <w:shd w:val="clear" w:color="auto" w:fill="auto"/>
          </w:tcPr>
          <w:p w14:paraId="7FAA692A" w14:textId="77777777" w:rsidR="005B1708" w:rsidRPr="00C228F3" w:rsidRDefault="005B1708" w:rsidP="00481893">
            <w:pPr>
              <w:pStyle w:val="VCAAtablecondensed"/>
            </w:pPr>
            <w:r w:rsidRPr="00C228F3">
              <w:t xml:space="preserve">Strand: </w:t>
            </w:r>
          </w:p>
          <w:p w14:paraId="479159D5" w14:textId="77777777" w:rsidR="005B1708" w:rsidRPr="00C228F3" w:rsidRDefault="008F212D" w:rsidP="00481893">
            <w:pPr>
              <w:pStyle w:val="VCAAtablecondensed"/>
            </w:pPr>
            <w:r w:rsidRPr="00C228F3">
              <w:t>Statistics and Probability</w:t>
            </w:r>
          </w:p>
        </w:tc>
        <w:tc>
          <w:tcPr>
            <w:tcW w:w="3285" w:type="dxa"/>
            <w:shd w:val="clear" w:color="auto" w:fill="auto"/>
          </w:tcPr>
          <w:p w14:paraId="2E302E9A" w14:textId="77777777" w:rsidR="005B1708" w:rsidRPr="00C228F3" w:rsidRDefault="005B1708" w:rsidP="00481893">
            <w:pPr>
              <w:pStyle w:val="VCAAtablecondensed"/>
            </w:pPr>
            <w:r w:rsidRPr="00C228F3">
              <w:t xml:space="preserve">Sub-strand: </w:t>
            </w:r>
          </w:p>
          <w:p w14:paraId="097884D8" w14:textId="77777777" w:rsidR="005B1708" w:rsidRPr="00C228F3" w:rsidRDefault="008F212D" w:rsidP="00481893">
            <w:pPr>
              <w:pStyle w:val="VCAAtablecondensed"/>
            </w:pPr>
            <w:r w:rsidRPr="00C228F3">
              <w:t>Data Representation and Interpretation</w:t>
            </w:r>
          </w:p>
        </w:tc>
        <w:tc>
          <w:tcPr>
            <w:tcW w:w="3177" w:type="dxa"/>
            <w:shd w:val="clear" w:color="auto" w:fill="auto"/>
          </w:tcPr>
          <w:p w14:paraId="6F8CFD1A" w14:textId="77777777" w:rsidR="005B1708" w:rsidRPr="00C228F3" w:rsidRDefault="005B1708" w:rsidP="00481893">
            <w:pPr>
              <w:pStyle w:val="VCAAtablecondensed"/>
            </w:pPr>
            <w:r w:rsidRPr="00C228F3">
              <w:t xml:space="preserve">Recommended teaching time: </w:t>
            </w:r>
          </w:p>
          <w:p w14:paraId="0ED6B5DA" w14:textId="4A554E41" w:rsidR="005B1708" w:rsidRPr="00C228F3" w:rsidRDefault="00481893" w:rsidP="00481893">
            <w:pPr>
              <w:pStyle w:val="VCAAtablecondensed"/>
            </w:pPr>
            <w:r w:rsidRPr="00C228F3">
              <w:t>1 week</w:t>
            </w:r>
          </w:p>
        </w:tc>
      </w:tr>
    </w:tbl>
    <w:p w14:paraId="69DC7166"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06"/>
        <w:gridCol w:w="3329"/>
      </w:tblGrid>
      <w:tr w:rsidR="005B1708" w:rsidRPr="00C228F3" w14:paraId="50A15715" w14:textId="77777777" w:rsidTr="001D3FD8">
        <w:tc>
          <w:tcPr>
            <w:tcW w:w="9747" w:type="dxa"/>
            <w:gridSpan w:val="3"/>
            <w:shd w:val="clear" w:color="auto" w:fill="D9D9D9"/>
          </w:tcPr>
          <w:p w14:paraId="48F741BA"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271DA355" w14:textId="77777777" w:rsidTr="001D3FD8">
        <w:tc>
          <w:tcPr>
            <w:tcW w:w="9747" w:type="dxa"/>
            <w:gridSpan w:val="3"/>
            <w:shd w:val="clear" w:color="auto" w:fill="auto"/>
          </w:tcPr>
          <w:p w14:paraId="5896AAA7" w14:textId="77777777" w:rsidR="005B1708" w:rsidRPr="00C228F3" w:rsidRDefault="005B1708" w:rsidP="00481893">
            <w:pPr>
              <w:pStyle w:val="VCAAtablecondensedheading"/>
            </w:pPr>
            <w:r w:rsidRPr="00C228F3">
              <w:rPr>
                <w:b/>
              </w:rPr>
              <w:t>Content descriptions</w:t>
            </w:r>
          </w:p>
        </w:tc>
      </w:tr>
      <w:tr w:rsidR="005B1708" w:rsidRPr="00C228F3" w14:paraId="6E246A5E" w14:textId="77777777" w:rsidTr="001D3FD8">
        <w:tc>
          <w:tcPr>
            <w:tcW w:w="9747" w:type="dxa"/>
            <w:gridSpan w:val="3"/>
            <w:shd w:val="clear" w:color="auto" w:fill="auto"/>
          </w:tcPr>
          <w:p w14:paraId="370FC57A" w14:textId="77777777" w:rsidR="00DE0C23" w:rsidRPr="00C228F3" w:rsidRDefault="008F212D" w:rsidP="00481893">
            <w:pPr>
              <w:pStyle w:val="VCAAtablecondensedbullet"/>
              <w:numPr>
                <w:ilvl w:val="0"/>
                <w:numId w:val="5"/>
              </w:numPr>
              <w:rPr>
                <w:rStyle w:val="Hyperlink"/>
                <w:color w:val="auto"/>
                <w:sz w:val="22"/>
                <w:szCs w:val="22"/>
                <w:u w:val="none"/>
              </w:rPr>
            </w:pPr>
            <w:r w:rsidRPr="00C228F3">
              <w:rPr>
                <w:sz w:val="22"/>
                <w:szCs w:val="22"/>
              </w:rPr>
              <w:t xml:space="preserve">Answer yes/no questions to collect information </w:t>
            </w:r>
            <w:hyperlink r:id="rId60" w:tooltip="View elaborations and additional details of VCMSP083" w:history="1">
              <w:r w:rsidRPr="00C228F3">
                <w:rPr>
                  <w:rStyle w:val="Hyperlink"/>
                  <w:sz w:val="22"/>
                  <w:szCs w:val="22"/>
                </w:rPr>
                <w:t>(VCMSP083)</w:t>
              </w:r>
            </w:hyperlink>
          </w:p>
          <w:p w14:paraId="7317ABBD" w14:textId="77777777" w:rsidR="00DE0C23" w:rsidRPr="00C228F3" w:rsidRDefault="00DE0C23" w:rsidP="00481893">
            <w:pPr>
              <w:pStyle w:val="VCAAtablecondensedbullet"/>
              <w:numPr>
                <w:ilvl w:val="0"/>
                <w:numId w:val="5"/>
              </w:numPr>
              <w:rPr>
                <w:sz w:val="22"/>
                <w:szCs w:val="22"/>
              </w:rPr>
            </w:pPr>
            <w:r w:rsidRPr="00C228F3">
              <w:rPr>
                <w:sz w:val="22"/>
                <w:szCs w:val="22"/>
              </w:rPr>
              <w:t xml:space="preserve">Organise answers to yes/no questions into simple data displays using objects and drawings </w:t>
            </w:r>
            <w:hyperlink r:id="rId61" w:tooltip="View elaborations and additional details of VCMSP084" w:history="1">
              <w:r w:rsidRPr="00C228F3">
                <w:rPr>
                  <w:rStyle w:val="Hyperlink"/>
                  <w:sz w:val="22"/>
                  <w:szCs w:val="22"/>
                </w:rPr>
                <w:t>(VCMSP084)</w:t>
              </w:r>
            </w:hyperlink>
          </w:p>
        </w:tc>
      </w:tr>
      <w:tr w:rsidR="005B1708" w:rsidRPr="00C228F3" w14:paraId="69E69F45" w14:textId="77777777" w:rsidTr="001D3FD8">
        <w:tc>
          <w:tcPr>
            <w:tcW w:w="9747" w:type="dxa"/>
            <w:gridSpan w:val="3"/>
            <w:shd w:val="clear" w:color="auto" w:fill="auto"/>
          </w:tcPr>
          <w:p w14:paraId="061189F8" w14:textId="77777777" w:rsidR="005B1708" w:rsidRPr="00C228F3" w:rsidRDefault="005B1708" w:rsidP="00481893">
            <w:pPr>
              <w:pStyle w:val="VCAAtablecondensedheading"/>
              <w:rPr>
                <w:b/>
              </w:rPr>
            </w:pPr>
            <w:r w:rsidRPr="00C228F3">
              <w:rPr>
                <w:b/>
              </w:rPr>
              <w:t>Achievement standard (excerpt in bold)</w:t>
            </w:r>
          </w:p>
        </w:tc>
      </w:tr>
      <w:tr w:rsidR="00881CC6" w:rsidRPr="00C228F3" w14:paraId="08A2C1A9" w14:textId="77777777" w:rsidTr="001D3FD8">
        <w:tc>
          <w:tcPr>
            <w:tcW w:w="3212" w:type="dxa"/>
            <w:shd w:val="clear" w:color="auto" w:fill="auto"/>
          </w:tcPr>
          <w:p w14:paraId="4F791267" w14:textId="77777777" w:rsidR="00881CC6" w:rsidRPr="00C228F3" w:rsidRDefault="008F212D" w:rsidP="00481893">
            <w:pPr>
              <w:pStyle w:val="VCAAtablecondensed"/>
            </w:pPr>
            <w:r w:rsidRPr="00C228F3">
              <w:t>Foundation Level</w:t>
            </w:r>
          </w:p>
        </w:tc>
        <w:tc>
          <w:tcPr>
            <w:tcW w:w="3206" w:type="dxa"/>
            <w:shd w:val="clear" w:color="auto" w:fill="auto"/>
          </w:tcPr>
          <w:p w14:paraId="72C3C851" w14:textId="77777777" w:rsidR="00881CC6" w:rsidRPr="00C228F3" w:rsidRDefault="008F212D" w:rsidP="00481893">
            <w:pPr>
              <w:pStyle w:val="VCAAtablecondensed"/>
              <w:rPr>
                <w:color w:val="A6A6A6"/>
              </w:rPr>
            </w:pPr>
            <w:r w:rsidRPr="00C228F3">
              <w:rPr>
                <w:color w:val="A6A6A6"/>
              </w:rPr>
              <w:t>Level 1</w:t>
            </w:r>
          </w:p>
        </w:tc>
        <w:tc>
          <w:tcPr>
            <w:tcW w:w="3329" w:type="dxa"/>
            <w:shd w:val="clear" w:color="auto" w:fill="auto"/>
          </w:tcPr>
          <w:p w14:paraId="5BE8AF87" w14:textId="77777777" w:rsidR="00881CC6" w:rsidRPr="00C228F3" w:rsidRDefault="008F212D" w:rsidP="00481893">
            <w:pPr>
              <w:pStyle w:val="VCAAtablecondensed"/>
              <w:rPr>
                <w:color w:val="A6A6A6"/>
              </w:rPr>
            </w:pPr>
            <w:r w:rsidRPr="00C228F3">
              <w:rPr>
                <w:color w:val="A6A6A6"/>
              </w:rPr>
              <w:t>Level 2</w:t>
            </w:r>
          </w:p>
        </w:tc>
      </w:tr>
      <w:tr w:rsidR="00746402" w:rsidRPr="00C228F3" w14:paraId="240CB324" w14:textId="77777777" w:rsidTr="001D3FD8">
        <w:tc>
          <w:tcPr>
            <w:tcW w:w="3212" w:type="dxa"/>
            <w:shd w:val="clear" w:color="auto" w:fill="auto"/>
          </w:tcPr>
          <w:p w14:paraId="66EC2E49" w14:textId="788F8364" w:rsidR="00746402" w:rsidRPr="00746402" w:rsidRDefault="00746402" w:rsidP="00481893">
            <w:pPr>
              <w:pStyle w:val="VCAAtablecondensed"/>
              <w:rPr>
                <w:highlight w:val="yellow"/>
              </w:rPr>
            </w:pPr>
            <w:r w:rsidRPr="00746402">
              <w:rPr>
                <w:b/>
                <w:color w:val="333333"/>
              </w:rPr>
              <w:t>Students investigate situations requiring data collection and presentation in simple displays</w:t>
            </w:r>
            <w:r w:rsidRPr="00746402">
              <w:rPr>
                <w:color w:val="333333"/>
              </w:rPr>
              <w:t>, and recognise unpredictability and uncertainty in some events.</w:t>
            </w:r>
          </w:p>
        </w:tc>
        <w:tc>
          <w:tcPr>
            <w:tcW w:w="3206" w:type="dxa"/>
            <w:shd w:val="clear" w:color="auto" w:fill="auto"/>
          </w:tcPr>
          <w:p w14:paraId="0DB881B6" w14:textId="7148C3FA" w:rsidR="00746402" w:rsidRPr="00746402" w:rsidRDefault="00746402" w:rsidP="00481893">
            <w:pPr>
              <w:pStyle w:val="VCAAtablecondensed"/>
              <w:rPr>
                <w:color w:val="A6A6A6"/>
              </w:rPr>
            </w:pPr>
            <w:r w:rsidRPr="00746402">
              <w:rPr>
                <w:color w:val="A6A6A6"/>
              </w:rPr>
              <w:t>Students use one-to-one correspondences to display categorical data obtained from a simple investigation. They identify chance events in familiar contexts and use everyday language such as ‘will happen’, won’t happen’ or ‘might happen’ in relation to these.</w:t>
            </w:r>
          </w:p>
        </w:tc>
        <w:tc>
          <w:tcPr>
            <w:tcW w:w="3329" w:type="dxa"/>
            <w:shd w:val="clear" w:color="auto" w:fill="auto"/>
          </w:tcPr>
          <w:p w14:paraId="7A54D8C3" w14:textId="42823FC4" w:rsidR="00746402" w:rsidRPr="00746402" w:rsidRDefault="00746402" w:rsidP="00481893">
            <w:pPr>
              <w:pStyle w:val="VCAAtablecondensed"/>
              <w:rPr>
                <w:color w:val="A6A6A6"/>
              </w:rPr>
            </w:pPr>
            <w:r w:rsidRPr="00746402">
              <w:rPr>
                <w:color w:val="A6A6A6"/>
              </w:rPr>
              <w:t>Students use questions of interest to gather and display data for a single categorical variable and interpret it. They identify chance in a range of activities and describe related outcomes as ‘likely’ or ‘unlikely’.</w:t>
            </w:r>
          </w:p>
        </w:tc>
      </w:tr>
    </w:tbl>
    <w:p w14:paraId="16414120"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5B1708" w:rsidRPr="00C228F3" w14:paraId="15B02437" w14:textId="77777777" w:rsidTr="001D3FD8">
        <w:tc>
          <w:tcPr>
            <w:tcW w:w="5495" w:type="dxa"/>
            <w:shd w:val="clear" w:color="auto" w:fill="D9D9D9"/>
          </w:tcPr>
          <w:p w14:paraId="606C2251" w14:textId="77777777" w:rsidR="005B1708" w:rsidRPr="00C228F3" w:rsidRDefault="005B1708" w:rsidP="00481893">
            <w:pPr>
              <w:pStyle w:val="VCAAtablecondensedheading"/>
              <w:rPr>
                <w:noProof/>
              </w:rPr>
            </w:pPr>
            <w:r w:rsidRPr="00C228F3">
              <w:rPr>
                <w:b/>
              </w:rPr>
              <w:t>Activities</w:t>
            </w:r>
          </w:p>
        </w:tc>
        <w:tc>
          <w:tcPr>
            <w:tcW w:w="4252" w:type="dxa"/>
            <w:shd w:val="clear" w:color="auto" w:fill="D9D9D9"/>
          </w:tcPr>
          <w:p w14:paraId="2F6D7862" w14:textId="77777777" w:rsidR="005B1708" w:rsidRPr="00C228F3" w:rsidRDefault="005B1708" w:rsidP="00481893">
            <w:pPr>
              <w:pStyle w:val="VCAAtablecondensedheading"/>
              <w:rPr>
                <w:noProof/>
              </w:rPr>
            </w:pPr>
            <w:r w:rsidRPr="00C228F3">
              <w:rPr>
                <w:b/>
              </w:rPr>
              <w:t>Proficiencies</w:t>
            </w:r>
          </w:p>
        </w:tc>
      </w:tr>
      <w:tr w:rsidR="005B1708" w:rsidRPr="00C228F3" w14:paraId="7DBF9158" w14:textId="77777777" w:rsidTr="001D3FD8">
        <w:tc>
          <w:tcPr>
            <w:tcW w:w="5495" w:type="dxa"/>
            <w:shd w:val="clear" w:color="auto" w:fill="auto"/>
          </w:tcPr>
          <w:p w14:paraId="216A18F1" w14:textId="51696B31" w:rsidR="00A01641" w:rsidRPr="00C228F3" w:rsidRDefault="00A01641" w:rsidP="002A116E">
            <w:pPr>
              <w:pStyle w:val="VCAAtablecondensedbullet"/>
              <w:numPr>
                <w:ilvl w:val="0"/>
                <w:numId w:val="15"/>
              </w:numPr>
              <w:tabs>
                <w:tab w:val="clear" w:pos="360"/>
                <w:tab w:val="left" w:pos="340"/>
              </w:tabs>
              <w:rPr>
                <w:sz w:val="22"/>
                <w:szCs w:val="22"/>
              </w:rPr>
            </w:pPr>
            <w:r w:rsidRPr="00C228F3">
              <w:rPr>
                <w:sz w:val="22"/>
                <w:szCs w:val="22"/>
              </w:rPr>
              <w:t>Ask questions to collect data</w:t>
            </w:r>
          </w:p>
          <w:p w14:paraId="7E4B898C" w14:textId="1B725934" w:rsidR="00A01641" w:rsidRPr="00C228F3" w:rsidRDefault="00A01641" w:rsidP="002A116E">
            <w:pPr>
              <w:pStyle w:val="VCAAtablecondensedbullet"/>
              <w:numPr>
                <w:ilvl w:val="0"/>
                <w:numId w:val="15"/>
              </w:numPr>
              <w:tabs>
                <w:tab w:val="clear" w:pos="360"/>
                <w:tab w:val="left" w:pos="340"/>
              </w:tabs>
              <w:rPr>
                <w:sz w:val="22"/>
                <w:szCs w:val="22"/>
              </w:rPr>
            </w:pPr>
            <w:r w:rsidRPr="00C228F3">
              <w:rPr>
                <w:sz w:val="22"/>
                <w:szCs w:val="22"/>
              </w:rPr>
              <w:t>Use everyday contexts to collect and examine data</w:t>
            </w:r>
            <w:r w:rsidR="001B6E13" w:rsidRPr="00C228F3">
              <w:rPr>
                <w:sz w:val="22"/>
                <w:szCs w:val="22"/>
              </w:rPr>
              <w:t xml:space="preserve">, e.g. </w:t>
            </w:r>
            <w:r w:rsidRPr="00C228F3">
              <w:rPr>
                <w:sz w:val="22"/>
                <w:szCs w:val="22"/>
              </w:rPr>
              <w:t>what pets do we have in our class</w:t>
            </w:r>
            <w:r w:rsidR="001B6E13" w:rsidRPr="00C228F3">
              <w:rPr>
                <w:sz w:val="22"/>
                <w:szCs w:val="22"/>
              </w:rPr>
              <w:t xml:space="preserve">; </w:t>
            </w:r>
            <w:r w:rsidRPr="00C228F3">
              <w:rPr>
                <w:sz w:val="22"/>
                <w:szCs w:val="22"/>
              </w:rPr>
              <w:t>which is the most popular</w:t>
            </w:r>
          </w:p>
          <w:p w14:paraId="32E8C250" w14:textId="77CED875" w:rsidR="005B1708" w:rsidRPr="00C228F3" w:rsidRDefault="00A01641" w:rsidP="002A116E">
            <w:pPr>
              <w:pStyle w:val="VCAAtablecondensedbullet"/>
              <w:numPr>
                <w:ilvl w:val="0"/>
                <w:numId w:val="15"/>
              </w:numPr>
              <w:tabs>
                <w:tab w:val="clear" w:pos="360"/>
                <w:tab w:val="left" w:pos="340"/>
              </w:tabs>
              <w:rPr>
                <w:sz w:val="22"/>
                <w:szCs w:val="22"/>
              </w:rPr>
            </w:pPr>
            <w:r w:rsidRPr="00C228F3">
              <w:rPr>
                <w:sz w:val="22"/>
                <w:szCs w:val="22"/>
              </w:rPr>
              <w:t>Construct simple representations of data to enable ease of reading</w:t>
            </w:r>
            <w:r w:rsidR="001B6E13" w:rsidRPr="00C228F3">
              <w:rPr>
                <w:sz w:val="22"/>
                <w:szCs w:val="22"/>
              </w:rPr>
              <w:t>, e.g. u</w:t>
            </w:r>
            <w:r w:rsidRPr="00C228F3">
              <w:rPr>
                <w:sz w:val="22"/>
                <w:szCs w:val="22"/>
              </w:rPr>
              <w:t>se 10cm x 10cm squares for students to draw their family</w:t>
            </w:r>
            <w:r w:rsidR="001B6E13" w:rsidRPr="00C228F3">
              <w:rPr>
                <w:sz w:val="22"/>
                <w:szCs w:val="22"/>
              </w:rPr>
              <w:t xml:space="preserve">, </w:t>
            </w:r>
            <w:r w:rsidRPr="00C228F3">
              <w:rPr>
                <w:sz w:val="22"/>
                <w:szCs w:val="22"/>
              </w:rPr>
              <w:t>determining which family has the most</w:t>
            </w:r>
            <w:r w:rsidR="001B6E13" w:rsidRPr="00C228F3">
              <w:rPr>
                <w:sz w:val="22"/>
                <w:szCs w:val="22"/>
              </w:rPr>
              <w:t xml:space="preserve"> </w:t>
            </w:r>
            <w:r w:rsidRPr="00C228F3">
              <w:rPr>
                <w:sz w:val="22"/>
                <w:szCs w:val="22"/>
              </w:rPr>
              <w:t>/</w:t>
            </w:r>
            <w:r w:rsidR="001B6E13" w:rsidRPr="00C228F3">
              <w:rPr>
                <w:sz w:val="22"/>
                <w:szCs w:val="22"/>
              </w:rPr>
              <w:t xml:space="preserve"> </w:t>
            </w:r>
            <w:r w:rsidRPr="00C228F3">
              <w:rPr>
                <w:sz w:val="22"/>
                <w:szCs w:val="22"/>
              </w:rPr>
              <w:t>least</w:t>
            </w:r>
            <w:r w:rsidR="001B6E13" w:rsidRPr="00C228F3">
              <w:rPr>
                <w:sz w:val="22"/>
                <w:szCs w:val="22"/>
              </w:rPr>
              <w:t xml:space="preserve"> members</w:t>
            </w:r>
          </w:p>
        </w:tc>
        <w:tc>
          <w:tcPr>
            <w:tcW w:w="4252" w:type="dxa"/>
            <w:shd w:val="clear" w:color="auto" w:fill="auto"/>
          </w:tcPr>
          <w:p w14:paraId="267333AE" w14:textId="77777777" w:rsidR="00D115F8" w:rsidRPr="00C228F3" w:rsidRDefault="00D115F8" w:rsidP="002A116E">
            <w:pPr>
              <w:pStyle w:val="AusVELStext"/>
              <w:numPr>
                <w:ilvl w:val="0"/>
                <w:numId w:val="15"/>
              </w:numPr>
              <w:spacing w:before="80" w:after="80" w:line="240" w:lineRule="exact"/>
              <w:contextualSpacing w:val="0"/>
              <w:jc w:val="both"/>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data helps us to answer questions, e.g. more people h</w:t>
            </w:r>
            <w:r w:rsidR="007F4936" w:rsidRPr="00C228F3">
              <w:rPr>
                <w:rFonts w:ascii="Arial Narrow" w:hAnsi="Arial Narrow"/>
                <w:sz w:val="22"/>
                <w:szCs w:val="22"/>
              </w:rPr>
              <w:t>ave brown hair than blonde hair</w:t>
            </w:r>
          </w:p>
          <w:p w14:paraId="2C927207" w14:textId="68BCDAA0" w:rsidR="00A01641" w:rsidRPr="00C228F3" w:rsidRDefault="00A01641" w:rsidP="002A116E">
            <w:pPr>
              <w:pStyle w:val="AusVELStext"/>
              <w:numPr>
                <w:ilvl w:val="0"/>
                <w:numId w:val="15"/>
              </w:numPr>
              <w:spacing w:before="80" w:after="80" w:line="240" w:lineRule="exact"/>
              <w:contextualSpacing w:val="0"/>
              <w:jc w:val="both"/>
              <w:rPr>
                <w:rFonts w:ascii="Arial Narrow" w:hAnsi="Arial Narrow"/>
                <w:sz w:val="22"/>
                <w:szCs w:val="22"/>
              </w:rPr>
            </w:pPr>
            <w:r w:rsidRPr="00C228F3">
              <w:rPr>
                <w:rFonts w:ascii="Arial Narrow" w:hAnsi="Arial Narrow"/>
                <w:b/>
                <w:sz w:val="22"/>
                <w:szCs w:val="22"/>
              </w:rPr>
              <w:t xml:space="preserve">Fluency </w:t>
            </w:r>
            <w:r w:rsidR="00D115F8" w:rsidRPr="00C228F3">
              <w:rPr>
                <w:rFonts w:ascii="Arial Narrow" w:hAnsi="Arial Narrow"/>
                <w:sz w:val="22"/>
                <w:szCs w:val="22"/>
              </w:rPr>
              <w:t xml:space="preserve">in </w:t>
            </w:r>
            <w:r w:rsidRPr="00C228F3">
              <w:rPr>
                <w:rFonts w:ascii="Arial Narrow" w:hAnsi="Arial Narrow"/>
                <w:sz w:val="22"/>
                <w:szCs w:val="22"/>
              </w:rPr>
              <w:t>collecting data using questions requiring yes/no answers</w:t>
            </w:r>
          </w:p>
          <w:p w14:paraId="29C51909" w14:textId="0C1309DD" w:rsidR="00A01641" w:rsidRPr="00C228F3" w:rsidRDefault="00A01641" w:rsidP="002A116E">
            <w:pPr>
              <w:pStyle w:val="AusVELStext"/>
              <w:numPr>
                <w:ilvl w:val="0"/>
                <w:numId w:val="15"/>
              </w:numPr>
              <w:spacing w:before="80" w:after="80" w:line="240" w:lineRule="exact"/>
              <w:contextualSpacing w:val="0"/>
              <w:jc w:val="both"/>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D115F8" w:rsidRPr="00C228F3">
              <w:rPr>
                <w:rFonts w:ascii="Arial Narrow" w:hAnsi="Arial Narrow"/>
                <w:sz w:val="22"/>
                <w:szCs w:val="22"/>
              </w:rPr>
              <w:t xml:space="preserve">through </w:t>
            </w:r>
            <w:r w:rsidRPr="00C228F3">
              <w:rPr>
                <w:rFonts w:ascii="Arial Narrow" w:hAnsi="Arial Narrow"/>
                <w:sz w:val="22"/>
                <w:szCs w:val="22"/>
              </w:rPr>
              <w:t>using information to solve problems such as “</w:t>
            </w:r>
            <w:r w:rsidR="00D115F8" w:rsidRPr="00C228F3">
              <w:rPr>
                <w:rFonts w:ascii="Arial Narrow" w:hAnsi="Arial Narrow"/>
                <w:sz w:val="22"/>
                <w:szCs w:val="22"/>
              </w:rPr>
              <w:t>w</w:t>
            </w:r>
            <w:r w:rsidRPr="00C228F3">
              <w:rPr>
                <w:rFonts w:ascii="Arial Narrow" w:hAnsi="Arial Narrow"/>
                <w:sz w:val="22"/>
                <w:szCs w:val="22"/>
              </w:rPr>
              <w:t>ho can eat pizza on Pizza Day?</w:t>
            </w:r>
            <w:r w:rsidR="00D115F8" w:rsidRPr="00C228F3">
              <w:rPr>
                <w:rFonts w:ascii="Arial Narrow" w:hAnsi="Arial Narrow"/>
                <w:sz w:val="22"/>
                <w:szCs w:val="22"/>
              </w:rPr>
              <w:t>”</w:t>
            </w:r>
          </w:p>
          <w:p w14:paraId="095E3262" w14:textId="09EFEB8C" w:rsidR="005B1708" w:rsidRPr="00C228F3" w:rsidRDefault="00A01641" w:rsidP="002A116E">
            <w:pPr>
              <w:pStyle w:val="AusVELStext"/>
              <w:numPr>
                <w:ilvl w:val="0"/>
                <w:numId w:val="15"/>
              </w:numPr>
              <w:spacing w:before="80" w:after="80" w:line="240" w:lineRule="exact"/>
              <w:contextualSpacing w:val="0"/>
              <w:jc w:val="both"/>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D115F8" w:rsidRPr="00C228F3">
              <w:rPr>
                <w:rFonts w:ascii="Arial Narrow" w:hAnsi="Arial Narrow"/>
                <w:sz w:val="22"/>
                <w:szCs w:val="22"/>
              </w:rPr>
              <w:t xml:space="preserve">through </w:t>
            </w:r>
            <w:r w:rsidRPr="00C228F3">
              <w:rPr>
                <w:rFonts w:ascii="Arial Narrow" w:hAnsi="Arial Narrow"/>
                <w:sz w:val="22"/>
                <w:szCs w:val="22"/>
              </w:rPr>
              <w:t>using information to determine further questions or to solve problems</w:t>
            </w:r>
          </w:p>
        </w:tc>
      </w:tr>
    </w:tbl>
    <w:p w14:paraId="3937E291"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649F586B" w14:textId="77777777" w:rsidTr="001D3FD8">
        <w:tc>
          <w:tcPr>
            <w:tcW w:w="9747" w:type="dxa"/>
            <w:shd w:val="clear" w:color="auto" w:fill="D9D9D9"/>
          </w:tcPr>
          <w:p w14:paraId="2FFBA96C" w14:textId="542C0A7D" w:rsidR="005B1708" w:rsidRPr="00C228F3" w:rsidRDefault="005B1708" w:rsidP="00481893">
            <w:pPr>
              <w:pStyle w:val="VCAAtablecondensedbullet"/>
              <w:rPr>
                <w:b/>
                <w:sz w:val="22"/>
                <w:szCs w:val="22"/>
                <w:highlight w:val="yellow"/>
              </w:rPr>
            </w:pPr>
            <w:r w:rsidRPr="00C228F3">
              <w:rPr>
                <w:b/>
                <w:sz w:val="22"/>
                <w:szCs w:val="22"/>
              </w:rPr>
              <w:t>Considering different levels</w:t>
            </w:r>
          </w:p>
        </w:tc>
      </w:tr>
      <w:tr w:rsidR="005B1708" w:rsidRPr="00C228F3" w14:paraId="0413AF93" w14:textId="77777777" w:rsidTr="001D3FD8">
        <w:tc>
          <w:tcPr>
            <w:tcW w:w="9747" w:type="dxa"/>
            <w:shd w:val="clear" w:color="auto" w:fill="auto"/>
          </w:tcPr>
          <w:p w14:paraId="500FE5F3" w14:textId="77777777" w:rsidR="00D115F8" w:rsidRPr="00C228F3" w:rsidRDefault="00D115F8" w:rsidP="00481893">
            <w:pPr>
              <w:pStyle w:val="VCAAtablecondensedbullet"/>
              <w:rPr>
                <w:noProof/>
                <w:sz w:val="22"/>
                <w:szCs w:val="22"/>
              </w:rPr>
            </w:pPr>
            <w:r w:rsidRPr="00C228F3">
              <w:rPr>
                <w:noProof/>
                <w:sz w:val="22"/>
                <w:szCs w:val="22"/>
              </w:rPr>
              <w:t>Level 1</w:t>
            </w:r>
          </w:p>
          <w:p w14:paraId="0CF57665" w14:textId="77777777" w:rsidR="00D115F8" w:rsidRPr="00C228F3" w:rsidRDefault="00D115F8" w:rsidP="00481893">
            <w:pPr>
              <w:pStyle w:val="VCAAtablecondensedbullet"/>
              <w:rPr>
                <w:noProof/>
                <w:sz w:val="22"/>
                <w:szCs w:val="22"/>
              </w:rPr>
            </w:pPr>
            <w:r w:rsidRPr="00C228F3">
              <w:rPr>
                <w:noProof/>
                <w:sz w:val="22"/>
                <w:szCs w:val="22"/>
              </w:rPr>
              <w:t>Students who are work</w:t>
            </w:r>
            <w:r w:rsidR="00662A5F" w:rsidRPr="00C228F3">
              <w:rPr>
                <w:noProof/>
                <w:sz w:val="22"/>
                <w:szCs w:val="22"/>
              </w:rPr>
              <w:t>i</w:t>
            </w:r>
            <w:r w:rsidRPr="00C228F3">
              <w:rPr>
                <w:noProof/>
                <w:sz w:val="22"/>
                <w:szCs w:val="22"/>
              </w:rPr>
              <w:t>ng at this level could:</w:t>
            </w:r>
          </w:p>
          <w:p w14:paraId="3FCBAF5F" w14:textId="7F759FA0" w:rsidR="005B1708" w:rsidRPr="00C228F3" w:rsidRDefault="001D3FD8" w:rsidP="002A116E">
            <w:pPr>
              <w:pStyle w:val="VCAAtablecondensedbullet"/>
              <w:numPr>
                <w:ilvl w:val="0"/>
                <w:numId w:val="25"/>
              </w:numPr>
              <w:rPr>
                <w:noProof/>
                <w:sz w:val="22"/>
                <w:szCs w:val="22"/>
              </w:rPr>
            </w:pPr>
            <w:r>
              <w:rPr>
                <w:noProof/>
                <w:sz w:val="22"/>
                <w:szCs w:val="22"/>
              </w:rPr>
              <w:t>D</w:t>
            </w:r>
            <w:r w:rsidR="0077452A" w:rsidRPr="00C228F3">
              <w:rPr>
                <w:noProof/>
                <w:sz w:val="22"/>
                <w:szCs w:val="22"/>
              </w:rPr>
              <w:t>evise their own questions of interest about peers (not just yes/no questions)</w:t>
            </w:r>
            <w:r w:rsidR="00FF1BCE" w:rsidRPr="00C228F3">
              <w:rPr>
                <w:noProof/>
                <w:sz w:val="22"/>
                <w:szCs w:val="22"/>
              </w:rPr>
              <w:t xml:space="preserve"> and </w:t>
            </w:r>
            <w:r w:rsidR="0077452A" w:rsidRPr="00C228F3">
              <w:rPr>
                <w:noProof/>
                <w:sz w:val="22"/>
                <w:szCs w:val="22"/>
              </w:rPr>
              <w:t xml:space="preserve">gather </w:t>
            </w:r>
            <w:r w:rsidR="00FF1BCE" w:rsidRPr="00C228F3">
              <w:rPr>
                <w:noProof/>
                <w:sz w:val="22"/>
                <w:szCs w:val="22"/>
              </w:rPr>
              <w:t>this data</w:t>
            </w:r>
            <w:r>
              <w:rPr>
                <w:noProof/>
                <w:sz w:val="22"/>
                <w:szCs w:val="22"/>
              </w:rPr>
              <w:t>.</w:t>
            </w:r>
          </w:p>
        </w:tc>
      </w:tr>
    </w:tbl>
    <w:p w14:paraId="024348A3" w14:textId="34FA780C" w:rsidR="001D3FD8" w:rsidRDefault="001D3FD8" w:rsidP="00481893">
      <w:pPr>
        <w:spacing w:before="80" w:after="80" w:line="240" w:lineRule="exact"/>
        <w:rPr>
          <w:rFonts w:ascii="Arial Narrow" w:hAnsi="Arial Narrow" w:cs="Arial"/>
          <w:noProof/>
          <w:sz w:val="22"/>
          <w:szCs w:val="22"/>
        </w:rPr>
      </w:pPr>
    </w:p>
    <w:p w14:paraId="07DC343D" w14:textId="77777777" w:rsidR="001D3FD8" w:rsidRDefault="001D3FD8">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25C9DB31" w14:textId="77777777" w:rsidTr="001D3FD8">
        <w:tc>
          <w:tcPr>
            <w:tcW w:w="9747" w:type="dxa"/>
            <w:shd w:val="clear" w:color="auto" w:fill="D9D9D9"/>
          </w:tcPr>
          <w:p w14:paraId="6A464B76" w14:textId="77777777" w:rsidR="005B1708" w:rsidRPr="00C228F3" w:rsidRDefault="005B1708" w:rsidP="00481893">
            <w:pPr>
              <w:pStyle w:val="VCAAtablecondensedheading"/>
              <w:rPr>
                <w:noProof/>
              </w:rPr>
            </w:pPr>
            <w:r w:rsidRPr="00C228F3">
              <w:rPr>
                <w:b/>
              </w:rPr>
              <w:lastRenderedPageBreak/>
              <w:t>Assessment ideas</w:t>
            </w:r>
          </w:p>
        </w:tc>
      </w:tr>
      <w:tr w:rsidR="005B1708" w:rsidRPr="00C228F3" w14:paraId="226916A8" w14:textId="77777777" w:rsidTr="001D3FD8">
        <w:tc>
          <w:tcPr>
            <w:tcW w:w="9747" w:type="dxa"/>
            <w:shd w:val="clear" w:color="auto" w:fill="auto"/>
          </w:tcPr>
          <w:p w14:paraId="4BEAB1CE" w14:textId="77777777" w:rsidR="00D115F8" w:rsidRPr="00C228F3" w:rsidRDefault="00D115F8"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05B3FEDC" w14:textId="7E783BA9" w:rsidR="00A01641" w:rsidRPr="00C228F3" w:rsidRDefault="001D3FD8" w:rsidP="002A116E">
            <w:pPr>
              <w:pStyle w:val="VCAAtablecondensed"/>
              <w:numPr>
                <w:ilvl w:val="0"/>
                <w:numId w:val="16"/>
              </w:numPr>
              <w:tabs>
                <w:tab w:val="clear" w:pos="360"/>
                <w:tab w:val="num" w:pos="709"/>
              </w:tabs>
              <w:ind w:left="709"/>
            </w:pPr>
            <w:r>
              <w:t>C</w:t>
            </w:r>
            <w:r w:rsidR="00A01641" w:rsidRPr="00C228F3">
              <w:t>ollect data from peers using yes/no questions, e.g</w:t>
            </w:r>
            <w:r w:rsidR="00D115F8" w:rsidRPr="00C228F3">
              <w:t>.</w:t>
            </w:r>
            <w:r w:rsidR="00A01641" w:rsidRPr="00C228F3">
              <w:t xml:space="preserve"> </w:t>
            </w:r>
            <w:r w:rsidR="00D115F8" w:rsidRPr="00C228F3">
              <w:t>d</w:t>
            </w:r>
            <w:r w:rsidR="00A01641" w:rsidRPr="00C228F3">
              <w:t>o you have a teddy bear?</w:t>
            </w:r>
          </w:p>
          <w:p w14:paraId="6544FB49" w14:textId="58808763" w:rsidR="005B1708" w:rsidRPr="00C228F3" w:rsidRDefault="001D3FD8" w:rsidP="002A116E">
            <w:pPr>
              <w:pStyle w:val="VCAAtablecondensed"/>
              <w:numPr>
                <w:ilvl w:val="0"/>
                <w:numId w:val="16"/>
              </w:numPr>
              <w:tabs>
                <w:tab w:val="clear" w:pos="360"/>
                <w:tab w:val="num" w:pos="709"/>
              </w:tabs>
              <w:ind w:left="709"/>
            </w:pPr>
            <w:r>
              <w:t>S</w:t>
            </w:r>
            <w:r w:rsidR="00A01641" w:rsidRPr="00C228F3">
              <w:t xml:space="preserve">ort and classify information </w:t>
            </w:r>
            <w:r w:rsidR="00D115F8" w:rsidRPr="00C228F3">
              <w:t xml:space="preserve">(e.g. </w:t>
            </w:r>
            <w:r w:rsidR="00A01641" w:rsidRPr="00C228F3">
              <w:t>about teddy bears</w:t>
            </w:r>
            <w:r w:rsidR="00D115F8" w:rsidRPr="00C228F3">
              <w:t>)</w:t>
            </w:r>
            <w:r w:rsidR="00A01641" w:rsidRPr="00C228F3">
              <w:t xml:space="preserve"> to group with like attributes</w:t>
            </w:r>
            <w:r w:rsidR="00D115F8" w:rsidRPr="00C228F3">
              <w:t xml:space="preserve"> (</w:t>
            </w:r>
            <w:r w:rsidR="00A01641" w:rsidRPr="00C228F3">
              <w:t xml:space="preserve">e.g. by </w:t>
            </w:r>
            <w:proofErr w:type="spellStart"/>
            <w:r w:rsidR="00A01641" w:rsidRPr="00C228F3">
              <w:t>colours</w:t>
            </w:r>
            <w:proofErr w:type="spellEnd"/>
            <w:r w:rsidR="00D115F8" w:rsidRPr="00C228F3">
              <w:t>)</w:t>
            </w:r>
            <w:r>
              <w:t>.</w:t>
            </w:r>
          </w:p>
        </w:tc>
      </w:tr>
    </w:tbl>
    <w:p w14:paraId="3496FD87" w14:textId="77777777" w:rsidR="005B1708" w:rsidRPr="00C228F3" w:rsidRDefault="005B1708" w:rsidP="00481893">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656C79AD" w14:textId="77777777" w:rsidTr="001D3FD8">
        <w:tc>
          <w:tcPr>
            <w:tcW w:w="9747" w:type="dxa"/>
            <w:shd w:val="clear" w:color="auto" w:fill="D9D9D9"/>
          </w:tcPr>
          <w:p w14:paraId="1F88FD5C" w14:textId="77777777" w:rsidR="005B1708" w:rsidRPr="00C228F3" w:rsidRDefault="005B1708" w:rsidP="00481893">
            <w:pPr>
              <w:pStyle w:val="VCAAtablecondensedheading"/>
              <w:rPr>
                <w:noProof/>
              </w:rPr>
            </w:pPr>
            <w:r w:rsidRPr="00C228F3">
              <w:rPr>
                <w:b/>
              </w:rPr>
              <w:t>Resources</w:t>
            </w:r>
          </w:p>
        </w:tc>
      </w:tr>
      <w:tr w:rsidR="005B1708" w:rsidRPr="00C228F3" w14:paraId="325631CC" w14:textId="77777777" w:rsidTr="001D3FD8">
        <w:tc>
          <w:tcPr>
            <w:tcW w:w="9747" w:type="dxa"/>
            <w:shd w:val="clear" w:color="auto" w:fill="auto"/>
          </w:tcPr>
          <w:p w14:paraId="2C2B9EA0" w14:textId="15D54928" w:rsidR="00E42089" w:rsidRPr="005B30C5" w:rsidRDefault="00E42089" w:rsidP="00481893">
            <w:pPr>
              <w:pStyle w:val="AusVELStext"/>
              <w:spacing w:before="80" w:after="80" w:line="240" w:lineRule="exact"/>
              <w:contextualSpacing w:val="0"/>
              <w:rPr>
                <w:rFonts w:ascii="Arial Narrow" w:eastAsia="Times New Roman" w:hAnsi="Arial Narrow"/>
                <w:b/>
                <w:color w:val="333333"/>
                <w:kern w:val="36"/>
                <w:sz w:val="22"/>
                <w:szCs w:val="22"/>
              </w:rPr>
            </w:pPr>
            <w:r w:rsidRPr="005B30C5">
              <w:rPr>
                <w:rFonts w:ascii="Arial Narrow" w:hAnsi="Arial Narrow"/>
                <w:b/>
                <w:sz w:val="22"/>
                <w:szCs w:val="22"/>
                <w:lang w:eastAsia="en-AU"/>
              </w:rPr>
              <w:t>ABC Splash</w:t>
            </w:r>
          </w:p>
          <w:p w14:paraId="207122E3" w14:textId="77777777" w:rsidR="00E42089" w:rsidRPr="00C228F3" w:rsidRDefault="002A4EC2" w:rsidP="00481893">
            <w:pPr>
              <w:spacing w:before="80" w:after="80" w:line="240" w:lineRule="exact"/>
              <w:textAlignment w:val="baseline"/>
              <w:outlineLvl w:val="0"/>
              <w:rPr>
                <w:rStyle w:val="Hyperlink"/>
                <w:rFonts w:ascii="Arial Narrow" w:hAnsi="Arial Narrow"/>
                <w:sz w:val="22"/>
                <w:szCs w:val="22"/>
              </w:rPr>
            </w:pPr>
            <w:hyperlink r:id="rId62" w:history="1">
              <w:r w:rsidR="00A50E41" w:rsidRPr="00C228F3">
                <w:rPr>
                  <w:rStyle w:val="Hyperlink"/>
                  <w:rFonts w:ascii="Arial Narrow" w:hAnsi="Arial Narrow"/>
                  <w:sz w:val="22"/>
                  <w:szCs w:val="22"/>
                  <w:lang w:val="en-AU"/>
                </w:rPr>
                <w:t>What is a Monster's Favourite Food?</w:t>
              </w:r>
            </w:hyperlink>
          </w:p>
          <w:p w14:paraId="2F54323C" w14:textId="70B0A39E" w:rsidR="00EB39CC" w:rsidRPr="005B30C5" w:rsidRDefault="005B30C5"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FUSE</w:t>
            </w:r>
          </w:p>
          <w:p w14:paraId="4C18047C" w14:textId="77777777" w:rsidR="00EB39CC"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63" w:history="1">
              <w:r w:rsidR="00EB39CC" w:rsidRPr="00C228F3">
                <w:rPr>
                  <w:rStyle w:val="Hyperlink"/>
                  <w:rFonts w:ascii="Arial Narrow" w:hAnsi="Arial Narrow"/>
                  <w:sz w:val="22"/>
                  <w:szCs w:val="22"/>
                </w:rPr>
                <w:t>Using Data About Favourite Foods</w:t>
              </w:r>
            </w:hyperlink>
          </w:p>
          <w:p w14:paraId="5070D6F9" w14:textId="647D24A9" w:rsidR="00A01641" w:rsidRPr="005B30C5" w:rsidRDefault="006D7F7E" w:rsidP="00481893">
            <w:pPr>
              <w:pStyle w:val="AusVELStext"/>
              <w:spacing w:before="80" w:after="80" w:line="240" w:lineRule="exact"/>
              <w:contextualSpacing w:val="0"/>
              <w:rPr>
                <w:rFonts w:ascii="Arial Narrow" w:hAnsi="Arial Narrow"/>
                <w:b/>
                <w:sz w:val="22"/>
                <w:szCs w:val="22"/>
                <w:lang w:eastAsia="en-AU"/>
              </w:rPr>
            </w:pPr>
            <w:r>
              <w:rPr>
                <w:rFonts w:ascii="Arial Narrow" w:hAnsi="Arial Narrow"/>
                <w:b/>
                <w:sz w:val="22"/>
                <w:szCs w:val="22"/>
                <w:lang w:eastAsia="en-AU"/>
              </w:rPr>
              <w:t>NZ</w:t>
            </w:r>
            <w:r w:rsidR="00A01641" w:rsidRPr="005B30C5">
              <w:rPr>
                <w:rFonts w:ascii="Arial Narrow" w:hAnsi="Arial Narrow"/>
                <w:b/>
                <w:sz w:val="22"/>
                <w:szCs w:val="22"/>
                <w:lang w:eastAsia="en-AU"/>
              </w:rPr>
              <w:t xml:space="preserve"> Maths</w:t>
            </w:r>
          </w:p>
          <w:p w14:paraId="13F3E4B4" w14:textId="77777777" w:rsidR="00A01641"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64" w:history="1">
              <w:r w:rsidR="00A01641" w:rsidRPr="00C228F3">
                <w:rPr>
                  <w:rStyle w:val="Hyperlink"/>
                  <w:rFonts w:ascii="Arial Narrow" w:hAnsi="Arial Narrow"/>
                  <w:sz w:val="22"/>
                  <w:szCs w:val="22"/>
                </w:rPr>
                <w:t>I like Trucks</w:t>
              </w:r>
            </w:hyperlink>
          </w:p>
          <w:p w14:paraId="0E99837E" w14:textId="49237EF6" w:rsidR="005B1708" w:rsidRPr="00C228F3" w:rsidRDefault="002A4EC2" w:rsidP="00481893">
            <w:pPr>
              <w:pStyle w:val="AusVELStext"/>
              <w:spacing w:before="80" w:after="80" w:line="240" w:lineRule="exact"/>
              <w:contextualSpacing w:val="0"/>
              <w:rPr>
                <w:rFonts w:ascii="Arial Narrow" w:hAnsi="Arial Narrow"/>
                <w:b/>
                <w:sz w:val="22"/>
                <w:szCs w:val="22"/>
                <w:lang w:eastAsia="en-AU"/>
              </w:rPr>
            </w:pPr>
            <w:hyperlink r:id="rId65" w:history="1">
              <w:r w:rsidR="00A50E41" w:rsidRPr="00C228F3">
                <w:rPr>
                  <w:rStyle w:val="Hyperlink"/>
                  <w:rFonts w:ascii="Arial Narrow" w:hAnsi="Arial Narrow"/>
                  <w:sz w:val="22"/>
                  <w:szCs w:val="22"/>
                </w:rPr>
                <w:t>Match Ups</w:t>
              </w:r>
            </w:hyperlink>
          </w:p>
        </w:tc>
      </w:tr>
    </w:tbl>
    <w:p w14:paraId="2FC11B5A" w14:textId="77777777" w:rsidR="005B1708" w:rsidRPr="00C228F3" w:rsidRDefault="005B1708" w:rsidP="00481893">
      <w:pPr>
        <w:spacing w:before="80" w:after="80" w:line="240" w:lineRule="exact"/>
        <w:rPr>
          <w:rFonts w:ascii="Arial Narrow" w:hAnsi="Arial Narrow" w:cs="Arial"/>
          <w:noProof/>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B1708" w:rsidRPr="00C228F3" w14:paraId="113D47DC" w14:textId="77777777" w:rsidTr="001D3FD8">
        <w:tc>
          <w:tcPr>
            <w:tcW w:w="9747" w:type="dxa"/>
            <w:shd w:val="clear" w:color="auto" w:fill="D9D9D9"/>
          </w:tcPr>
          <w:p w14:paraId="1E432709" w14:textId="77777777" w:rsidR="005B1708" w:rsidRPr="00C228F3" w:rsidRDefault="005B1708" w:rsidP="00481893">
            <w:pPr>
              <w:pStyle w:val="VCAAtablecondensedheading"/>
              <w:rPr>
                <w:noProof/>
              </w:rPr>
            </w:pPr>
            <w:r w:rsidRPr="00C228F3">
              <w:rPr>
                <w:b/>
              </w:rPr>
              <w:t>Notes</w:t>
            </w:r>
          </w:p>
        </w:tc>
      </w:tr>
      <w:tr w:rsidR="005B1708" w:rsidRPr="00C228F3" w14:paraId="00B14356" w14:textId="77777777" w:rsidTr="001D3FD8">
        <w:tc>
          <w:tcPr>
            <w:tcW w:w="9747" w:type="dxa"/>
            <w:shd w:val="clear" w:color="auto" w:fill="auto"/>
          </w:tcPr>
          <w:p w14:paraId="76FA7040" w14:textId="77777777" w:rsidR="005B1708" w:rsidRPr="00C228F3" w:rsidRDefault="005B1708" w:rsidP="00481893">
            <w:pPr>
              <w:pStyle w:val="VCAAtablecondensed"/>
              <w:rPr>
                <w:noProof/>
              </w:rPr>
            </w:pPr>
          </w:p>
        </w:tc>
      </w:tr>
      <w:tr w:rsidR="005B1708" w:rsidRPr="00C228F3" w14:paraId="25318AF8" w14:textId="77777777" w:rsidTr="001D3FD8">
        <w:tc>
          <w:tcPr>
            <w:tcW w:w="9747" w:type="dxa"/>
            <w:shd w:val="clear" w:color="auto" w:fill="auto"/>
          </w:tcPr>
          <w:p w14:paraId="2B70E5ED" w14:textId="77777777" w:rsidR="005B1708" w:rsidRPr="00C228F3" w:rsidRDefault="005B1708" w:rsidP="00481893">
            <w:pPr>
              <w:pStyle w:val="VCAAtablecondensed"/>
              <w:rPr>
                <w:noProof/>
              </w:rPr>
            </w:pPr>
          </w:p>
        </w:tc>
      </w:tr>
      <w:tr w:rsidR="005B1708" w:rsidRPr="00C228F3" w14:paraId="227A4742" w14:textId="77777777" w:rsidTr="001D3FD8">
        <w:tc>
          <w:tcPr>
            <w:tcW w:w="9747" w:type="dxa"/>
            <w:shd w:val="clear" w:color="auto" w:fill="auto"/>
          </w:tcPr>
          <w:p w14:paraId="78AD1136" w14:textId="77777777" w:rsidR="005B1708" w:rsidRPr="00C228F3" w:rsidRDefault="005B1708" w:rsidP="00481893">
            <w:pPr>
              <w:pStyle w:val="VCAAtablecondensed"/>
              <w:rPr>
                <w:noProof/>
              </w:rPr>
            </w:pPr>
          </w:p>
        </w:tc>
      </w:tr>
      <w:tr w:rsidR="005B1708" w:rsidRPr="00C228F3" w14:paraId="1F438124" w14:textId="77777777" w:rsidTr="001D3FD8">
        <w:tc>
          <w:tcPr>
            <w:tcW w:w="9747" w:type="dxa"/>
            <w:shd w:val="clear" w:color="auto" w:fill="auto"/>
          </w:tcPr>
          <w:p w14:paraId="480C69CC" w14:textId="77777777" w:rsidR="005B1708" w:rsidRPr="00C228F3" w:rsidRDefault="005B1708" w:rsidP="00481893">
            <w:pPr>
              <w:pStyle w:val="VCAAtablecondensed"/>
              <w:rPr>
                <w:noProof/>
              </w:rPr>
            </w:pPr>
          </w:p>
        </w:tc>
      </w:tr>
    </w:tbl>
    <w:p w14:paraId="7BBE073C" w14:textId="77777777" w:rsidR="005B1708" w:rsidRPr="00C228F3" w:rsidRDefault="005B1708" w:rsidP="00481893">
      <w:pPr>
        <w:spacing w:before="80" w:after="80" w:line="240" w:lineRule="exact"/>
        <w:rPr>
          <w:rFonts w:ascii="Arial Narrow" w:hAnsi="Arial Narrow" w:cs="Arial"/>
          <w:noProof/>
          <w:sz w:val="22"/>
          <w:szCs w:val="22"/>
        </w:rPr>
      </w:pPr>
    </w:p>
    <w:p w14:paraId="44287BBD" w14:textId="77777777" w:rsidR="005B1708" w:rsidRPr="00C228F3" w:rsidRDefault="005B1708"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C228F3" w14:paraId="3F23A6F8" w14:textId="77777777" w:rsidTr="001D3FD8">
        <w:tc>
          <w:tcPr>
            <w:tcW w:w="9606" w:type="dxa"/>
            <w:gridSpan w:val="3"/>
            <w:shd w:val="clear" w:color="auto" w:fill="C6D9F1"/>
          </w:tcPr>
          <w:p w14:paraId="601FCDB6" w14:textId="77777777" w:rsidR="005B1708" w:rsidRPr="00C228F3" w:rsidRDefault="00A01641" w:rsidP="00481893">
            <w:pPr>
              <w:pStyle w:val="VCAAHeading3"/>
              <w:spacing w:line="240" w:lineRule="exact"/>
              <w:contextualSpacing w:val="0"/>
              <w:rPr>
                <w:color w:val="000000"/>
                <w:sz w:val="22"/>
                <w:szCs w:val="22"/>
              </w:rPr>
            </w:pPr>
            <w:bookmarkStart w:id="22" w:name="_Toc493678984"/>
            <w:r w:rsidRPr="00C228F3">
              <w:rPr>
                <w:color w:val="000000"/>
                <w:sz w:val="22"/>
                <w:szCs w:val="22"/>
              </w:rPr>
              <w:lastRenderedPageBreak/>
              <w:t>Topic 0.1.4 Teen Numbers</w:t>
            </w:r>
            <w:bookmarkEnd w:id="22"/>
          </w:p>
        </w:tc>
      </w:tr>
      <w:tr w:rsidR="006F1A6B" w:rsidRPr="00C228F3" w14:paraId="1002A521" w14:textId="77777777" w:rsidTr="001D3FD8">
        <w:tc>
          <w:tcPr>
            <w:tcW w:w="3285" w:type="dxa"/>
            <w:shd w:val="clear" w:color="auto" w:fill="auto"/>
          </w:tcPr>
          <w:p w14:paraId="55C9487E" w14:textId="77777777" w:rsidR="006F1A6B" w:rsidRPr="00C228F3" w:rsidRDefault="006F1A6B" w:rsidP="00481893">
            <w:pPr>
              <w:pStyle w:val="VCAAtablecondensed"/>
            </w:pPr>
            <w:r w:rsidRPr="00C228F3">
              <w:t xml:space="preserve">Strand: </w:t>
            </w:r>
          </w:p>
          <w:p w14:paraId="25EEDFCB" w14:textId="77777777" w:rsidR="006F1A6B" w:rsidRPr="00C228F3" w:rsidRDefault="006F1A6B" w:rsidP="00481893">
            <w:pPr>
              <w:pStyle w:val="VCAAtablecondensed"/>
            </w:pPr>
            <w:r w:rsidRPr="00C228F3">
              <w:t>Number and Algebra</w:t>
            </w:r>
          </w:p>
        </w:tc>
        <w:tc>
          <w:tcPr>
            <w:tcW w:w="3285" w:type="dxa"/>
            <w:shd w:val="clear" w:color="auto" w:fill="auto"/>
          </w:tcPr>
          <w:p w14:paraId="580C364D" w14:textId="77777777" w:rsidR="006F1A6B" w:rsidRPr="00C228F3" w:rsidRDefault="006F1A6B" w:rsidP="00481893">
            <w:pPr>
              <w:pStyle w:val="VCAAtablecondensed"/>
            </w:pPr>
            <w:r w:rsidRPr="00C228F3">
              <w:t xml:space="preserve">Sub-strand: </w:t>
            </w:r>
          </w:p>
          <w:p w14:paraId="678C13B8" w14:textId="2772B0BD" w:rsidR="006F1A6B" w:rsidRPr="00C228F3" w:rsidRDefault="005A2C99" w:rsidP="005A2C99">
            <w:pPr>
              <w:pStyle w:val="VCAAtablecondensed"/>
            </w:pPr>
            <w:r>
              <w:t>Number and P</w:t>
            </w:r>
            <w:r w:rsidR="006F1A6B" w:rsidRPr="00C228F3">
              <w:t xml:space="preserve">lace </w:t>
            </w:r>
            <w:r>
              <w:t>V</w:t>
            </w:r>
            <w:r w:rsidR="006F1A6B" w:rsidRPr="00C228F3">
              <w:t>alue</w:t>
            </w:r>
          </w:p>
        </w:tc>
        <w:tc>
          <w:tcPr>
            <w:tcW w:w="3036" w:type="dxa"/>
            <w:shd w:val="clear" w:color="auto" w:fill="auto"/>
          </w:tcPr>
          <w:p w14:paraId="03DD5B54" w14:textId="77777777" w:rsidR="006F1A6B" w:rsidRPr="00C228F3" w:rsidRDefault="006F1A6B" w:rsidP="00481893">
            <w:pPr>
              <w:pStyle w:val="VCAAtablecondensed"/>
            </w:pPr>
            <w:r w:rsidRPr="00C228F3">
              <w:t xml:space="preserve">Recommended teaching time: </w:t>
            </w:r>
          </w:p>
          <w:p w14:paraId="5E05650E" w14:textId="60F3DC0B" w:rsidR="006F1A6B" w:rsidRPr="00C228F3" w:rsidRDefault="00481893" w:rsidP="00481893">
            <w:pPr>
              <w:pStyle w:val="VCAAtablecondensed"/>
            </w:pPr>
            <w:r w:rsidRPr="00C228F3">
              <w:t>1 week</w:t>
            </w:r>
          </w:p>
        </w:tc>
      </w:tr>
    </w:tbl>
    <w:p w14:paraId="50858AB3"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5B1708" w:rsidRPr="00C228F3" w14:paraId="23679A7A" w14:textId="77777777" w:rsidTr="003F4032">
        <w:tc>
          <w:tcPr>
            <w:tcW w:w="9629" w:type="dxa"/>
            <w:gridSpan w:val="3"/>
            <w:shd w:val="clear" w:color="auto" w:fill="D9D9D9"/>
          </w:tcPr>
          <w:p w14:paraId="2E26D935"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3EA9F1EB" w14:textId="77777777" w:rsidTr="003F4032">
        <w:tc>
          <w:tcPr>
            <w:tcW w:w="9629" w:type="dxa"/>
            <w:gridSpan w:val="3"/>
            <w:shd w:val="clear" w:color="auto" w:fill="auto"/>
          </w:tcPr>
          <w:p w14:paraId="589DF417" w14:textId="77777777" w:rsidR="005B1708" w:rsidRPr="00C228F3" w:rsidRDefault="005B1708" w:rsidP="00481893">
            <w:pPr>
              <w:pStyle w:val="VCAAtablecondensedheading"/>
            </w:pPr>
            <w:r w:rsidRPr="00C228F3">
              <w:rPr>
                <w:b/>
              </w:rPr>
              <w:t>Content descriptions</w:t>
            </w:r>
          </w:p>
        </w:tc>
      </w:tr>
      <w:tr w:rsidR="005B1708" w:rsidRPr="00C228F3" w14:paraId="1068DF02" w14:textId="77777777" w:rsidTr="003F4032">
        <w:tc>
          <w:tcPr>
            <w:tcW w:w="9629" w:type="dxa"/>
            <w:gridSpan w:val="3"/>
            <w:shd w:val="clear" w:color="auto" w:fill="auto"/>
          </w:tcPr>
          <w:p w14:paraId="18B29CDD" w14:textId="77777777" w:rsidR="005B1708" w:rsidRPr="00C228F3" w:rsidRDefault="006F1A6B" w:rsidP="00481893">
            <w:pPr>
              <w:pStyle w:val="VCAAtablecondensedbullet"/>
              <w:numPr>
                <w:ilvl w:val="0"/>
                <w:numId w:val="6"/>
              </w:numPr>
              <w:rPr>
                <w:rStyle w:val="Hyperlink"/>
                <w:color w:val="auto"/>
                <w:sz w:val="22"/>
                <w:szCs w:val="22"/>
                <w:u w:val="none"/>
              </w:rPr>
            </w:pPr>
            <w:r w:rsidRPr="00C228F3">
              <w:rPr>
                <w:sz w:val="22"/>
                <w:szCs w:val="22"/>
              </w:rPr>
              <w:t xml:space="preserve">Establish understanding of the language and processes of counting by naming numbers in sequences, initially to and from 20, moving from any starting point </w:t>
            </w:r>
            <w:hyperlink r:id="rId66" w:tooltip="View elaborations and additional details of VCMNA069" w:history="1">
              <w:r w:rsidRPr="00C228F3">
                <w:rPr>
                  <w:rStyle w:val="Hyperlink"/>
                  <w:sz w:val="22"/>
                  <w:szCs w:val="22"/>
                </w:rPr>
                <w:t>(VCMNA069)</w:t>
              </w:r>
            </w:hyperlink>
          </w:p>
          <w:p w14:paraId="1738919F" w14:textId="77777777" w:rsidR="006F1A6B" w:rsidRPr="00C228F3" w:rsidRDefault="006F1A6B" w:rsidP="00481893">
            <w:pPr>
              <w:pStyle w:val="VCAAtablecondensedbullet"/>
              <w:numPr>
                <w:ilvl w:val="0"/>
                <w:numId w:val="6"/>
              </w:numPr>
              <w:rPr>
                <w:rStyle w:val="Hyperlink"/>
                <w:color w:val="auto"/>
                <w:sz w:val="22"/>
                <w:szCs w:val="22"/>
                <w:u w:val="none"/>
              </w:rPr>
            </w:pPr>
            <w:r w:rsidRPr="00C228F3">
              <w:rPr>
                <w:sz w:val="22"/>
                <w:szCs w:val="22"/>
              </w:rPr>
              <w:t xml:space="preserve">Connect number names, numerals and quantities, including zero, initially up to 10 and then beyond </w:t>
            </w:r>
            <w:hyperlink r:id="rId67" w:tooltip="View elaborations and additional details of VCMNA070" w:history="1">
              <w:r w:rsidRPr="00C228F3">
                <w:rPr>
                  <w:rStyle w:val="Hyperlink"/>
                  <w:sz w:val="22"/>
                  <w:szCs w:val="22"/>
                </w:rPr>
                <w:t>(VCMNA070)</w:t>
              </w:r>
            </w:hyperlink>
          </w:p>
          <w:p w14:paraId="7037313D" w14:textId="77777777" w:rsidR="006F1A6B" w:rsidRPr="00C228F3" w:rsidRDefault="006F1A6B" w:rsidP="00481893">
            <w:pPr>
              <w:pStyle w:val="VCAAtablecondensedbullet"/>
              <w:numPr>
                <w:ilvl w:val="0"/>
                <w:numId w:val="6"/>
              </w:numPr>
              <w:rPr>
                <w:sz w:val="22"/>
                <w:szCs w:val="22"/>
              </w:rPr>
            </w:pPr>
            <w:r w:rsidRPr="00C228F3">
              <w:rPr>
                <w:sz w:val="22"/>
                <w:szCs w:val="22"/>
              </w:rPr>
              <w:t xml:space="preserve">Compare, order and make correspondences between collections, initially to 20, and explain reasoning </w:t>
            </w:r>
            <w:hyperlink r:id="rId68" w:tooltip="View elaborations and additional details of VCMNA072" w:history="1">
              <w:r w:rsidRPr="00C228F3">
                <w:rPr>
                  <w:rStyle w:val="Hyperlink"/>
                  <w:sz w:val="22"/>
                  <w:szCs w:val="22"/>
                </w:rPr>
                <w:t>(VCMNA072)</w:t>
              </w:r>
            </w:hyperlink>
          </w:p>
        </w:tc>
      </w:tr>
      <w:tr w:rsidR="005B1708" w:rsidRPr="00C228F3" w14:paraId="0E71206D" w14:textId="77777777" w:rsidTr="003F4032">
        <w:tc>
          <w:tcPr>
            <w:tcW w:w="9629" w:type="dxa"/>
            <w:gridSpan w:val="3"/>
            <w:shd w:val="clear" w:color="auto" w:fill="auto"/>
          </w:tcPr>
          <w:p w14:paraId="22400E4B" w14:textId="77777777" w:rsidR="005B1708" w:rsidRPr="00C228F3" w:rsidRDefault="005B1708" w:rsidP="00481893">
            <w:pPr>
              <w:pStyle w:val="VCAAtablecondensedheading"/>
              <w:rPr>
                <w:b/>
              </w:rPr>
            </w:pPr>
            <w:r w:rsidRPr="00C228F3">
              <w:rPr>
                <w:b/>
              </w:rPr>
              <w:t>Achievement standard (excerpt in bold)</w:t>
            </w:r>
          </w:p>
        </w:tc>
      </w:tr>
      <w:tr w:rsidR="006F1A6B" w:rsidRPr="00C228F3" w14:paraId="516FCA5F" w14:textId="77777777" w:rsidTr="003F4032">
        <w:tc>
          <w:tcPr>
            <w:tcW w:w="3205" w:type="dxa"/>
            <w:shd w:val="clear" w:color="auto" w:fill="auto"/>
          </w:tcPr>
          <w:p w14:paraId="24F5AC86" w14:textId="77777777" w:rsidR="006F1A6B" w:rsidRPr="00C228F3" w:rsidRDefault="006F1A6B" w:rsidP="00481893">
            <w:pPr>
              <w:pStyle w:val="VCAAtablecondensed"/>
              <w:rPr>
                <w:color w:val="A6A6A6"/>
              </w:rPr>
            </w:pPr>
            <w:r w:rsidRPr="00C228F3">
              <w:rPr>
                <w:b/>
              </w:rPr>
              <w:t>Foundation Level</w:t>
            </w:r>
          </w:p>
        </w:tc>
        <w:tc>
          <w:tcPr>
            <w:tcW w:w="3216" w:type="dxa"/>
            <w:shd w:val="clear" w:color="auto" w:fill="auto"/>
          </w:tcPr>
          <w:p w14:paraId="7FE8499F" w14:textId="77777777" w:rsidR="006F1A6B" w:rsidRPr="00C228F3" w:rsidRDefault="006F1A6B" w:rsidP="00481893">
            <w:pPr>
              <w:pStyle w:val="VCAAtablecondensed"/>
            </w:pPr>
            <w:r w:rsidRPr="00C228F3">
              <w:rPr>
                <w:color w:val="A6A6A6"/>
              </w:rPr>
              <w:t>Level 1</w:t>
            </w:r>
          </w:p>
        </w:tc>
        <w:tc>
          <w:tcPr>
            <w:tcW w:w="3208" w:type="dxa"/>
            <w:shd w:val="clear" w:color="auto" w:fill="auto"/>
          </w:tcPr>
          <w:p w14:paraId="0D5D5AC4" w14:textId="77777777" w:rsidR="006F1A6B" w:rsidRPr="00C228F3" w:rsidRDefault="006F1A6B" w:rsidP="00481893">
            <w:pPr>
              <w:pStyle w:val="VCAAtablecondensed"/>
              <w:rPr>
                <w:color w:val="A6A6A6"/>
              </w:rPr>
            </w:pPr>
            <w:r w:rsidRPr="00C228F3">
              <w:rPr>
                <w:color w:val="A6A6A6"/>
              </w:rPr>
              <w:t>Level 2</w:t>
            </w:r>
          </w:p>
        </w:tc>
      </w:tr>
      <w:tr w:rsidR="003F4032" w:rsidRPr="00C228F3" w14:paraId="4935D2CC" w14:textId="77777777" w:rsidTr="003F4032">
        <w:tc>
          <w:tcPr>
            <w:tcW w:w="3205" w:type="dxa"/>
            <w:shd w:val="clear" w:color="auto" w:fill="auto"/>
          </w:tcPr>
          <w:p w14:paraId="48B38F0E" w14:textId="5E17DF78" w:rsidR="003F4032" w:rsidRPr="003F4032" w:rsidRDefault="003F4032" w:rsidP="00481893">
            <w:pPr>
              <w:pStyle w:val="VCAAtablecondensed"/>
              <w:rPr>
                <w:color w:val="A6A6A6"/>
              </w:rPr>
            </w:pPr>
            <w:r w:rsidRPr="003F4032">
              <w:rPr>
                <w:b/>
                <w:color w:val="333333"/>
              </w:rPr>
              <w:t>Students classify and sort objects into sets and form simple correspondences between them. They decide when two sets are of equal size, or one is smaller or bigger than another.</w:t>
            </w:r>
            <w:r w:rsidRPr="003F4032">
              <w:rPr>
                <w:color w:val="333333"/>
              </w:rPr>
              <w:t xml:space="preserve"> </w:t>
            </w:r>
            <w:r w:rsidRPr="003F4032">
              <w:rPr>
                <w:b/>
                <w:color w:val="333333"/>
              </w:rPr>
              <w:t>They develop an understanding of the concepts of number and numeral, count, order, add</w:t>
            </w:r>
            <w:r w:rsidRPr="003F4032">
              <w:rPr>
                <w:color w:val="333333"/>
              </w:rPr>
              <w:t xml:space="preserve"> and share using small sets of objects. They create and continue simple patterns.</w:t>
            </w:r>
          </w:p>
        </w:tc>
        <w:tc>
          <w:tcPr>
            <w:tcW w:w="3216" w:type="dxa"/>
            <w:shd w:val="clear" w:color="auto" w:fill="auto"/>
          </w:tcPr>
          <w:p w14:paraId="2B83DF2F" w14:textId="6B9D5CFE" w:rsidR="003F4032" w:rsidRPr="003F4032"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7D15D268" w14:textId="5DCD855D" w:rsidR="003F4032" w:rsidRPr="003F4032"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30E4AF0E"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C228F3" w14:paraId="24A6CEB2" w14:textId="77777777" w:rsidTr="001D3FD8">
        <w:tc>
          <w:tcPr>
            <w:tcW w:w="5495" w:type="dxa"/>
            <w:shd w:val="clear" w:color="auto" w:fill="D9D9D9"/>
          </w:tcPr>
          <w:p w14:paraId="501C88D9" w14:textId="77777777" w:rsidR="005B1708" w:rsidRPr="00C228F3" w:rsidRDefault="005B1708" w:rsidP="00481893">
            <w:pPr>
              <w:pStyle w:val="VCAAtablecondensedheading"/>
              <w:rPr>
                <w:noProof/>
              </w:rPr>
            </w:pPr>
            <w:r w:rsidRPr="00C228F3">
              <w:rPr>
                <w:b/>
              </w:rPr>
              <w:t>Activities</w:t>
            </w:r>
          </w:p>
        </w:tc>
        <w:tc>
          <w:tcPr>
            <w:tcW w:w="4111" w:type="dxa"/>
            <w:shd w:val="clear" w:color="auto" w:fill="D9D9D9"/>
          </w:tcPr>
          <w:p w14:paraId="71BAC1B9" w14:textId="77777777" w:rsidR="005B1708" w:rsidRPr="00C228F3" w:rsidRDefault="005B1708" w:rsidP="00481893">
            <w:pPr>
              <w:pStyle w:val="VCAAtablecondensedheading"/>
              <w:rPr>
                <w:noProof/>
              </w:rPr>
            </w:pPr>
            <w:r w:rsidRPr="00C228F3">
              <w:rPr>
                <w:b/>
              </w:rPr>
              <w:t>Proficiencies</w:t>
            </w:r>
          </w:p>
        </w:tc>
      </w:tr>
      <w:tr w:rsidR="005B1708" w:rsidRPr="00C228F3" w14:paraId="2D2E9D89" w14:textId="77777777" w:rsidTr="001D3FD8">
        <w:tc>
          <w:tcPr>
            <w:tcW w:w="5495" w:type="dxa"/>
            <w:shd w:val="clear" w:color="auto" w:fill="auto"/>
          </w:tcPr>
          <w:p w14:paraId="2E543923" w14:textId="7D7F9B05"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Identify teen numbers on the number chart</w:t>
            </w:r>
          </w:p>
          <w:p w14:paraId="7020CF93" w14:textId="77777777"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Partition teen numbers to identify as 10 and __</w:t>
            </w:r>
          </w:p>
          <w:p w14:paraId="35C82EC4" w14:textId="5B463A7E"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Identify teen numbers composed of 10 and single digit</w:t>
            </w:r>
            <w:r w:rsidR="00DD7B76" w:rsidRPr="00C228F3">
              <w:rPr>
                <w:sz w:val="22"/>
                <w:szCs w:val="22"/>
              </w:rPr>
              <w:t xml:space="preserve">, </w:t>
            </w:r>
            <w:r w:rsidRPr="00C228F3">
              <w:rPr>
                <w:sz w:val="22"/>
                <w:szCs w:val="22"/>
              </w:rPr>
              <w:t>e.g.</w:t>
            </w:r>
            <w:r w:rsidR="00DD7B76" w:rsidRPr="00C228F3">
              <w:rPr>
                <w:sz w:val="22"/>
                <w:szCs w:val="22"/>
              </w:rPr>
              <w:t xml:space="preserve"> </w:t>
            </w:r>
            <w:r w:rsidRPr="00C228F3">
              <w:rPr>
                <w:sz w:val="22"/>
                <w:szCs w:val="22"/>
              </w:rPr>
              <w:t>5 is 15 using ten frames</w:t>
            </w:r>
          </w:p>
          <w:p w14:paraId="5BB6F27D" w14:textId="303EE105"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Associate naming to collection</w:t>
            </w:r>
          </w:p>
          <w:p w14:paraId="148184B9" w14:textId="774B5035"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Order numbers with collections from biggest to smallest and vice-versa</w:t>
            </w:r>
          </w:p>
          <w:p w14:paraId="47CD627B" w14:textId="1F5107D4" w:rsidR="006F1A6B" w:rsidRPr="00C228F3" w:rsidRDefault="006F1A6B" w:rsidP="002A116E">
            <w:pPr>
              <w:pStyle w:val="VCAAtablecondensedbullet"/>
              <w:numPr>
                <w:ilvl w:val="0"/>
                <w:numId w:val="15"/>
              </w:numPr>
              <w:tabs>
                <w:tab w:val="clear" w:pos="360"/>
                <w:tab w:val="left" w:pos="340"/>
              </w:tabs>
              <w:rPr>
                <w:sz w:val="22"/>
                <w:szCs w:val="22"/>
              </w:rPr>
            </w:pPr>
            <w:r w:rsidRPr="00C228F3">
              <w:rPr>
                <w:sz w:val="22"/>
                <w:szCs w:val="22"/>
              </w:rPr>
              <w:t>Record numbers in sequence</w:t>
            </w:r>
          </w:p>
          <w:p w14:paraId="2D47E825" w14:textId="372E3B72" w:rsidR="006F1A6B" w:rsidRPr="00C228F3" w:rsidRDefault="007F4936" w:rsidP="002A116E">
            <w:pPr>
              <w:pStyle w:val="VCAAtablecondensedbullet"/>
              <w:numPr>
                <w:ilvl w:val="0"/>
                <w:numId w:val="15"/>
              </w:numPr>
              <w:tabs>
                <w:tab w:val="clear" w:pos="360"/>
                <w:tab w:val="left" w:pos="340"/>
              </w:tabs>
              <w:rPr>
                <w:sz w:val="22"/>
                <w:szCs w:val="22"/>
              </w:rPr>
            </w:pPr>
            <w:r w:rsidRPr="00C228F3">
              <w:rPr>
                <w:sz w:val="22"/>
                <w:szCs w:val="22"/>
              </w:rPr>
              <w:t xml:space="preserve">Identify place </w:t>
            </w:r>
            <w:r w:rsidR="006F1A6B" w:rsidRPr="00C228F3">
              <w:rPr>
                <w:sz w:val="22"/>
                <w:szCs w:val="22"/>
              </w:rPr>
              <w:t>value of teen numbers as 1 ten and ___ ones</w:t>
            </w:r>
          </w:p>
          <w:p w14:paraId="3AA196A7" w14:textId="1858E9AB" w:rsidR="006F1A6B" w:rsidRPr="00C228F3" w:rsidRDefault="007F4936" w:rsidP="002A116E">
            <w:pPr>
              <w:pStyle w:val="VCAAtablecondensedbullet"/>
              <w:numPr>
                <w:ilvl w:val="0"/>
                <w:numId w:val="15"/>
              </w:numPr>
              <w:tabs>
                <w:tab w:val="clear" w:pos="360"/>
                <w:tab w:val="left" w:pos="340"/>
              </w:tabs>
              <w:rPr>
                <w:sz w:val="22"/>
                <w:szCs w:val="22"/>
              </w:rPr>
            </w:pPr>
            <w:r w:rsidRPr="00C228F3">
              <w:rPr>
                <w:sz w:val="22"/>
                <w:szCs w:val="22"/>
              </w:rPr>
              <w:t>Apply f</w:t>
            </w:r>
            <w:r w:rsidR="006F1A6B" w:rsidRPr="00C228F3">
              <w:rPr>
                <w:sz w:val="22"/>
                <w:szCs w:val="22"/>
              </w:rPr>
              <w:t>orwards and backwards counting in meaningful contexts, including stories and rhymes</w:t>
            </w:r>
          </w:p>
          <w:p w14:paraId="641D5BE2" w14:textId="77777777" w:rsidR="005B1708" w:rsidRPr="00C228F3" w:rsidRDefault="005B1708" w:rsidP="00481893">
            <w:pPr>
              <w:pStyle w:val="AusVELStext"/>
              <w:spacing w:before="80" w:after="80" w:line="240" w:lineRule="exact"/>
              <w:contextualSpacing w:val="0"/>
              <w:rPr>
                <w:rFonts w:ascii="Arial Narrow" w:hAnsi="Arial Narrow"/>
                <w:sz w:val="22"/>
                <w:szCs w:val="22"/>
              </w:rPr>
            </w:pPr>
          </w:p>
        </w:tc>
        <w:tc>
          <w:tcPr>
            <w:tcW w:w="4111" w:type="dxa"/>
            <w:shd w:val="clear" w:color="auto" w:fill="auto"/>
          </w:tcPr>
          <w:p w14:paraId="555AD76D" w14:textId="77777777" w:rsidR="00DD7B76" w:rsidRPr="00C228F3" w:rsidRDefault="00DD7B76" w:rsidP="002A116E">
            <w:pPr>
              <w:pStyle w:val="VCAAtablecondensedbullet"/>
              <w:numPr>
                <w:ilvl w:val="0"/>
                <w:numId w:val="15"/>
              </w:numPr>
              <w:tabs>
                <w:tab w:val="clear" w:pos="360"/>
                <w:tab w:val="left" w:pos="340"/>
              </w:tabs>
              <w:rPr>
                <w:sz w:val="22"/>
                <w:szCs w:val="22"/>
              </w:rPr>
            </w:pPr>
            <w:r w:rsidRPr="00C228F3">
              <w:rPr>
                <w:b/>
                <w:sz w:val="22"/>
                <w:szCs w:val="22"/>
              </w:rPr>
              <w:t>Understanding</w:t>
            </w:r>
            <w:r w:rsidRPr="00C228F3">
              <w:rPr>
                <w:sz w:val="22"/>
                <w:szCs w:val="22"/>
              </w:rPr>
              <w:t xml:space="preserve"> through connecting names, numerals and quantities, and </w:t>
            </w:r>
            <w:hyperlink r:id="rId69" w:history="1">
              <w:r w:rsidRPr="00C228F3">
                <w:rPr>
                  <w:sz w:val="22"/>
                  <w:szCs w:val="22"/>
                </w:rPr>
                <w:t>partitioning</w:t>
              </w:r>
            </w:hyperlink>
            <w:r w:rsidRPr="00C228F3">
              <w:rPr>
                <w:sz w:val="22"/>
                <w:szCs w:val="22"/>
              </w:rPr>
              <w:t xml:space="preserve"> numbers in various ways</w:t>
            </w:r>
          </w:p>
          <w:p w14:paraId="190740C6" w14:textId="4340FFB7" w:rsidR="00C421E8" w:rsidRPr="00C228F3" w:rsidRDefault="00C421E8" w:rsidP="002A116E">
            <w:pPr>
              <w:pStyle w:val="VCAAtablecondensedbullet"/>
              <w:numPr>
                <w:ilvl w:val="0"/>
                <w:numId w:val="15"/>
              </w:numPr>
              <w:tabs>
                <w:tab w:val="clear" w:pos="360"/>
                <w:tab w:val="left" w:pos="340"/>
              </w:tabs>
              <w:rPr>
                <w:sz w:val="22"/>
                <w:szCs w:val="22"/>
              </w:rPr>
            </w:pPr>
            <w:r w:rsidRPr="00C228F3">
              <w:rPr>
                <w:b/>
                <w:sz w:val="22"/>
                <w:szCs w:val="22"/>
              </w:rPr>
              <w:t>Fluency</w:t>
            </w:r>
            <w:r w:rsidRPr="00C228F3">
              <w:rPr>
                <w:sz w:val="22"/>
                <w:szCs w:val="22"/>
              </w:rPr>
              <w:t xml:space="preserve"> </w:t>
            </w:r>
            <w:r w:rsidR="00DD7B76" w:rsidRPr="00C228F3">
              <w:rPr>
                <w:sz w:val="22"/>
                <w:szCs w:val="22"/>
              </w:rPr>
              <w:t xml:space="preserve">through </w:t>
            </w:r>
            <w:hyperlink r:id="rId70" w:history="1">
              <w:r w:rsidRPr="00C228F3">
                <w:rPr>
                  <w:sz w:val="22"/>
                  <w:szCs w:val="22"/>
                </w:rPr>
                <w:t>counting number</w:t>
              </w:r>
            </w:hyperlink>
            <w:r w:rsidRPr="00C228F3">
              <w:rPr>
                <w:sz w:val="22"/>
                <w:szCs w:val="22"/>
              </w:rPr>
              <w:t xml:space="preserve"> in sequences readily forward and backwards, locating numbers on a line and 120 chart</w:t>
            </w:r>
          </w:p>
          <w:p w14:paraId="069752EB" w14:textId="73EC079F" w:rsidR="00C421E8" w:rsidRPr="00C228F3" w:rsidRDefault="00C421E8" w:rsidP="002A116E">
            <w:pPr>
              <w:pStyle w:val="VCAAtablecondensedbullet"/>
              <w:numPr>
                <w:ilvl w:val="0"/>
                <w:numId w:val="15"/>
              </w:numPr>
              <w:tabs>
                <w:tab w:val="clear" w:pos="360"/>
                <w:tab w:val="left" w:pos="340"/>
              </w:tabs>
              <w:rPr>
                <w:sz w:val="22"/>
                <w:szCs w:val="22"/>
              </w:rPr>
            </w:pPr>
            <w:r w:rsidRPr="00C228F3">
              <w:rPr>
                <w:b/>
                <w:sz w:val="22"/>
                <w:szCs w:val="22"/>
              </w:rPr>
              <w:t>Problem solving</w:t>
            </w:r>
            <w:r w:rsidRPr="00C228F3">
              <w:rPr>
                <w:sz w:val="22"/>
                <w:szCs w:val="22"/>
              </w:rPr>
              <w:t xml:space="preserve"> </w:t>
            </w:r>
            <w:r w:rsidR="00DD7B76" w:rsidRPr="00C228F3">
              <w:rPr>
                <w:sz w:val="22"/>
                <w:szCs w:val="22"/>
              </w:rPr>
              <w:t xml:space="preserve">through </w:t>
            </w:r>
            <w:r w:rsidRPr="00C228F3">
              <w:rPr>
                <w:sz w:val="22"/>
                <w:szCs w:val="22"/>
              </w:rPr>
              <w:t>using materials to model authentic problems, using familiar counting sequences to solve unfamiliar problems and discussing the reasonableness of the answer</w:t>
            </w:r>
          </w:p>
          <w:p w14:paraId="7654C5A1" w14:textId="40ED46C3" w:rsidR="005B1708" w:rsidRPr="00C228F3" w:rsidRDefault="00C421E8" w:rsidP="002A116E">
            <w:pPr>
              <w:pStyle w:val="VCAAtablecondensedbullet"/>
              <w:numPr>
                <w:ilvl w:val="0"/>
                <w:numId w:val="15"/>
              </w:numPr>
              <w:tabs>
                <w:tab w:val="clear" w:pos="360"/>
                <w:tab w:val="left" w:pos="340"/>
              </w:tabs>
              <w:rPr>
                <w:sz w:val="22"/>
                <w:szCs w:val="22"/>
              </w:rPr>
            </w:pPr>
            <w:r w:rsidRPr="00C228F3">
              <w:rPr>
                <w:b/>
                <w:sz w:val="22"/>
                <w:szCs w:val="22"/>
              </w:rPr>
              <w:t>Reasoning</w:t>
            </w:r>
            <w:r w:rsidRPr="00C228F3">
              <w:rPr>
                <w:sz w:val="22"/>
                <w:szCs w:val="22"/>
              </w:rPr>
              <w:t xml:space="preserve"> </w:t>
            </w:r>
            <w:r w:rsidR="00DD7B76" w:rsidRPr="00C228F3">
              <w:rPr>
                <w:sz w:val="22"/>
                <w:szCs w:val="22"/>
              </w:rPr>
              <w:t xml:space="preserve">though </w:t>
            </w:r>
            <w:r w:rsidRPr="00C228F3">
              <w:rPr>
                <w:sz w:val="22"/>
                <w:szCs w:val="22"/>
              </w:rPr>
              <w:t>explaining patterns that have been created</w:t>
            </w:r>
          </w:p>
        </w:tc>
      </w:tr>
      <w:tr w:rsidR="005B1708" w:rsidRPr="00C228F3" w14:paraId="1394D919" w14:textId="77777777" w:rsidTr="001D3FD8">
        <w:tc>
          <w:tcPr>
            <w:tcW w:w="9606" w:type="dxa"/>
            <w:gridSpan w:val="2"/>
            <w:shd w:val="clear" w:color="auto" w:fill="D9D9D9"/>
          </w:tcPr>
          <w:p w14:paraId="09BF866E" w14:textId="19C1DD20" w:rsidR="005B1708" w:rsidRPr="00C228F3" w:rsidRDefault="005B1708" w:rsidP="00481893">
            <w:pPr>
              <w:pStyle w:val="VCAAtablecondensedbullet"/>
              <w:rPr>
                <w:b/>
                <w:sz w:val="22"/>
                <w:szCs w:val="22"/>
                <w:highlight w:val="yellow"/>
              </w:rPr>
            </w:pPr>
            <w:r w:rsidRPr="00C228F3">
              <w:rPr>
                <w:b/>
                <w:sz w:val="22"/>
                <w:szCs w:val="22"/>
              </w:rPr>
              <w:lastRenderedPageBreak/>
              <w:t>Considering different levels</w:t>
            </w:r>
          </w:p>
        </w:tc>
      </w:tr>
      <w:tr w:rsidR="005B1708" w:rsidRPr="00C228F3" w14:paraId="755AF772" w14:textId="77777777" w:rsidTr="001D3FD8">
        <w:tc>
          <w:tcPr>
            <w:tcW w:w="9606" w:type="dxa"/>
            <w:gridSpan w:val="2"/>
            <w:shd w:val="clear" w:color="auto" w:fill="auto"/>
          </w:tcPr>
          <w:p w14:paraId="505941DA" w14:textId="77777777" w:rsidR="00B3461F" w:rsidRPr="00C228F3" w:rsidRDefault="00B3461F" w:rsidP="00481893">
            <w:pPr>
              <w:pStyle w:val="VCAAtablecondensedbullet"/>
              <w:rPr>
                <w:noProof/>
                <w:sz w:val="22"/>
                <w:szCs w:val="22"/>
              </w:rPr>
            </w:pPr>
            <w:r w:rsidRPr="00C228F3">
              <w:rPr>
                <w:noProof/>
                <w:sz w:val="22"/>
                <w:szCs w:val="22"/>
              </w:rPr>
              <w:t>Level 1</w:t>
            </w:r>
          </w:p>
          <w:p w14:paraId="0B40387B"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662A5F" w:rsidRPr="00C228F3">
              <w:rPr>
                <w:noProof/>
                <w:sz w:val="22"/>
                <w:szCs w:val="22"/>
              </w:rPr>
              <w:t>i</w:t>
            </w:r>
            <w:r w:rsidRPr="00C228F3">
              <w:rPr>
                <w:noProof/>
                <w:sz w:val="22"/>
                <w:szCs w:val="22"/>
              </w:rPr>
              <w:t>ng at this level could:</w:t>
            </w:r>
          </w:p>
          <w:p w14:paraId="39C36E3F" w14:textId="2A9DF8F0" w:rsidR="005B1708" w:rsidRPr="00C228F3" w:rsidRDefault="001D3FD8" w:rsidP="002A116E">
            <w:pPr>
              <w:pStyle w:val="VCAAtablecondensedbullet"/>
              <w:numPr>
                <w:ilvl w:val="0"/>
                <w:numId w:val="25"/>
              </w:numPr>
              <w:tabs>
                <w:tab w:val="clear" w:pos="340"/>
              </w:tabs>
              <w:rPr>
                <w:color w:val="000000"/>
                <w:sz w:val="22"/>
                <w:szCs w:val="22"/>
              </w:rPr>
            </w:pPr>
            <w:r>
              <w:rPr>
                <w:color w:val="000000"/>
                <w:sz w:val="22"/>
                <w:szCs w:val="22"/>
              </w:rPr>
              <w:t>L</w:t>
            </w:r>
            <w:r w:rsidR="0077452A" w:rsidRPr="00C228F3">
              <w:rPr>
                <w:color w:val="000000"/>
                <w:sz w:val="22"/>
                <w:szCs w:val="22"/>
              </w:rPr>
              <w:t>ocate a series of numbers between 0 and 100 on a number line</w:t>
            </w:r>
          </w:p>
          <w:p w14:paraId="19693D22" w14:textId="1509F430" w:rsidR="00C7715F" w:rsidRPr="00C228F3" w:rsidRDefault="001D3FD8" w:rsidP="002A116E">
            <w:pPr>
              <w:pStyle w:val="VCAAtablecondensedbullet"/>
              <w:numPr>
                <w:ilvl w:val="0"/>
                <w:numId w:val="25"/>
              </w:numPr>
              <w:tabs>
                <w:tab w:val="clear" w:pos="340"/>
              </w:tabs>
              <w:rPr>
                <w:noProof/>
                <w:color w:val="000000"/>
                <w:sz w:val="22"/>
                <w:szCs w:val="22"/>
              </w:rPr>
            </w:pPr>
            <w:r>
              <w:rPr>
                <w:color w:val="000000"/>
                <w:sz w:val="22"/>
                <w:szCs w:val="22"/>
              </w:rPr>
              <w:t>S</w:t>
            </w:r>
            <w:r w:rsidR="00C7715F" w:rsidRPr="00C228F3">
              <w:rPr>
                <w:color w:val="000000"/>
                <w:sz w:val="22"/>
                <w:szCs w:val="22"/>
              </w:rPr>
              <w:t>kip count by 2s, 5s and 10s</w:t>
            </w:r>
            <w:r>
              <w:rPr>
                <w:color w:val="000000"/>
                <w:sz w:val="22"/>
                <w:szCs w:val="22"/>
              </w:rPr>
              <w:t>.</w:t>
            </w:r>
          </w:p>
        </w:tc>
      </w:tr>
    </w:tbl>
    <w:p w14:paraId="3DD3D629"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5E677AB5" w14:textId="77777777" w:rsidTr="001D3FD8">
        <w:tc>
          <w:tcPr>
            <w:tcW w:w="9606" w:type="dxa"/>
            <w:shd w:val="clear" w:color="auto" w:fill="D9D9D9"/>
          </w:tcPr>
          <w:p w14:paraId="02CBC594" w14:textId="77777777" w:rsidR="005B1708" w:rsidRPr="00C228F3" w:rsidRDefault="005B1708" w:rsidP="00481893">
            <w:pPr>
              <w:pStyle w:val="VCAAtablecondensedheading"/>
              <w:rPr>
                <w:noProof/>
              </w:rPr>
            </w:pPr>
            <w:r w:rsidRPr="00C228F3">
              <w:rPr>
                <w:b/>
              </w:rPr>
              <w:t>Assessment ideas</w:t>
            </w:r>
          </w:p>
        </w:tc>
      </w:tr>
      <w:tr w:rsidR="005B1708" w:rsidRPr="00C228F3" w14:paraId="08AEC606" w14:textId="77777777" w:rsidTr="001D3FD8">
        <w:trPr>
          <w:trHeight w:val="603"/>
        </w:trPr>
        <w:tc>
          <w:tcPr>
            <w:tcW w:w="9606" w:type="dxa"/>
            <w:shd w:val="clear" w:color="auto" w:fill="auto"/>
          </w:tcPr>
          <w:p w14:paraId="42DB5795" w14:textId="77777777" w:rsidR="00DD7B76" w:rsidRPr="00C228F3" w:rsidRDefault="00DD7B76"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5962EB48" w14:textId="4E9831CB" w:rsidR="005B1708" w:rsidRDefault="001D3FD8" w:rsidP="00716A88">
            <w:pPr>
              <w:pStyle w:val="AusVELStext"/>
              <w:numPr>
                <w:ilvl w:val="0"/>
                <w:numId w:val="9"/>
              </w:numPr>
              <w:spacing w:before="80" w:after="80" w:line="240" w:lineRule="exact"/>
              <w:ind w:left="709" w:hanging="284"/>
              <w:contextualSpacing w:val="0"/>
              <w:rPr>
                <w:rFonts w:ascii="Arial Narrow" w:hAnsi="Arial Narrow"/>
                <w:sz w:val="22"/>
                <w:szCs w:val="22"/>
              </w:rPr>
            </w:pPr>
            <w:r>
              <w:rPr>
                <w:rFonts w:ascii="Arial Narrow" w:hAnsi="Arial Narrow"/>
                <w:sz w:val="22"/>
                <w:szCs w:val="22"/>
              </w:rPr>
              <w:t>I</w:t>
            </w:r>
            <w:r w:rsidR="00C421E8" w:rsidRPr="00C228F3">
              <w:rPr>
                <w:rFonts w:ascii="Arial Narrow" w:hAnsi="Arial Narrow"/>
                <w:sz w:val="22"/>
                <w:szCs w:val="22"/>
              </w:rPr>
              <w:t xml:space="preserve">dentify collections of objects and name, </w:t>
            </w:r>
            <w:r w:rsidR="007F4936" w:rsidRPr="00C228F3">
              <w:rPr>
                <w:rFonts w:ascii="Arial Narrow" w:hAnsi="Arial Narrow"/>
                <w:sz w:val="22"/>
                <w:szCs w:val="22"/>
              </w:rPr>
              <w:t xml:space="preserve">and </w:t>
            </w:r>
            <w:r w:rsidR="00C421E8" w:rsidRPr="00C228F3">
              <w:rPr>
                <w:rFonts w:ascii="Arial Narrow" w:hAnsi="Arial Narrow"/>
                <w:sz w:val="22"/>
                <w:szCs w:val="22"/>
              </w:rPr>
              <w:t>place in order of size on a number line</w:t>
            </w:r>
          </w:p>
          <w:p w14:paraId="73BBDA33" w14:textId="73C4F670" w:rsidR="00923338" w:rsidRPr="00C228F3" w:rsidRDefault="001D3FD8" w:rsidP="00716A88">
            <w:pPr>
              <w:pStyle w:val="AusVELStext"/>
              <w:numPr>
                <w:ilvl w:val="0"/>
                <w:numId w:val="9"/>
              </w:numPr>
              <w:spacing w:before="80" w:after="80" w:line="240" w:lineRule="exact"/>
              <w:ind w:left="709" w:hanging="284"/>
              <w:contextualSpacing w:val="0"/>
              <w:rPr>
                <w:rFonts w:ascii="Arial Narrow" w:hAnsi="Arial Narrow"/>
                <w:sz w:val="22"/>
                <w:szCs w:val="22"/>
              </w:rPr>
            </w:pPr>
            <w:r>
              <w:rPr>
                <w:rFonts w:ascii="Arial Narrow" w:hAnsi="Arial Narrow"/>
                <w:sz w:val="22"/>
                <w:szCs w:val="22"/>
              </w:rPr>
              <w:t>I</w:t>
            </w:r>
            <w:r w:rsidR="00923338">
              <w:rPr>
                <w:rFonts w:ascii="Arial Narrow" w:hAnsi="Arial Narrow"/>
                <w:sz w:val="22"/>
                <w:szCs w:val="22"/>
              </w:rPr>
              <w:t>nvestigate and compare way teen numbers are spoken and represented in different languages</w:t>
            </w:r>
            <w:r>
              <w:rPr>
                <w:rFonts w:ascii="Arial Narrow" w:hAnsi="Arial Narrow"/>
                <w:sz w:val="22"/>
                <w:szCs w:val="22"/>
              </w:rPr>
              <w:t>.</w:t>
            </w:r>
          </w:p>
        </w:tc>
      </w:tr>
    </w:tbl>
    <w:p w14:paraId="33EF9272" w14:textId="77777777" w:rsidR="005B1708" w:rsidRPr="00C228F3" w:rsidRDefault="005B1708"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C228F3" w14:paraId="7A00A808" w14:textId="77777777" w:rsidTr="00C228F3">
        <w:tc>
          <w:tcPr>
            <w:tcW w:w="9635" w:type="dxa"/>
            <w:shd w:val="clear" w:color="auto" w:fill="D9D9D9"/>
          </w:tcPr>
          <w:p w14:paraId="08D1F715" w14:textId="77777777" w:rsidR="005B1708" w:rsidRPr="00C228F3" w:rsidRDefault="005B1708" w:rsidP="00481893">
            <w:pPr>
              <w:pStyle w:val="VCAAtablecondensedheading"/>
              <w:rPr>
                <w:noProof/>
              </w:rPr>
            </w:pPr>
            <w:r w:rsidRPr="00C228F3">
              <w:rPr>
                <w:b/>
              </w:rPr>
              <w:t>Resources</w:t>
            </w:r>
          </w:p>
        </w:tc>
      </w:tr>
      <w:tr w:rsidR="005B1708" w:rsidRPr="00C228F3" w14:paraId="219D7833" w14:textId="77777777" w:rsidTr="00C228F3">
        <w:tc>
          <w:tcPr>
            <w:tcW w:w="9635" w:type="dxa"/>
            <w:shd w:val="clear" w:color="auto" w:fill="auto"/>
          </w:tcPr>
          <w:p w14:paraId="063B3F15" w14:textId="77777777" w:rsidR="00A50E41" w:rsidRPr="005B30C5" w:rsidRDefault="00A50E41"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DET (Victoria)</w:t>
            </w:r>
            <w:r w:rsidRPr="005B30C5" w:rsidDel="00E42089">
              <w:rPr>
                <w:rFonts w:ascii="Arial Narrow" w:hAnsi="Arial Narrow"/>
                <w:b/>
                <w:sz w:val="22"/>
                <w:szCs w:val="22"/>
                <w:lang w:eastAsia="en-AU"/>
              </w:rPr>
              <w:t xml:space="preserve"> </w:t>
            </w:r>
          </w:p>
          <w:p w14:paraId="29EFCBFE" w14:textId="77777777" w:rsidR="00A50E41" w:rsidRPr="00C228F3" w:rsidRDefault="002A4EC2" w:rsidP="00481893">
            <w:pPr>
              <w:pStyle w:val="AusVELStext"/>
              <w:spacing w:before="80" w:after="80" w:line="240" w:lineRule="exact"/>
              <w:contextualSpacing w:val="0"/>
              <w:rPr>
                <w:rFonts w:ascii="Arial Narrow" w:hAnsi="Arial Narrow"/>
                <w:sz w:val="22"/>
                <w:szCs w:val="22"/>
              </w:rPr>
            </w:pPr>
            <w:hyperlink r:id="rId71" w:history="1">
              <w:r w:rsidR="00A50E41" w:rsidRPr="00C228F3">
                <w:rPr>
                  <w:rStyle w:val="Hyperlink"/>
                  <w:rFonts w:ascii="Arial Narrow" w:hAnsi="Arial Narrow"/>
                  <w:sz w:val="22"/>
                  <w:szCs w:val="22"/>
                </w:rPr>
                <w:t>Counting up to 20 Objects</w:t>
              </w:r>
            </w:hyperlink>
          </w:p>
          <w:p w14:paraId="6F718E10" w14:textId="2EB12372" w:rsidR="00EB39CC" w:rsidRPr="005B30C5" w:rsidRDefault="005B30C5" w:rsidP="00481893">
            <w:pPr>
              <w:pStyle w:val="AusVELStext"/>
              <w:spacing w:before="80" w:after="80" w:line="240" w:lineRule="exact"/>
              <w:contextualSpacing w:val="0"/>
              <w:rPr>
                <w:rFonts w:ascii="Arial Narrow" w:hAnsi="Arial Narrow"/>
                <w:b/>
                <w:sz w:val="22"/>
                <w:szCs w:val="22"/>
                <w:lang w:eastAsia="en-AU"/>
              </w:rPr>
            </w:pPr>
            <w:r w:rsidRPr="005B30C5">
              <w:rPr>
                <w:rFonts w:ascii="Arial Narrow" w:hAnsi="Arial Narrow"/>
                <w:b/>
                <w:sz w:val="22"/>
                <w:szCs w:val="22"/>
                <w:lang w:eastAsia="en-AU"/>
              </w:rPr>
              <w:t>FUSE</w:t>
            </w:r>
          </w:p>
          <w:p w14:paraId="7263DDE4" w14:textId="67D7CCD5" w:rsidR="00EB39CC" w:rsidRPr="00C228F3" w:rsidRDefault="005B30C5" w:rsidP="00481893">
            <w:pPr>
              <w:pStyle w:val="AusVELStext"/>
              <w:spacing w:before="80" w:after="80" w:line="240" w:lineRule="exact"/>
              <w:contextualSpacing w:val="0"/>
              <w:rPr>
                <w:rFonts w:ascii="Arial Narrow" w:hAnsi="Arial Narrow"/>
                <w:sz w:val="22"/>
                <w:szCs w:val="22"/>
              </w:rPr>
            </w:pPr>
            <w:r w:rsidRPr="005B30C5">
              <w:rPr>
                <w:rFonts w:ascii="Arial Narrow" w:hAnsi="Arial Narrow"/>
                <w:b/>
                <w:i/>
                <w:sz w:val="22"/>
                <w:szCs w:val="22"/>
                <w:lang w:eastAsia="en-AU"/>
              </w:rPr>
              <w:t>Various FUSE</w:t>
            </w:r>
            <w:r w:rsidR="00EB39CC" w:rsidRPr="005B30C5">
              <w:rPr>
                <w:rFonts w:ascii="Arial Narrow" w:hAnsi="Arial Narrow"/>
                <w:b/>
                <w:i/>
                <w:sz w:val="22"/>
                <w:szCs w:val="22"/>
                <w:lang w:eastAsia="en-AU"/>
              </w:rPr>
              <w:t xml:space="preserve"> resources</w:t>
            </w:r>
            <w:r w:rsidR="00EB39CC" w:rsidRPr="00C228F3">
              <w:rPr>
                <w:rFonts w:ascii="Arial Narrow" w:hAnsi="Arial Narrow"/>
                <w:sz w:val="22"/>
                <w:szCs w:val="22"/>
                <w:lang w:eastAsia="en-AU"/>
              </w:rPr>
              <w:t xml:space="preserve">: for </w:t>
            </w:r>
            <w:hyperlink r:id="rId72" w:history="1">
              <w:r w:rsidR="00EB39CC" w:rsidRPr="00C228F3">
                <w:rPr>
                  <w:rStyle w:val="Hyperlink"/>
                  <w:rFonts w:ascii="Arial Narrow" w:hAnsi="Arial Narrow"/>
                  <w:sz w:val="22"/>
                  <w:szCs w:val="22"/>
                </w:rPr>
                <w:t>VCMNA069</w:t>
              </w:r>
            </w:hyperlink>
            <w:r w:rsidR="00EB39CC" w:rsidRPr="00C228F3">
              <w:rPr>
                <w:rFonts w:ascii="Arial Narrow" w:hAnsi="Arial Narrow"/>
                <w:sz w:val="22"/>
                <w:szCs w:val="22"/>
              </w:rPr>
              <w:t xml:space="preserve">, </w:t>
            </w:r>
            <w:hyperlink r:id="rId73" w:history="1">
              <w:r w:rsidR="00EB39CC" w:rsidRPr="00C228F3">
                <w:rPr>
                  <w:rStyle w:val="Hyperlink"/>
                  <w:rFonts w:ascii="Arial Narrow" w:hAnsi="Arial Narrow"/>
                  <w:sz w:val="22"/>
                  <w:szCs w:val="22"/>
                </w:rPr>
                <w:t>VCMNA070</w:t>
              </w:r>
            </w:hyperlink>
            <w:r w:rsidR="00EB39CC" w:rsidRPr="00C228F3">
              <w:rPr>
                <w:rFonts w:ascii="Arial Narrow" w:hAnsi="Arial Narrow"/>
                <w:sz w:val="22"/>
                <w:szCs w:val="22"/>
              </w:rPr>
              <w:t xml:space="preserve"> and </w:t>
            </w:r>
            <w:hyperlink r:id="rId74" w:history="1">
              <w:r w:rsidR="00EB39CC" w:rsidRPr="00C228F3">
                <w:rPr>
                  <w:rStyle w:val="Hyperlink"/>
                  <w:rFonts w:ascii="Arial Narrow" w:hAnsi="Arial Narrow"/>
                  <w:sz w:val="22"/>
                  <w:szCs w:val="22"/>
                </w:rPr>
                <w:t>VCMNA072</w:t>
              </w:r>
            </w:hyperlink>
          </w:p>
          <w:p w14:paraId="7C446B2F" w14:textId="33B42F27" w:rsidR="00C421E8" w:rsidRPr="005B30C5" w:rsidRDefault="006D7F7E" w:rsidP="00481893">
            <w:pPr>
              <w:pStyle w:val="AusVELStext"/>
              <w:spacing w:before="80" w:after="80" w:line="240" w:lineRule="exact"/>
              <w:contextualSpacing w:val="0"/>
              <w:rPr>
                <w:rFonts w:ascii="Arial Narrow" w:hAnsi="Arial Narrow"/>
                <w:b/>
                <w:sz w:val="22"/>
                <w:szCs w:val="22"/>
                <w:lang w:eastAsia="en-AU"/>
              </w:rPr>
            </w:pPr>
            <w:r>
              <w:rPr>
                <w:rFonts w:ascii="Arial Narrow" w:hAnsi="Arial Narrow"/>
                <w:b/>
                <w:sz w:val="22"/>
                <w:szCs w:val="22"/>
                <w:lang w:eastAsia="en-AU"/>
              </w:rPr>
              <w:t>NZ</w:t>
            </w:r>
            <w:r w:rsidR="00C421E8" w:rsidRPr="005B30C5">
              <w:rPr>
                <w:rFonts w:ascii="Arial Narrow" w:hAnsi="Arial Narrow"/>
                <w:b/>
                <w:sz w:val="22"/>
                <w:szCs w:val="22"/>
                <w:lang w:eastAsia="en-AU"/>
              </w:rPr>
              <w:t xml:space="preserve"> Maths</w:t>
            </w:r>
          </w:p>
          <w:p w14:paraId="67D0F7E9" w14:textId="43700281" w:rsidR="00C421E8"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75" w:history="1">
              <w:r w:rsidR="00A50E41" w:rsidRPr="00C228F3">
                <w:rPr>
                  <w:rStyle w:val="Hyperlink"/>
                  <w:rFonts w:ascii="Arial Narrow" w:hAnsi="Arial Narrow"/>
                  <w:sz w:val="22"/>
                  <w:szCs w:val="22"/>
                </w:rPr>
                <w:t>Teen Numbers - Building with 10</w:t>
              </w:r>
            </w:hyperlink>
          </w:p>
          <w:p w14:paraId="56C3A000" w14:textId="77777777" w:rsidR="00C421E8"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76" w:history="1">
              <w:r w:rsidR="00C421E8" w:rsidRPr="00C228F3">
                <w:rPr>
                  <w:rStyle w:val="Hyperlink"/>
                  <w:rFonts w:ascii="Arial Narrow" w:hAnsi="Arial Narrow"/>
                  <w:sz w:val="22"/>
                  <w:szCs w:val="22"/>
                </w:rPr>
                <w:t>Ty Number</w:t>
              </w:r>
            </w:hyperlink>
          </w:p>
          <w:p w14:paraId="29DE1198" w14:textId="77777777" w:rsidR="00C421E8"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77" w:history="1">
              <w:r w:rsidR="00C421E8" w:rsidRPr="00C228F3">
                <w:rPr>
                  <w:rStyle w:val="Hyperlink"/>
                  <w:rFonts w:ascii="Arial Narrow" w:hAnsi="Arial Narrow"/>
                  <w:sz w:val="22"/>
                  <w:szCs w:val="22"/>
                </w:rPr>
                <w:t>Teenagers</w:t>
              </w:r>
            </w:hyperlink>
          </w:p>
          <w:p w14:paraId="4755B5C8" w14:textId="3B1CF511" w:rsidR="00C421E8" w:rsidRPr="005B30C5" w:rsidRDefault="003F49A7" w:rsidP="00481893">
            <w:pPr>
              <w:pStyle w:val="AusVELStext"/>
              <w:spacing w:before="80" w:after="80" w:line="240" w:lineRule="exact"/>
              <w:contextualSpacing w:val="0"/>
              <w:rPr>
                <w:rFonts w:ascii="Arial Narrow" w:hAnsi="Arial Narrow"/>
                <w:b/>
                <w:sz w:val="22"/>
                <w:szCs w:val="22"/>
                <w:lang w:eastAsia="en-AU"/>
              </w:rPr>
            </w:pPr>
            <w:proofErr w:type="spellStart"/>
            <w:r w:rsidRPr="005B30C5">
              <w:rPr>
                <w:rFonts w:ascii="Arial Narrow" w:hAnsi="Arial Narrow"/>
                <w:b/>
                <w:sz w:val="22"/>
                <w:szCs w:val="22"/>
              </w:rPr>
              <w:t>nRich</w:t>
            </w:r>
            <w:proofErr w:type="spellEnd"/>
          </w:p>
          <w:p w14:paraId="28676514" w14:textId="60F25DB9" w:rsidR="00E10EFE" w:rsidRPr="00C228F3" w:rsidRDefault="002A4EC2" w:rsidP="00481893">
            <w:pPr>
              <w:pStyle w:val="AusVELStext"/>
              <w:spacing w:before="80" w:after="80" w:line="240" w:lineRule="exact"/>
              <w:contextualSpacing w:val="0"/>
              <w:rPr>
                <w:rFonts w:ascii="Arial Narrow" w:hAnsi="Arial Narrow"/>
                <w:color w:val="0000FF"/>
                <w:sz w:val="22"/>
                <w:szCs w:val="22"/>
                <w:u w:val="single"/>
                <w:lang w:eastAsia="en-AU"/>
              </w:rPr>
            </w:pPr>
            <w:hyperlink r:id="rId78" w:history="1">
              <w:r w:rsidR="00C421E8" w:rsidRPr="00C228F3">
                <w:rPr>
                  <w:rStyle w:val="Hyperlink"/>
                  <w:rFonts w:ascii="Arial Narrow" w:hAnsi="Arial Narrow"/>
                  <w:sz w:val="22"/>
                  <w:szCs w:val="22"/>
                </w:rPr>
                <w:t>Ten-ness of Ten</w:t>
              </w:r>
            </w:hyperlink>
          </w:p>
        </w:tc>
      </w:tr>
    </w:tbl>
    <w:p w14:paraId="3118FE64" w14:textId="77777777" w:rsidR="005B1708" w:rsidRPr="00C228F3" w:rsidRDefault="005B1708"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C228F3" w14:paraId="162825AB" w14:textId="77777777" w:rsidTr="00C228F3">
        <w:tc>
          <w:tcPr>
            <w:tcW w:w="9635" w:type="dxa"/>
            <w:shd w:val="clear" w:color="auto" w:fill="D9D9D9"/>
          </w:tcPr>
          <w:p w14:paraId="26E40F35" w14:textId="77777777" w:rsidR="005B1708" w:rsidRPr="00C228F3" w:rsidRDefault="005B1708" w:rsidP="00481893">
            <w:pPr>
              <w:pStyle w:val="VCAAtablecondensedheading"/>
              <w:rPr>
                <w:noProof/>
              </w:rPr>
            </w:pPr>
            <w:r w:rsidRPr="00C228F3">
              <w:rPr>
                <w:b/>
              </w:rPr>
              <w:t>Notes</w:t>
            </w:r>
          </w:p>
        </w:tc>
      </w:tr>
      <w:tr w:rsidR="005B1708" w:rsidRPr="00C228F3" w14:paraId="4F822D5C" w14:textId="77777777" w:rsidTr="00C228F3">
        <w:tc>
          <w:tcPr>
            <w:tcW w:w="9635" w:type="dxa"/>
            <w:shd w:val="clear" w:color="auto" w:fill="auto"/>
          </w:tcPr>
          <w:p w14:paraId="1D39DA8E" w14:textId="77777777" w:rsidR="005B1708" w:rsidRPr="00C228F3" w:rsidRDefault="005B1708" w:rsidP="00481893">
            <w:pPr>
              <w:pStyle w:val="VCAAtablecondensed"/>
              <w:rPr>
                <w:noProof/>
              </w:rPr>
            </w:pPr>
          </w:p>
        </w:tc>
      </w:tr>
      <w:tr w:rsidR="005B1708" w:rsidRPr="00C228F3" w14:paraId="06586601" w14:textId="77777777" w:rsidTr="00C228F3">
        <w:tc>
          <w:tcPr>
            <w:tcW w:w="9635" w:type="dxa"/>
            <w:shd w:val="clear" w:color="auto" w:fill="auto"/>
          </w:tcPr>
          <w:p w14:paraId="50130FF7" w14:textId="77777777" w:rsidR="005B1708" w:rsidRPr="00C228F3" w:rsidRDefault="005B1708" w:rsidP="00481893">
            <w:pPr>
              <w:pStyle w:val="VCAAtablecondensed"/>
              <w:rPr>
                <w:noProof/>
              </w:rPr>
            </w:pPr>
          </w:p>
        </w:tc>
      </w:tr>
      <w:tr w:rsidR="005B1708" w:rsidRPr="00C228F3" w14:paraId="2E3FE63D" w14:textId="77777777" w:rsidTr="00C228F3">
        <w:tc>
          <w:tcPr>
            <w:tcW w:w="9635" w:type="dxa"/>
            <w:shd w:val="clear" w:color="auto" w:fill="auto"/>
          </w:tcPr>
          <w:p w14:paraId="084DDDBA" w14:textId="77777777" w:rsidR="005B1708" w:rsidRPr="00C228F3" w:rsidRDefault="005B1708" w:rsidP="00481893">
            <w:pPr>
              <w:pStyle w:val="VCAAtablecondensed"/>
              <w:rPr>
                <w:noProof/>
              </w:rPr>
            </w:pPr>
          </w:p>
        </w:tc>
      </w:tr>
      <w:tr w:rsidR="005B1708" w:rsidRPr="00C228F3" w14:paraId="49C96F6D" w14:textId="77777777" w:rsidTr="00C228F3">
        <w:tc>
          <w:tcPr>
            <w:tcW w:w="9635" w:type="dxa"/>
            <w:shd w:val="clear" w:color="auto" w:fill="auto"/>
          </w:tcPr>
          <w:p w14:paraId="64707871" w14:textId="77777777" w:rsidR="005B1708" w:rsidRPr="00C228F3" w:rsidRDefault="005B1708" w:rsidP="00481893">
            <w:pPr>
              <w:pStyle w:val="VCAAtablecondensed"/>
              <w:rPr>
                <w:noProof/>
              </w:rPr>
            </w:pPr>
          </w:p>
        </w:tc>
      </w:tr>
    </w:tbl>
    <w:p w14:paraId="4FC48369" w14:textId="77777777" w:rsidR="005B1708" w:rsidRPr="00C228F3" w:rsidRDefault="005B1708" w:rsidP="00481893">
      <w:pPr>
        <w:spacing w:before="80" w:after="80" w:line="240" w:lineRule="exact"/>
        <w:rPr>
          <w:rFonts w:ascii="Arial Narrow" w:hAnsi="Arial Narrow" w:cs="Arial"/>
          <w:noProof/>
          <w:sz w:val="22"/>
          <w:szCs w:val="22"/>
        </w:rPr>
      </w:pPr>
    </w:p>
    <w:p w14:paraId="40F232AE" w14:textId="77777777" w:rsidR="005B1708" w:rsidRPr="00C228F3" w:rsidRDefault="005B1708" w:rsidP="00481893">
      <w:pPr>
        <w:spacing w:before="80" w:after="80" w:line="240" w:lineRule="exact"/>
        <w:rPr>
          <w:rFonts w:ascii="Arial Narrow" w:hAnsi="Arial Narrow" w:cs="Arial"/>
          <w:noProof/>
          <w:sz w:val="22"/>
          <w:szCs w:val="22"/>
        </w:rPr>
      </w:pPr>
    </w:p>
    <w:p w14:paraId="268F0764" w14:textId="77777777" w:rsidR="005B1708" w:rsidRPr="00C228F3" w:rsidRDefault="005B1708"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C228F3" w14:paraId="2C68CBEF" w14:textId="77777777" w:rsidTr="009C36D1">
        <w:tc>
          <w:tcPr>
            <w:tcW w:w="9606" w:type="dxa"/>
            <w:gridSpan w:val="3"/>
            <w:shd w:val="clear" w:color="auto" w:fill="C6D9F1"/>
          </w:tcPr>
          <w:p w14:paraId="581B5A6C" w14:textId="77777777" w:rsidR="005B1708" w:rsidRPr="00C228F3" w:rsidRDefault="00C421E8" w:rsidP="00481893">
            <w:pPr>
              <w:pStyle w:val="VCAAHeading3"/>
              <w:spacing w:line="240" w:lineRule="exact"/>
              <w:contextualSpacing w:val="0"/>
              <w:rPr>
                <w:sz w:val="22"/>
                <w:szCs w:val="22"/>
              </w:rPr>
            </w:pPr>
            <w:bookmarkStart w:id="23" w:name="_Toc493678985"/>
            <w:r w:rsidRPr="00C228F3">
              <w:rPr>
                <w:sz w:val="22"/>
                <w:szCs w:val="22"/>
              </w:rPr>
              <w:lastRenderedPageBreak/>
              <w:t>Topic 0.1.5 Features of 2D Shapes</w:t>
            </w:r>
            <w:bookmarkEnd w:id="23"/>
          </w:p>
        </w:tc>
      </w:tr>
      <w:tr w:rsidR="005B1708" w:rsidRPr="00C228F3" w14:paraId="5F429AD9" w14:textId="77777777" w:rsidTr="009C36D1">
        <w:tc>
          <w:tcPr>
            <w:tcW w:w="3285" w:type="dxa"/>
            <w:shd w:val="clear" w:color="auto" w:fill="auto"/>
          </w:tcPr>
          <w:p w14:paraId="4B645C7A" w14:textId="77777777" w:rsidR="005B1708" w:rsidRPr="00C228F3" w:rsidRDefault="005B1708" w:rsidP="00481893">
            <w:pPr>
              <w:pStyle w:val="VCAAtablecondensed"/>
            </w:pPr>
            <w:r w:rsidRPr="00C228F3">
              <w:t xml:space="preserve">Strand: </w:t>
            </w:r>
          </w:p>
          <w:p w14:paraId="643C8730" w14:textId="77777777" w:rsidR="005B1708" w:rsidRPr="00C228F3" w:rsidRDefault="00C421E8" w:rsidP="00481893">
            <w:pPr>
              <w:pStyle w:val="VCAAtablecondensed"/>
            </w:pPr>
            <w:r w:rsidRPr="00C228F3">
              <w:t>Measurement and Geometry</w:t>
            </w:r>
          </w:p>
        </w:tc>
        <w:tc>
          <w:tcPr>
            <w:tcW w:w="3285" w:type="dxa"/>
            <w:shd w:val="clear" w:color="auto" w:fill="auto"/>
          </w:tcPr>
          <w:p w14:paraId="011B3899" w14:textId="77777777" w:rsidR="005B1708" w:rsidRPr="00C228F3" w:rsidRDefault="005B1708" w:rsidP="00481893">
            <w:pPr>
              <w:pStyle w:val="VCAAtablecondensed"/>
            </w:pPr>
            <w:r w:rsidRPr="00C228F3">
              <w:t xml:space="preserve">Sub-strand: </w:t>
            </w:r>
          </w:p>
          <w:p w14:paraId="0C56F83D" w14:textId="77777777" w:rsidR="005B1708" w:rsidRPr="00C228F3" w:rsidRDefault="00C421E8" w:rsidP="00481893">
            <w:pPr>
              <w:pStyle w:val="VCAAtablecondensed"/>
            </w:pPr>
            <w:r w:rsidRPr="00C228F3">
              <w:t>Shape</w:t>
            </w:r>
          </w:p>
        </w:tc>
        <w:tc>
          <w:tcPr>
            <w:tcW w:w="3036" w:type="dxa"/>
            <w:shd w:val="clear" w:color="auto" w:fill="auto"/>
          </w:tcPr>
          <w:p w14:paraId="7F7DE78B" w14:textId="77777777" w:rsidR="005B1708" w:rsidRPr="00C228F3" w:rsidRDefault="005B1708" w:rsidP="00481893">
            <w:pPr>
              <w:pStyle w:val="VCAAtablecondensed"/>
            </w:pPr>
            <w:r w:rsidRPr="00C228F3">
              <w:t xml:space="preserve">Recommended teaching time: </w:t>
            </w:r>
          </w:p>
          <w:p w14:paraId="1C28AB5C" w14:textId="6705D62F" w:rsidR="005B1708" w:rsidRPr="00C228F3" w:rsidRDefault="00481893" w:rsidP="00481893">
            <w:pPr>
              <w:pStyle w:val="VCAAtablecondensed"/>
            </w:pPr>
            <w:r w:rsidRPr="00C228F3">
              <w:t>1 week</w:t>
            </w:r>
          </w:p>
        </w:tc>
      </w:tr>
    </w:tbl>
    <w:p w14:paraId="193B5A0A"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5B1708" w:rsidRPr="00C228F3" w14:paraId="54AB9441" w14:textId="77777777" w:rsidTr="00746402">
        <w:tc>
          <w:tcPr>
            <w:tcW w:w="9629" w:type="dxa"/>
            <w:gridSpan w:val="3"/>
            <w:shd w:val="clear" w:color="auto" w:fill="D9D9D9"/>
          </w:tcPr>
          <w:p w14:paraId="14F9F7FE"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5F3F883E" w14:textId="77777777" w:rsidTr="00746402">
        <w:tc>
          <w:tcPr>
            <w:tcW w:w="9629" w:type="dxa"/>
            <w:gridSpan w:val="3"/>
            <w:shd w:val="clear" w:color="auto" w:fill="auto"/>
          </w:tcPr>
          <w:p w14:paraId="5563584E" w14:textId="77777777" w:rsidR="005B1708" w:rsidRPr="00C228F3" w:rsidRDefault="005B1708" w:rsidP="00481893">
            <w:pPr>
              <w:pStyle w:val="VCAAtablecondensedheading"/>
            </w:pPr>
            <w:r w:rsidRPr="00C228F3">
              <w:rPr>
                <w:b/>
              </w:rPr>
              <w:t>Content descriptions</w:t>
            </w:r>
          </w:p>
        </w:tc>
      </w:tr>
      <w:tr w:rsidR="005B1708" w:rsidRPr="00C228F3" w14:paraId="66A77C59" w14:textId="77777777" w:rsidTr="00746402">
        <w:tc>
          <w:tcPr>
            <w:tcW w:w="9629" w:type="dxa"/>
            <w:gridSpan w:val="3"/>
            <w:shd w:val="clear" w:color="auto" w:fill="auto"/>
          </w:tcPr>
          <w:p w14:paraId="235A9F8C" w14:textId="77777777" w:rsidR="005B1708" w:rsidRPr="00C228F3" w:rsidRDefault="00C421E8" w:rsidP="00481893">
            <w:pPr>
              <w:pStyle w:val="VCAAtablecondensedbullet"/>
              <w:numPr>
                <w:ilvl w:val="0"/>
                <w:numId w:val="7"/>
              </w:numPr>
              <w:rPr>
                <w:sz w:val="22"/>
                <w:szCs w:val="22"/>
              </w:rPr>
            </w:pPr>
            <w:r w:rsidRPr="00C228F3">
              <w:rPr>
                <w:sz w:val="22"/>
                <w:szCs w:val="22"/>
              </w:rPr>
              <w:t xml:space="preserve">Sort, describe and name familiar two-dimensional shapes and three-dimensional objects in the environment </w:t>
            </w:r>
            <w:hyperlink r:id="rId79" w:tooltip="View elaborations and additional details of VCMMG081" w:history="1">
              <w:r w:rsidRPr="00C228F3">
                <w:rPr>
                  <w:rStyle w:val="Hyperlink"/>
                  <w:sz w:val="22"/>
                  <w:szCs w:val="22"/>
                </w:rPr>
                <w:t>(VCMMG081)</w:t>
              </w:r>
            </w:hyperlink>
          </w:p>
        </w:tc>
      </w:tr>
      <w:tr w:rsidR="005B1708" w:rsidRPr="00C228F3" w14:paraId="1D91D554" w14:textId="77777777" w:rsidTr="00746402">
        <w:tc>
          <w:tcPr>
            <w:tcW w:w="9629" w:type="dxa"/>
            <w:gridSpan w:val="3"/>
            <w:shd w:val="clear" w:color="auto" w:fill="auto"/>
          </w:tcPr>
          <w:p w14:paraId="425A4EE7" w14:textId="77777777" w:rsidR="005B1708" w:rsidRPr="00C228F3" w:rsidRDefault="005B1708" w:rsidP="00481893">
            <w:pPr>
              <w:pStyle w:val="VCAAtablecondensedheading"/>
              <w:rPr>
                <w:b/>
              </w:rPr>
            </w:pPr>
            <w:r w:rsidRPr="00C228F3">
              <w:rPr>
                <w:b/>
              </w:rPr>
              <w:t>Achievement standard (excerpt in bold)</w:t>
            </w:r>
          </w:p>
        </w:tc>
      </w:tr>
      <w:tr w:rsidR="00C421E8" w:rsidRPr="00C228F3" w14:paraId="54E11018" w14:textId="77777777" w:rsidTr="00746402">
        <w:tc>
          <w:tcPr>
            <w:tcW w:w="3207" w:type="dxa"/>
            <w:shd w:val="clear" w:color="auto" w:fill="auto"/>
          </w:tcPr>
          <w:p w14:paraId="7EB1B015" w14:textId="77777777" w:rsidR="00C421E8" w:rsidRPr="00C228F3" w:rsidRDefault="00C421E8" w:rsidP="00481893">
            <w:pPr>
              <w:pStyle w:val="VCAAtablecondensed"/>
              <w:rPr>
                <w:color w:val="A6A6A6"/>
              </w:rPr>
            </w:pPr>
            <w:r w:rsidRPr="00C228F3">
              <w:rPr>
                <w:b/>
              </w:rPr>
              <w:t>Foundation Level</w:t>
            </w:r>
          </w:p>
        </w:tc>
        <w:tc>
          <w:tcPr>
            <w:tcW w:w="3207" w:type="dxa"/>
            <w:shd w:val="clear" w:color="auto" w:fill="auto"/>
          </w:tcPr>
          <w:p w14:paraId="01BD1B28" w14:textId="77777777" w:rsidR="00C421E8" w:rsidRPr="00C228F3" w:rsidRDefault="00C421E8" w:rsidP="00481893">
            <w:pPr>
              <w:pStyle w:val="VCAAtablecondensed"/>
            </w:pPr>
            <w:r w:rsidRPr="00C228F3">
              <w:rPr>
                <w:color w:val="A6A6A6"/>
              </w:rPr>
              <w:t>Level 1</w:t>
            </w:r>
          </w:p>
        </w:tc>
        <w:tc>
          <w:tcPr>
            <w:tcW w:w="3215" w:type="dxa"/>
            <w:shd w:val="clear" w:color="auto" w:fill="auto"/>
          </w:tcPr>
          <w:p w14:paraId="4EC77505" w14:textId="77777777" w:rsidR="00C421E8" w:rsidRPr="00C228F3" w:rsidRDefault="00C421E8" w:rsidP="00481893">
            <w:pPr>
              <w:pStyle w:val="VCAAtablecondensed"/>
              <w:rPr>
                <w:color w:val="A6A6A6"/>
              </w:rPr>
            </w:pPr>
            <w:r w:rsidRPr="00C228F3">
              <w:rPr>
                <w:color w:val="A6A6A6"/>
              </w:rPr>
              <w:t>Level 2</w:t>
            </w:r>
          </w:p>
        </w:tc>
      </w:tr>
      <w:tr w:rsidR="00746402" w:rsidRPr="00C228F3" w14:paraId="34C23913" w14:textId="77777777" w:rsidTr="00746402">
        <w:tc>
          <w:tcPr>
            <w:tcW w:w="3207" w:type="dxa"/>
            <w:shd w:val="clear" w:color="auto" w:fill="auto"/>
          </w:tcPr>
          <w:p w14:paraId="593339F1" w14:textId="35A3C100" w:rsidR="00746402" w:rsidRPr="00746402" w:rsidRDefault="00746402" w:rsidP="00481893">
            <w:pPr>
              <w:pStyle w:val="VCAAtablecondensed"/>
              <w:rPr>
                <w:color w:val="A6A6A6"/>
                <w:highlight w:val="yellow"/>
              </w:rPr>
            </w:pPr>
            <w:r w:rsidRPr="00746402">
              <w:rPr>
                <w:color w:val="333333"/>
              </w:rPr>
              <w:t xml:space="preserve">Students compare common objects with respect to length, mass and capacity, and order events and compare their duration. They make rough estimates and simple measurements with respect to informal units. </w:t>
            </w:r>
            <w:r w:rsidRPr="00746402">
              <w:rPr>
                <w:b/>
                <w:color w:val="333333"/>
              </w:rPr>
              <w:t>Students name, sort and describe familiar everyday shapes and objects</w:t>
            </w:r>
            <w:r w:rsidRPr="00746402">
              <w:rPr>
                <w:color w:val="333333"/>
              </w:rPr>
              <w:t>, and describe position and movement in their immediate environment.</w:t>
            </w:r>
          </w:p>
        </w:tc>
        <w:tc>
          <w:tcPr>
            <w:tcW w:w="3207" w:type="dxa"/>
            <w:shd w:val="clear" w:color="auto" w:fill="auto"/>
          </w:tcPr>
          <w:p w14:paraId="1D42A87F" w14:textId="56884585" w:rsidR="00746402" w:rsidRPr="00746402" w:rsidRDefault="00746402" w:rsidP="00481893">
            <w:pPr>
              <w:pStyle w:val="VCAAtablecondensed"/>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2146D0BA" w14:textId="5E99F729" w:rsidR="00746402" w:rsidRPr="00746402" w:rsidRDefault="00746402" w:rsidP="00481893">
            <w:pPr>
              <w:pStyle w:val="VCAAtablecondensed"/>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1A146F03"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5B1708" w:rsidRPr="00C228F3" w14:paraId="732415FA" w14:textId="77777777" w:rsidTr="00964BBE">
        <w:tc>
          <w:tcPr>
            <w:tcW w:w="5070" w:type="dxa"/>
            <w:shd w:val="clear" w:color="auto" w:fill="D9D9D9"/>
          </w:tcPr>
          <w:p w14:paraId="1CF38927" w14:textId="77777777" w:rsidR="005B1708" w:rsidRPr="00C228F3" w:rsidRDefault="005B1708" w:rsidP="00481893">
            <w:pPr>
              <w:pStyle w:val="VCAAtablecondensedheading"/>
              <w:rPr>
                <w:noProof/>
              </w:rPr>
            </w:pPr>
            <w:r w:rsidRPr="00C228F3">
              <w:rPr>
                <w:b/>
              </w:rPr>
              <w:t>Activities</w:t>
            </w:r>
          </w:p>
        </w:tc>
        <w:tc>
          <w:tcPr>
            <w:tcW w:w="4536" w:type="dxa"/>
            <w:shd w:val="clear" w:color="auto" w:fill="D9D9D9"/>
          </w:tcPr>
          <w:p w14:paraId="45E16673" w14:textId="77777777" w:rsidR="005B1708" w:rsidRPr="00C228F3" w:rsidRDefault="005B1708" w:rsidP="00481893">
            <w:pPr>
              <w:pStyle w:val="VCAAtablecondensedheading"/>
              <w:rPr>
                <w:noProof/>
              </w:rPr>
            </w:pPr>
            <w:r w:rsidRPr="00C228F3">
              <w:rPr>
                <w:b/>
              </w:rPr>
              <w:t>Proficiencies</w:t>
            </w:r>
          </w:p>
        </w:tc>
      </w:tr>
      <w:tr w:rsidR="005B1708" w:rsidRPr="00C228F3" w14:paraId="1D939987" w14:textId="77777777" w:rsidTr="00964BBE">
        <w:tc>
          <w:tcPr>
            <w:tcW w:w="5070" w:type="dxa"/>
            <w:shd w:val="clear" w:color="auto" w:fill="auto"/>
          </w:tcPr>
          <w:p w14:paraId="4A6C0D9B" w14:textId="4D026629" w:rsidR="00C421E8" w:rsidRPr="00C228F3" w:rsidRDefault="00C421E8" w:rsidP="002A116E">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sz w:val="22"/>
                <w:szCs w:val="22"/>
              </w:rPr>
              <w:t>Sort objects using common attributes</w:t>
            </w:r>
          </w:p>
          <w:p w14:paraId="2E52E1D4" w14:textId="70161892" w:rsidR="00C421E8" w:rsidRPr="00C228F3" w:rsidRDefault="00C421E8" w:rsidP="002A116E">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sz w:val="22"/>
                <w:szCs w:val="22"/>
              </w:rPr>
              <w:t>Describe features of 2D shapes</w:t>
            </w:r>
          </w:p>
          <w:p w14:paraId="3CAE58C8" w14:textId="1AB9858A" w:rsidR="00C421E8" w:rsidRPr="00C228F3" w:rsidRDefault="00C421E8" w:rsidP="002A116E">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sz w:val="22"/>
                <w:szCs w:val="22"/>
              </w:rPr>
              <w:t>Recognise and name 2D shapes</w:t>
            </w:r>
          </w:p>
          <w:p w14:paraId="0790D789" w14:textId="77777777" w:rsidR="005B1708" w:rsidRPr="00C228F3" w:rsidRDefault="00C421E8" w:rsidP="002A116E">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sz w:val="22"/>
                <w:szCs w:val="22"/>
              </w:rPr>
              <w:t>Recognise and name familiar shapes in the environment</w:t>
            </w:r>
          </w:p>
        </w:tc>
        <w:tc>
          <w:tcPr>
            <w:tcW w:w="4536" w:type="dxa"/>
            <w:shd w:val="clear" w:color="auto" w:fill="auto"/>
          </w:tcPr>
          <w:p w14:paraId="5AA9654E" w14:textId="77777777" w:rsidR="004F0A13" w:rsidRPr="00C228F3" w:rsidRDefault="004F0A13" w:rsidP="003C33FD">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shapes in different orientations are still the same shape</w:t>
            </w:r>
          </w:p>
          <w:p w14:paraId="2FA04691" w14:textId="189BDB50" w:rsidR="00C421E8" w:rsidRPr="00C228F3" w:rsidRDefault="00C421E8" w:rsidP="003C33FD">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b/>
                <w:sz w:val="22"/>
                <w:szCs w:val="22"/>
              </w:rPr>
              <w:t>Fluency</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recognising and naming simple shapes such as circle</w:t>
            </w:r>
            <w:r w:rsidR="007F4936" w:rsidRPr="00C228F3">
              <w:rPr>
                <w:rFonts w:ascii="Arial Narrow" w:hAnsi="Arial Narrow"/>
                <w:sz w:val="22"/>
                <w:szCs w:val="22"/>
              </w:rPr>
              <w:t>s</w:t>
            </w:r>
            <w:r w:rsidRPr="00C228F3">
              <w:rPr>
                <w:rFonts w:ascii="Arial Narrow" w:hAnsi="Arial Narrow"/>
                <w:sz w:val="22"/>
                <w:szCs w:val="22"/>
              </w:rPr>
              <w:t>, triangles and squares</w:t>
            </w:r>
          </w:p>
          <w:p w14:paraId="07B51B97" w14:textId="6CCD9F02" w:rsidR="00C421E8" w:rsidRPr="00C228F3" w:rsidRDefault="00C421E8" w:rsidP="003C33FD">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 xml:space="preserve">sorting objects </w:t>
            </w:r>
          </w:p>
          <w:p w14:paraId="49F02A4D" w14:textId="45A2BAB3" w:rsidR="005B1708" w:rsidRPr="00C228F3" w:rsidRDefault="00C421E8" w:rsidP="003C33FD">
            <w:pPr>
              <w:pStyle w:val="AusVELStext"/>
              <w:numPr>
                <w:ilvl w:val="0"/>
                <w:numId w:val="17"/>
              </w:numPr>
              <w:spacing w:before="80" w:after="80" w:line="240" w:lineRule="exact"/>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 xml:space="preserve">explaining why an object or shape has been sorted into a </w:t>
            </w:r>
            <w:r w:rsidR="00A50E41" w:rsidRPr="00C228F3">
              <w:rPr>
                <w:rFonts w:ascii="Arial Narrow" w:hAnsi="Arial Narrow"/>
                <w:sz w:val="22"/>
                <w:szCs w:val="22"/>
              </w:rPr>
              <w:t>group</w:t>
            </w:r>
          </w:p>
        </w:tc>
      </w:tr>
    </w:tbl>
    <w:p w14:paraId="42758372" w14:textId="53F583C0" w:rsidR="009C36D1" w:rsidRDefault="009C36D1" w:rsidP="00481893">
      <w:pPr>
        <w:spacing w:before="80" w:after="80" w:line="240" w:lineRule="exact"/>
        <w:rPr>
          <w:rFonts w:ascii="Arial Narrow" w:hAnsi="Arial Narrow" w:cs="Arial"/>
          <w:noProof/>
          <w:sz w:val="22"/>
          <w:szCs w:val="22"/>
        </w:rPr>
      </w:pPr>
    </w:p>
    <w:p w14:paraId="0CCC34CB" w14:textId="77777777" w:rsidR="009C36D1" w:rsidRDefault="009C36D1">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1126976A" w14:textId="77777777" w:rsidTr="009C36D1">
        <w:tc>
          <w:tcPr>
            <w:tcW w:w="9606" w:type="dxa"/>
            <w:shd w:val="clear" w:color="auto" w:fill="D9D9D9"/>
          </w:tcPr>
          <w:p w14:paraId="3140771E" w14:textId="0EE12F0F" w:rsidR="005B1708" w:rsidRPr="00C228F3" w:rsidRDefault="005B1708" w:rsidP="00481893">
            <w:pPr>
              <w:pStyle w:val="VCAAtablecondensedbullet"/>
              <w:rPr>
                <w:b/>
                <w:sz w:val="22"/>
                <w:szCs w:val="22"/>
                <w:highlight w:val="yellow"/>
              </w:rPr>
            </w:pPr>
            <w:r w:rsidRPr="00C228F3">
              <w:rPr>
                <w:b/>
                <w:sz w:val="22"/>
                <w:szCs w:val="22"/>
              </w:rPr>
              <w:lastRenderedPageBreak/>
              <w:t>Considering different levels</w:t>
            </w:r>
          </w:p>
        </w:tc>
      </w:tr>
      <w:tr w:rsidR="005B1708" w:rsidRPr="00C228F3" w14:paraId="792D3014" w14:textId="77777777" w:rsidTr="009C36D1">
        <w:tc>
          <w:tcPr>
            <w:tcW w:w="9606" w:type="dxa"/>
            <w:shd w:val="clear" w:color="auto" w:fill="auto"/>
          </w:tcPr>
          <w:p w14:paraId="108B6500" w14:textId="77777777" w:rsidR="00B3461F" w:rsidRPr="00C228F3" w:rsidRDefault="00B3461F" w:rsidP="00481893">
            <w:pPr>
              <w:pStyle w:val="VCAAtablecondensedbullet"/>
              <w:rPr>
                <w:noProof/>
                <w:sz w:val="22"/>
                <w:szCs w:val="22"/>
              </w:rPr>
            </w:pPr>
            <w:r w:rsidRPr="00C228F3">
              <w:rPr>
                <w:noProof/>
                <w:sz w:val="22"/>
                <w:szCs w:val="22"/>
              </w:rPr>
              <w:t>Level 1</w:t>
            </w:r>
          </w:p>
          <w:p w14:paraId="4EAE59E9"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662A5F" w:rsidRPr="00C228F3">
              <w:rPr>
                <w:noProof/>
                <w:sz w:val="22"/>
                <w:szCs w:val="22"/>
              </w:rPr>
              <w:t>i</w:t>
            </w:r>
            <w:r w:rsidRPr="00C228F3">
              <w:rPr>
                <w:noProof/>
                <w:sz w:val="22"/>
                <w:szCs w:val="22"/>
              </w:rPr>
              <w:t>ng at this level could:</w:t>
            </w:r>
          </w:p>
          <w:p w14:paraId="11BC203B" w14:textId="111213A2" w:rsidR="00C7715F" w:rsidRPr="00C228F3" w:rsidRDefault="00C7715F" w:rsidP="002A116E">
            <w:pPr>
              <w:pStyle w:val="VCAAtablecondensedbullet"/>
              <w:numPr>
                <w:ilvl w:val="0"/>
                <w:numId w:val="25"/>
              </w:numPr>
              <w:rPr>
                <w:sz w:val="22"/>
                <w:szCs w:val="22"/>
              </w:rPr>
            </w:pPr>
            <w:r w:rsidRPr="00C228F3">
              <w:rPr>
                <w:sz w:val="22"/>
                <w:szCs w:val="22"/>
              </w:rPr>
              <w:t xml:space="preserve">Identify a range of </w:t>
            </w:r>
            <w:r w:rsidR="00A0420D" w:rsidRPr="00C228F3">
              <w:rPr>
                <w:sz w:val="22"/>
                <w:szCs w:val="22"/>
              </w:rPr>
              <w:t>two</w:t>
            </w:r>
            <w:r w:rsidRPr="00C228F3">
              <w:rPr>
                <w:sz w:val="22"/>
                <w:szCs w:val="22"/>
              </w:rPr>
              <w:t xml:space="preserve">-dimensional </w:t>
            </w:r>
            <w:r w:rsidR="00A0420D" w:rsidRPr="00C228F3">
              <w:rPr>
                <w:sz w:val="22"/>
                <w:szCs w:val="22"/>
              </w:rPr>
              <w:t xml:space="preserve">shapes </w:t>
            </w:r>
            <w:r w:rsidR="00CB6168" w:rsidRPr="00C228F3">
              <w:rPr>
                <w:sz w:val="22"/>
                <w:szCs w:val="22"/>
              </w:rPr>
              <w:t xml:space="preserve">in the environment, and identify common geometrical features of these shapes using works </w:t>
            </w:r>
            <w:r w:rsidR="00A0420D" w:rsidRPr="00C228F3">
              <w:rPr>
                <w:sz w:val="22"/>
                <w:szCs w:val="22"/>
              </w:rPr>
              <w:t>such as 'corners' and</w:t>
            </w:r>
            <w:r w:rsidR="00CB6168" w:rsidRPr="00C228F3">
              <w:rPr>
                <w:sz w:val="22"/>
                <w:szCs w:val="22"/>
              </w:rPr>
              <w:t xml:space="preserve"> 'edges'</w:t>
            </w:r>
            <w:r w:rsidR="009C36D1">
              <w:rPr>
                <w:sz w:val="22"/>
                <w:szCs w:val="22"/>
              </w:rPr>
              <w:t>.</w:t>
            </w:r>
          </w:p>
        </w:tc>
      </w:tr>
    </w:tbl>
    <w:p w14:paraId="2B349804" w14:textId="77777777" w:rsidR="00F442AA" w:rsidRPr="00C228F3" w:rsidRDefault="00F442AA"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11EA2376" w14:textId="77777777" w:rsidTr="009C36D1">
        <w:tc>
          <w:tcPr>
            <w:tcW w:w="9606" w:type="dxa"/>
            <w:shd w:val="clear" w:color="auto" w:fill="D9D9D9"/>
          </w:tcPr>
          <w:p w14:paraId="1BB88C46" w14:textId="77777777" w:rsidR="005B1708" w:rsidRPr="00C228F3" w:rsidRDefault="005B1708" w:rsidP="00481893">
            <w:pPr>
              <w:pStyle w:val="VCAAtablecondensedheading"/>
              <w:rPr>
                <w:noProof/>
              </w:rPr>
            </w:pPr>
            <w:r w:rsidRPr="00C228F3">
              <w:rPr>
                <w:b/>
              </w:rPr>
              <w:t>Assessment ideas</w:t>
            </w:r>
          </w:p>
        </w:tc>
      </w:tr>
      <w:tr w:rsidR="005B1708" w:rsidRPr="00C228F3" w14:paraId="6DC70929" w14:textId="77777777" w:rsidTr="009C36D1">
        <w:tc>
          <w:tcPr>
            <w:tcW w:w="9606" w:type="dxa"/>
            <w:shd w:val="clear" w:color="auto" w:fill="auto"/>
          </w:tcPr>
          <w:p w14:paraId="5E5F2B06" w14:textId="77777777" w:rsidR="0001422A" w:rsidRPr="00C228F3" w:rsidRDefault="0001422A"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04027820" w14:textId="644F701E" w:rsidR="005B1708" w:rsidRPr="00C228F3" w:rsidRDefault="009C36D1" w:rsidP="002A116E">
            <w:pPr>
              <w:pStyle w:val="AusVELStext"/>
              <w:numPr>
                <w:ilvl w:val="0"/>
                <w:numId w:val="18"/>
              </w:numPr>
              <w:tabs>
                <w:tab w:val="clear" w:pos="360"/>
                <w:tab w:val="num" w:pos="567"/>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S</w:t>
            </w:r>
            <w:r w:rsidR="00C421E8" w:rsidRPr="00C228F3">
              <w:rPr>
                <w:rFonts w:ascii="Arial Narrow" w:hAnsi="Arial Narrow"/>
                <w:sz w:val="22"/>
                <w:szCs w:val="22"/>
              </w:rPr>
              <w:t xml:space="preserve">ort </w:t>
            </w:r>
            <w:r w:rsidR="00A0420D" w:rsidRPr="00C228F3">
              <w:rPr>
                <w:rFonts w:ascii="Arial Narrow" w:hAnsi="Arial Narrow"/>
                <w:sz w:val="22"/>
                <w:szCs w:val="22"/>
              </w:rPr>
              <w:t xml:space="preserve">2D </w:t>
            </w:r>
            <w:r w:rsidR="00C421E8" w:rsidRPr="00C228F3">
              <w:rPr>
                <w:rFonts w:ascii="Arial Narrow" w:hAnsi="Arial Narrow"/>
                <w:sz w:val="22"/>
                <w:szCs w:val="22"/>
              </w:rPr>
              <w:t>shapes and objects according to attributes</w:t>
            </w:r>
            <w:r>
              <w:rPr>
                <w:rFonts w:ascii="Arial Narrow" w:hAnsi="Arial Narrow"/>
                <w:sz w:val="22"/>
                <w:szCs w:val="22"/>
              </w:rPr>
              <w:t>.</w:t>
            </w:r>
          </w:p>
        </w:tc>
      </w:tr>
    </w:tbl>
    <w:p w14:paraId="2270F2A0" w14:textId="77777777" w:rsidR="005B1708" w:rsidRPr="00C228F3" w:rsidRDefault="005B1708"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698D264A" w14:textId="77777777" w:rsidTr="009C36D1">
        <w:tc>
          <w:tcPr>
            <w:tcW w:w="9606" w:type="dxa"/>
            <w:shd w:val="clear" w:color="auto" w:fill="D9D9D9"/>
          </w:tcPr>
          <w:p w14:paraId="6218B964" w14:textId="77777777" w:rsidR="005B1708" w:rsidRPr="00C228F3" w:rsidRDefault="005B1708" w:rsidP="00481893">
            <w:pPr>
              <w:pStyle w:val="VCAAtablecondensedheading"/>
              <w:rPr>
                <w:noProof/>
              </w:rPr>
            </w:pPr>
            <w:r w:rsidRPr="00C228F3">
              <w:rPr>
                <w:b/>
              </w:rPr>
              <w:t>Resources</w:t>
            </w:r>
          </w:p>
        </w:tc>
      </w:tr>
      <w:tr w:rsidR="005B1708" w:rsidRPr="00C228F3" w14:paraId="32830484" w14:textId="77777777" w:rsidTr="009C36D1">
        <w:tc>
          <w:tcPr>
            <w:tcW w:w="9606" w:type="dxa"/>
            <w:shd w:val="clear" w:color="auto" w:fill="auto"/>
          </w:tcPr>
          <w:p w14:paraId="6702D37A" w14:textId="0B6387C6" w:rsidR="00EB39CC" w:rsidRPr="005B30C5" w:rsidRDefault="005B30C5" w:rsidP="00481893">
            <w:pPr>
              <w:pStyle w:val="AusVELStext"/>
              <w:spacing w:before="80" w:after="80" w:line="240" w:lineRule="exact"/>
              <w:contextualSpacing w:val="0"/>
              <w:jc w:val="both"/>
              <w:rPr>
                <w:rFonts w:ascii="Arial Narrow" w:hAnsi="Arial Narrow"/>
                <w:b/>
                <w:sz w:val="22"/>
                <w:szCs w:val="22"/>
              </w:rPr>
            </w:pPr>
            <w:r w:rsidRPr="005B30C5">
              <w:rPr>
                <w:rFonts w:ascii="Arial Narrow" w:hAnsi="Arial Narrow"/>
                <w:b/>
                <w:sz w:val="22"/>
                <w:szCs w:val="22"/>
              </w:rPr>
              <w:t>FUSE</w:t>
            </w:r>
          </w:p>
          <w:p w14:paraId="7277CD0E" w14:textId="77777777" w:rsidR="00EB39CC" w:rsidRPr="00C228F3" w:rsidRDefault="00EB39CC" w:rsidP="00481893">
            <w:pPr>
              <w:pStyle w:val="AusVELStext"/>
              <w:spacing w:before="80" w:after="80" w:line="240" w:lineRule="exact"/>
              <w:contextualSpacing w:val="0"/>
              <w:jc w:val="both"/>
              <w:rPr>
                <w:rStyle w:val="Hyperlink"/>
                <w:rFonts w:ascii="Arial Narrow" w:hAnsi="Arial Narrow"/>
                <w:sz w:val="22"/>
                <w:szCs w:val="22"/>
              </w:rPr>
            </w:pPr>
            <w:r w:rsidRPr="00C228F3">
              <w:rPr>
                <w:rFonts w:ascii="Arial Narrow" w:hAnsi="Arial Narrow"/>
                <w:sz w:val="22"/>
                <w:szCs w:val="22"/>
              </w:rPr>
              <w:fldChar w:fldCharType="begin"/>
            </w:r>
            <w:r w:rsidRPr="00C228F3">
              <w:rPr>
                <w:rFonts w:ascii="Arial Narrow" w:hAnsi="Arial Narrow"/>
                <w:sz w:val="22"/>
                <w:szCs w:val="22"/>
              </w:rPr>
              <w:instrText xml:space="preserve"> HYPERLINK "http://fuse.education.vic.gov.au/?B2RCR2" </w:instrText>
            </w:r>
            <w:r w:rsidRPr="00C228F3">
              <w:rPr>
                <w:rFonts w:ascii="Arial Narrow" w:hAnsi="Arial Narrow"/>
                <w:sz w:val="22"/>
                <w:szCs w:val="22"/>
              </w:rPr>
              <w:fldChar w:fldCharType="separate"/>
            </w:r>
            <w:r w:rsidRPr="00C228F3">
              <w:rPr>
                <w:rStyle w:val="Hyperlink"/>
                <w:rFonts w:ascii="Arial Narrow" w:hAnsi="Arial Narrow"/>
                <w:sz w:val="22"/>
                <w:szCs w:val="22"/>
              </w:rPr>
              <w:t xml:space="preserve">Learn to Draw Shapes with </w:t>
            </w:r>
            <w:proofErr w:type="spellStart"/>
            <w:r w:rsidRPr="00C228F3">
              <w:rPr>
                <w:rStyle w:val="Hyperlink"/>
                <w:rFonts w:ascii="Arial Narrow" w:hAnsi="Arial Narrow"/>
                <w:sz w:val="22"/>
                <w:szCs w:val="22"/>
              </w:rPr>
              <w:t>Ziggy</w:t>
            </w:r>
            <w:proofErr w:type="spellEnd"/>
          </w:p>
          <w:p w14:paraId="0BFD3BC4" w14:textId="124FCB72" w:rsidR="00C421E8" w:rsidRPr="005B30C5" w:rsidRDefault="00EB39CC" w:rsidP="00481893">
            <w:pPr>
              <w:pStyle w:val="AusVELStext"/>
              <w:spacing w:before="80" w:after="80" w:line="240" w:lineRule="exact"/>
              <w:contextualSpacing w:val="0"/>
              <w:jc w:val="both"/>
              <w:rPr>
                <w:rFonts w:ascii="Arial Narrow" w:hAnsi="Arial Narrow"/>
                <w:b/>
                <w:sz w:val="22"/>
                <w:szCs w:val="22"/>
                <w:lang w:eastAsia="en-AU"/>
              </w:rPr>
            </w:pPr>
            <w:r w:rsidRPr="00C228F3">
              <w:rPr>
                <w:rFonts w:ascii="Arial Narrow" w:hAnsi="Arial Narrow"/>
                <w:sz w:val="22"/>
                <w:szCs w:val="22"/>
              </w:rPr>
              <w:fldChar w:fldCharType="end"/>
            </w:r>
            <w:proofErr w:type="spellStart"/>
            <w:r w:rsidR="003F49A7" w:rsidRPr="005B30C5">
              <w:rPr>
                <w:rFonts w:ascii="Arial Narrow" w:hAnsi="Arial Narrow"/>
                <w:b/>
                <w:sz w:val="22"/>
                <w:szCs w:val="22"/>
              </w:rPr>
              <w:t>nRich</w:t>
            </w:r>
            <w:proofErr w:type="spellEnd"/>
          </w:p>
          <w:p w14:paraId="0CEA7B17" w14:textId="77777777" w:rsidR="00C421E8"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80" w:history="1">
              <w:r w:rsidR="00C421E8" w:rsidRPr="00C228F3">
                <w:rPr>
                  <w:rStyle w:val="Hyperlink"/>
                  <w:rFonts w:ascii="Arial Narrow" w:hAnsi="Arial Narrow"/>
                  <w:sz w:val="22"/>
                  <w:szCs w:val="22"/>
                </w:rPr>
                <w:t>Sorting Shapes</w:t>
              </w:r>
            </w:hyperlink>
          </w:p>
          <w:p w14:paraId="1A80CD44" w14:textId="77777777" w:rsidR="00C421E8"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81" w:history="1">
              <w:r w:rsidR="00C421E8" w:rsidRPr="00C228F3">
                <w:rPr>
                  <w:rStyle w:val="Hyperlink"/>
                  <w:rFonts w:ascii="Arial Narrow" w:hAnsi="Arial Narrow"/>
                  <w:sz w:val="22"/>
                  <w:szCs w:val="22"/>
                </w:rPr>
                <w:t>Jig Shapes</w:t>
              </w:r>
            </w:hyperlink>
          </w:p>
          <w:p w14:paraId="5A4F6E1D" w14:textId="1A3C8917" w:rsidR="00C421E8"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82" w:history="1">
              <w:r w:rsidR="00C421E8" w:rsidRPr="00C228F3">
                <w:rPr>
                  <w:rStyle w:val="Hyperlink"/>
                  <w:rFonts w:ascii="Arial Narrow" w:hAnsi="Arial Narrow"/>
                  <w:sz w:val="22"/>
                  <w:szCs w:val="22"/>
                </w:rPr>
                <w:t>Chain of Changes</w:t>
              </w:r>
            </w:hyperlink>
          </w:p>
          <w:p w14:paraId="34402228" w14:textId="0F62D72F" w:rsidR="00C421E8" w:rsidRPr="005B30C5" w:rsidRDefault="006D7F7E" w:rsidP="00481893">
            <w:pPr>
              <w:pStyle w:val="AusVELStext"/>
              <w:spacing w:before="80" w:after="80" w:line="240" w:lineRule="exact"/>
              <w:contextualSpacing w:val="0"/>
              <w:jc w:val="both"/>
              <w:rPr>
                <w:rFonts w:ascii="Arial Narrow" w:hAnsi="Arial Narrow"/>
                <w:b/>
                <w:sz w:val="22"/>
                <w:szCs w:val="22"/>
              </w:rPr>
            </w:pPr>
            <w:r>
              <w:rPr>
                <w:rFonts w:ascii="Arial Narrow" w:hAnsi="Arial Narrow"/>
                <w:b/>
                <w:sz w:val="22"/>
                <w:szCs w:val="22"/>
              </w:rPr>
              <w:t>NZ</w:t>
            </w:r>
            <w:r w:rsidR="00C421E8" w:rsidRPr="005B30C5">
              <w:rPr>
                <w:rFonts w:ascii="Arial Narrow" w:hAnsi="Arial Narrow"/>
                <w:b/>
                <w:sz w:val="22"/>
                <w:szCs w:val="22"/>
              </w:rPr>
              <w:t xml:space="preserve"> Maths</w:t>
            </w:r>
          </w:p>
          <w:p w14:paraId="1B6B2749" w14:textId="5B313124" w:rsidR="00C421E8"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83" w:history="1">
              <w:r w:rsidR="003F49A7" w:rsidRPr="00C228F3">
                <w:rPr>
                  <w:rStyle w:val="Hyperlink"/>
                  <w:rFonts w:ascii="Arial Narrow" w:hAnsi="Arial Narrow"/>
                  <w:sz w:val="22"/>
                  <w:szCs w:val="22"/>
                </w:rPr>
                <w:t>Shape Units of Work</w:t>
              </w:r>
            </w:hyperlink>
          </w:p>
          <w:p w14:paraId="78CECB52" w14:textId="1EF971BF" w:rsidR="00C421E8"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84" w:history="1">
              <w:r w:rsidR="003F49A7" w:rsidRPr="00C228F3">
                <w:rPr>
                  <w:rStyle w:val="Hyperlink"/>
                  <w:rFonts w:ascii="Arial Narrow" w:hAnsi="Arial Narrow"/>
                  <w:sz w:val="22"/>
                  <w:szCs w:val="22"/>
                </w:rPr>
                <w:t>And the Twelfth One is...</w:t>
              </w:r>
            </w:hyperlink>
          </w:p>
          <w:p w14:paraId="2ECE1186" w14:textId="628D6196" w:rsidR="00C421E8" w:rsidRPr="00C228F3" w:rsidRDefault="002A4EC2" w:rsidP="00481893">
            <w:pPr>
              <w:pStyle w:val="VCAAtablecondensed"/>
              <w:rPr>
                <w:color w:val="0000FF"/>
                <w:u w:val="single"/>
              </w:rPr>
            </w:pPr>
            <w:hyperlink r:id="rId85" w:history="1">
              <w:r w:rsidR="00C421E8" w:rsidRPr="00C228F3">
                <w:rPr>
                  <w:rStyle w:val="Hyperlink"/>
                </w:rPr>
                <w:t>Arty Shapes</w:t>
              </w:r>
            </w:hyperlink>
          </w:p>
        </w:tc>
      </w:tr>
    </w:tbl>
    <w:p w14:paraId="675116B0" w14:textId="77777777" w:rsidR="00D846CB" w:rsidRPr="00C228F3" w:rsidRDefault="00D846CB"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36577EF3" w14:textId="77777777" w:rsidTr="009C36D1">
        <w:tc>
          <w:tcPr>
            <w:tcW w:w="9606" w:type="dxa"/>
            <w:shd w:val="clear" w:color="auto" w:fill="D9D9D9"/>
          </w:tcPr>
          <w:p w14:paraId="2CE05CDE" w14:textId="77777777" w:rsidR="005B1708" w:rsidRPr="00C228F3" w:rsidRDefault="005B1708" w:rsidP="00481893">
            <w:pPr>
              <w:pStyle w:val="VCAAtablecondensedheading"/>
              <w:rPr>
                <w:noProof/>
              </w:rPr>
            </w:pPr>
            <w:r w:rsidRPr="00C228F3">
              <w:rPr>
                <w:b/>
              </w:rPr>
              <w:t>Notes</w:t>
            </w:r>
          </w:p>
        </w:tc>
      </w:tr>
      <w:tr w:rsidR="005B1708" w:rsidRPr="00C228F3" w14:paraId="0FB5DEDC" w14:textId="77777777" w:rsidTr="009C36D1">
        <w:tc>
          <w:tcPr>
            <w:tcW w:w="9606" w:type="dxa"/>
            <w:shd w:val="clear" w:color="auto" w:fill="auto"/>
          </w:tcPr>
          <w:p w14:paraId="55AE02FF" w14:textId="77777777" w:rsidR="005B1708" w:rsidRPr="00C228F3" w:rsidRDefault="005B1708" w:rsidP="00481893">
            <w:pPr>
              <w:pStyle w:val="VCAAtablecondensed"/>
              <w:rPr>
                <w:noProof/>
              </w:rPr>
            </w:pPr>
          </w:p>
        </w:tc>
      </w:tr>
      <w:tr w:rsidR="005B1708" w:rsidRPr="00C228F3" w14:paraId="7FE31AEB" w14:textId="77777777" w:rsidTr="009C36D1">
        <w:tc>
          <w:tcPr>
            <w:tcW w:w="9606" w:type="dxa"/>
            <w:shd w:val="clear" w:color="auto" w:fill="auto"/>
          </w:tcPr>
          <w:p w14:paraId="4F3358D1" w14:textId="77777777" w:rsidR="005B1708" w:rsidRPr="00C228F3" w:rsidRDefault="005B1708" w:rsidP="00481893">
            <w:pPr>
              <w:pStyle w:val="VCAAtablecondensed"/>
              <w:rPr>
                <w:noProof/>
              </w:rPr>
            </w:pPr>
          </w:p>
        </w:tc>
      </w:tr>
      <w:tr w:rsidR="005B1708" w:rsidRPr="00C228F3" w14:paraId="1F5A86AB" w14:textId="77777777" w:rsidTr="009C36D1">
        <w:tc>
          <w:tcPr>
            <w:tcW w:w="9606" w:type="dxa"/>
            <w:shd w:val="clear" w:color="auto" w:fill="auto"/>
          </w:tcPr>
          <w:p w14:paraId="468CB723" w14:textId="77777777" w:rsidR="005B1708" w:rsidRPr="00C228F3" w:rsidRDefault="005B1708" w:rsidP="00481893">
            <w:pPr>
              <w:pStyle w:val="VCAAtablecondensed"/>
              <w:rPr>
                <w:noProof/>
              </w:rPr>
            </w:pPr>
          </w:p>
        </w:tc>
      </w:tr>
      <w:tr w:rsidR="005B1708" w:rsidRPr="00C228F3" w14:paraId="1885182D" w14:textId="77777777" w:rsidTr="009C36D1">
        <w:tc>
          <w:tcPr>
            <w:tcW w:w="9606" w:type="dxa"/>
            <w:shd w:val="clear" w:color="auto" w:fill="auto"/>
          </w:tcPr>
          <w:p w14:paraId="6EED1680" w14:textId="77777777" w:rsidR="005B1708" w:rsidRPr="00C228F3" w:rsidRDefault="005B1708" w:rsidP="00481893">
            <w:pPr>
              <w:pStyle w:val="VCAAtablecondensed"/>
              <w:rPr>
                <w:noProof/>
              </w:rPr>
            </w:pPr>
          </w:p>
        </w:tc>
      </w:tr>
    </w:tbl>
    <w:p w14:paraId="44FD2A93" w14:textId="77777777" w:rsidR="005B1708" w:rsidRPr="00C228F3" w:rsidRDefault="005B1708" w:rsidP="00481893">
      <w:pPr>
        <w:spacing w:before="80" w:after="80" w:line="240" w:lineRule="exact"/>
        <w:rPr>
          <w:rFonts w:ascii="Arial Narrow" w:hAnsi="Arial Narrow" w:cs="Arial"/>
          <w:noProof/>
          <w:sz w:val="22"/>
          <w:szCs w:val="22"/>
        </w:rPr>
      </w:pPr>
    </w:p>
    <w:p w14:paraId="3F571408" w14:textId="77777777" w:rsidR="005B1708" w:rsidRPr="00C228F3" w:rsidRDefault="005B1708" w:rsidP="00481893">
      <w:pPr>
        <w:spacing w:before="80" w:after="80" w:line="240" w:lineRule="exact"/>
        <w:rPr>
          <w:rFonts w:ascii="Arial Narrow" w:hAnsi="Arial Narrow" w:cs="Arial"/>
          <w:noProof/>
          <w:sz w:val="22"/>
          <w:szCs w:val="22"/>
        </w:rPr>
      </w:pPr>
    </w:p>
    <w:p w14:paraId="0AA84D74" w14:textId="77777777" w:rsidR="005B1708" w:rsidRPr="00C228F3" w:rsidRDefault="005B1708"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C228F3" w14:paraId="7CFFC2A5" w14:textId="77777777" w:rsidTr="009C36D1">
        <w:tc>
          <w:tcPr>
            <w:tcW w:w="9606" w:type="dxa"/>
            <w:gridSpan w:val="3"/>
            <w:shd w:val="clear" w:color="auto" w:fill="C6D9F1"/>
          </w:tcPr>
          <w:p w14:paraId="75B006BF" w14:textId="77777777" w:rsidR="005B1708" w:rsidRPr="00C228F3" w:rsidRDefault="0068473D" w:rsidP="00481893">
            <w:pPr>
              <w:pStyle w:val="VCAAHeading3"/>
              <w:spacing w:line="240" w:lineRule="exact"/>
              <w:contextualSpacing w:val="0"/>
              <w:rPr>
                <w:sz w:val="22"/>
                <w:szCs w:val="22"/>
              </w:rPr>
            </w:pPr>
            <w:bookmarkStart w:id="24" w:name="_Toc493678986"/>
            <w:r w:rsidRPr="00C228F3">
              <w:rPr>
                <w:sz w:val="22"/>
                <w:szCs w:val="22"/>
              </w:rPr>
              <w:lastRenderedPageBreak/>
              <w:t xml:space="preserve">Topic 0.1.6 Connecting Numbers to Quantities and </w:t>
            </w:r>
            <w:proofErr w:type="spellStart"/>
            <w:r w:rsidRPr="00C228F3">
              <w:rPr>
                <w:sz w:val="22"/>
                <w:szCs w:val="22"/>
              </w:rPr>
              <w:t>Subitising</w:t>
            </w:r>
            <w:bookmarkEnd w:id="24"/>
            <w:proofErr w:type="spellEnd"/>
          </w:p>
        </w:tc>
      </w:tr>
      <w:tr w:rsidR="005B1708" w:rsidRPr="00C228F3" w14:paraId="0108DF74" w14:textId="77777777" w:rsidTr="009C36D1">
        <w:tc>
          <w:tcPr>
            <w:tcW w:w="3285" w:type="dxa"/>
            <w:shd w:val="clear" w:color="auto" w:fill="auto"/>
          </w:tcPr>
          <w:p w14:paraId="7ADB3E7B" w14:textId="77777777" w:rsidR="005B1708" w:rsidRPr="00C228F3" w:rsidRDefault="005B1708" w:rsidP="00481893">
            <w:pPr>
              <w:pStyle w:val="VCAAtablecondensed"/>
            </w:pPr>
            <w:r w:rsidRPr="00C228F3">
              <w:t xml:space="preserve">Strand: </w:t>
            </w:r>
          </w:p>
          <w:p w14:paraId="47F8EF57" w14:textId="77777777" w:rsidR="005B1708" w:rsidRPr="00C228F3" w:rsidRDefault="00B2071D" w:rsidP="00481893">
            <w:pPr>
              <w:pStyle w:val="VCAAtablecondensed"/>
            </w:pPr>
            <w:r w:rsidRPr="00C228F3">
              <w:t>Number</w:t>
            </w:r>
            <w:r w:rsidR="00E60D87" w:rsidRPr="00C228F3">
              <w:t xml:space="preserve"> and A</w:t>
            </w:r>
            <w:r w:rsidRPr="00C228F3">
              <w:t>lgebra</w:t>
            </w:r>
          </w:p>
        </w:tc>
        <w:tc>
          <w:tcPr>
            <w:tcW w:w="3285" w:type="dxa"/>
            <w:shd w:val="clear" w:color="auto" w:fill="auto"/>
          </w:tcPr>
          <w:p w14:paraId="3402C3C8" w14:textId="77777777" w:rsidR="005B1708" w:rsidRPr="00C228F3" w:rsidRDefault="005B1708" w:rsidP="00481893">
            <w:pPr>
              <w:pStyle w:val="VCAAtablecondensed"/>
            </w:pPr>
            <w:r w:rsidRPr="00C228F3">
              <w:t>Sub-strand</w:t>
            </w:r>
            <w:r w:rsidR="00B2071D" w:rsidRPr="00C228F3">
              <w:t>s</w:t>
            </w:r>
            <w:r w:rsidRPr="00C228F3">
              <w:t xml:space="preserve">: </w:t>
            </w:r>
          </w:p>
          <w:p w14:paraId="691DAE10" w14:textId="77777777" w:rsidR="00B2071D" w:rsidRPr="00C228F3" w:rsidRDefault="0068473D" w:rsidP="00481893">
            <w:pPr>
              <w:pStyle w:val="VCAAtablecondensed"/>
            </w:pPr>
            <w:r w:rsidRPr="00C228F3">
              <w:t>Number and Place Value</w:t>
            </w:r>
          </w:p>
        </w:tc>
        <w:tc>
          <w:tcPr>
            <w:tcW w:w="3036" w:type="dxa"/>
            <w:shd w:val="clear" w:color="auto" w:fill="auto"/>
          </w:tcPr>
          <w:p w14:paraId="32AB96EC" w14:textId="77777777" w:rsidR="005B1708" w:rsidRPr="00C228F3" w:rsidRDefault="005B1708" w:rsidP="00481893">
            <w:pPr>
              <w:pStyle w:val="VCAAtablecondensed"/>
            </w:pPr>
            <w:r w:rsidRPr="00C228F3">
              <w:t xml:space="preserve">Recommended teaching time: </w:t>
            </w:r>
          </w:p>
          <w:p w14:paraId="7BC99FEA" w14:textId="4344AC20" w:rsidR="005B1708" w:rsidRPr="00C228F3" w:rsidRDefault="00481893" w:rsidP="00481893">
            <w:pPr>
              <w:pStyle w:val="VCAAtablecondensed"/>
            </w:pPr>
            <w:r w:rsidRPr="00C228F3">
              <w:t>1 week</w:t>
            </w:r>
          </w:p>
        </w:tc>
      </w:tr>
    </w:tbl>
    <w:p w14:paraId="4C7119F7"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5B1708" w:rsidRPr="00C228F3" w14:paraId="0EA3046E" w14:textId="77777777" w:rsidTr="003F4032">
        <w:tc>
          <w:tcPr>
            <w:tcW w:w="9629" w:type="dxa"/>
            <w:gridSpan w:val="3"/>
            <w:shd w:val="clear" w:color="auto" w:fill="D9D9D9"/>
          </w:tcPr>
          <w:p w14:paraId="29FDF4BF"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1BB5679B" w14:textId="77777777" w:rsidTr="003F4032">
        <w:tc>
          <w:tcPr>
            <w:tcW w:w="9629" w:type="dxa"/>
            <w:gridSpan w:val="3"/>
            <w:shd w:val="clear" w:color="auto" w:fill="auto"/>
          </w:tcPr>
          <w:p w14:paraId="1EED968D" w14:textId="77777777" w:rsidR="005B1708" w:rsidRPr="00C228F3" w:rsidRDefault="005B1708" w:rsidP="00481893">
            <w:pPr>
              <w:pStyle w:val="VCAAtablecondensedheading"/>
            </w:pPr>
            <w:r w:rsidRPr="00C228F3">
              <w:rPr>
                <w:b/>
              </w:rPr>
              <w:t>Content descriptions</w:t>
            </w:r>
          </w:p>
        </w:tc>
      </w:tr>
      <w:tr w:rsidR="005B1708" w:rsidRPr="00C228F3" w14:paraId="64CD8FC8" w14:textId="77777777" w:rsidTr="003F4032">
        <w:tc>
          <w:tcPr>
            <w:tcW w:w="9629" w:type="dxa"/>
            <w:gridSpan w:val="3"/>
            <w:shd w:val="clear" w:color="auto" w:fill="auto"/>
          </w:tcPr>
          <w:p w14:paraId="19546A9F" w14:textId="77777777" w:rsidR="008871D3" w:rsidRPr="00C228F3" w:rsidRDefault="0068473D" w:rsidP="00481893">
            <w:pPr>
              <w:pStyle w:val="VCAAtablecondensedbullet"/>
              <w:numPr>
                <w:ilvl w:val="0"/>
                <w:numId w:val="8"/>
              </w:numPr>
              <w:tabs>
                <w:tab w:val="clear" w:pos="862"/>
              </w:tabs>
              <w:ind w:left="360"/>
              <w:rPr>
                <w:rStyle w:val="Hyperlink"/>
                <w:color w:val="auto"/>
                <w:sz w:val="22"/>
                <w:szCs w:val="22"/>
                <w:u w:val="none"/>
              </w:rPr>
            </w:pPr>
            <w:r w:rsidRPr="00C228F3">
              <w:rPr>
                <w:sz w:val="22"/>
                <w:szCs w:val="22"/>
              </w:rPr>
              <w:t xml:space="preserve">Connect number names, numerals and quantities, including zero, initially up to 10 and then beyond </w:t>
            </w:r>
            <w:hyperlink r:id="rId86" w:tooltip="View elaborations and additional details of VCMNA070" w:history="1">
              <w:r w:rsidRPr="00C228F3">
                <w:rPr>
                  <w:rStyle w:val="Hyperlink"/>
                  <w:sz w:val="22"/>
                  <w:szCs w:val="22"/>
                </w:rPr>
                <w:t>(VCMNA070)</w:t>
              </w:r>
            </w:hyperlink>
          </w:p>
          <w:p w14:paraId="568B09E9" w14:textId="77777777" w:rsidR="0068473D" w:rsidRPr="00C228F3" w:rsidRDefault="0068473D" w:rsidP="00481893">
            <w:pPr>
              <w:pStyle w:val="VCAAtablecondensedbullet"/>
              <w:numPr>
                <w:ilvl w:val="0"/>
                <w:numId w:val="8"/>
              </w:numPr>
              <w:tabs>
                <w:tab w:val="clear" w:pos="862"/>
              </w:tabs>
              <w:ind w:left="360"/>
              <w:rPr>
                <w:rStyle w:val="Hyperlink"/>
                <w:color w:val="auto"/>
                <w:sz w:val="22"/>
                <w:szCs w:val="22"/>
                <w:u w:val="none"/>
              </w:rPr>
            </w:pPr>
            <w:proofErr w:type="spellStart"/>
            <w:r w:rsidRPr="00C228F3">
              <w:rPr>
                <w:sz w:val="22"/>
                <w:szCs w:val="22"/>
              </w:rPr>
              <w:t>Subitise</w:t>
            </w:r>
            <w:proofErr w:type="spellEnd"/>
            <w:r w:rsidRPr="00C228F3">
              <w:rPr>
                <w:sz w:val="22"/>
                <w:szCs w:val="22"/>
              </w:rPr>
              <w:t xml:space="preserve"> small collections of objects </w:t>
            </w:r>
            <w:hyperlink r:id="rId87" w:tooltip="View elaborations and additional details of VCMNA071" w:history="1">
              <w:r w:rsidRPr="00C228F3">
                <w:rPr>
                  <w:rStyle w:val="Hyperlink"/>
                  <w:sz w:val="22"/>
                  <w:szCs w:val="22"/>
                </w:rPr>
                <w:t>(VCMNA071)</w:t>
              </w:r>
            </w:hyperlink>
          </w:p>
          <w:p w14:paraId="2F0819AB" w14:textId="77777777" w:rsidR="0068473D" w:rsidRPr="00C228F3" w:rsidRDefault="0068473D" w:rsidP="00481893">
            <w:pPr>
              <w:pStyle w:val="VCAAtablecondensedbullet"/>
              <w:numPr>
                <w:ilvl w:val="0"/>
                <w:numId w:val="8"/>
              </w:numPr>
              <w:tabs>
                <w:tab w:val="clear" w:pos="862"/>
              </w:tabs>
              <w:ind w:left="360"/>
              <w:rPr>
                <w:sz w:val="22"/>
                <w:szCs w:val="22"/>
              </w:rPr>
            </w:pPr>
            <w:r w:rsidRPr="00C228F3">
              <w:rPr>
                <w:sz w:val="22"/>
                <w:szCs w:val="22"/>
              </w:rPr>
              <w:t xml:space="preserve">Compare, order and make correspondences between collections, initially to 20, and explain reasoning </w:t>
            </w:r>
            <w:hyperlink r:id="rId88" w:tooltip="View elaborations and additional details of VCMNA072" w:history="1">
              <w:r w:rsidRPr="00C228F3">
                <w:rPr>
                  <w:rStyle w:val="Hyperlink"/>
                  <w:sz w:val="22"/>
                  <w:szCs w:val="22"/>
                </w:rPr>
                <w:t>(VCMNA072)</w:t>
              </w:r>
            </w:hyperlink>
          </w:p>
        </w:tc>
      </w:tr>
      <w:tr w:rsidR="005B1708" w:rsidRPr="00C228F3" w14:paraId="7255F6D1" w14:textId="77777777" w:rsidTr="003F4032">
        <w:tc>
          <w:tcPr>
            <w:tcW w:w="9629" w:type="dxa"/>
            <w:gridSpan w:val="3"/>
            <w:shd w:val="clear" w:color="auto" w:fill="auto"/>
          </w:tcPr>
          <w:p w14:paraId="3D11E39E" w14:textId="77777777" w:rsidR="005B1708" w:rsidRPr="00C228F3" w:rsidRDefault="005B1708" w:rsidP="00481893">
            <w:pPr>
              <w:pStyle w:val="VCAAtablecondensedheading"/>
              <w:rPr>
                <w:b/>
              </w:rPr>
            </w:pPr>
            <w:r w:rsidRPr="00C228F3">
              <w:rPr>
                <w:b/>
              </w:rPr>
              <w:t>Achievement standard (excerpt in bold)</w:t>
            </w:r>
          </w:p>
        </w:tc>
      </w:tr>
      <w:tr w:rsidR="0068473D" w:rsidRPr="00C228F3" w14:paraId="0E0689DD" w14:textId="77777777" w:rsidTr="003F4032">
        <w:tc>
          <w:tcPr>
            <w:tcW w:w="3205" w:type="dxa"/>
            <w:shd w:val="clear" w:color="auto" w:fill="auto"/>
          </w:tcPr>
          <w:p w14:paraId="66EAA8A2" w14:textId="77777777" w:rsidR="0068473D" w:rsidRPr="00C228F3" w:rsidRDefault="0068473D" w:rsidP="00481893">
            <w:pPr>
              <w:pStyle w:val="VCAAtablecondensed"/>
              <w:rPr>
                <w:color w:val="A6A6A6"/>
              </w:rPr>
            </w:pPr>
            <w:r w:rsidRPr="00C228F3">
              <w:rPr>
                <w:b/>
              </w:rPr>
              <w:t>Foundation Level</w:t>
            </w:r>
          </w:p>
        </w:tc>
        <w:tc>
          <w:tcPr>
            <w:tcW w:w="3216" w:type="dxa"/>
            <w:shd w:val="clear" w:color="auto" w:fill="auto"/>
          </w:tcPr>
          <w:p w14:paraId="535440AB" w14:textId="77777777" w:rsidR="0068473D" w:rsidRPr="00C228F3" w:rsidRDefault="0068473D" w:rsidP="00481893">
            <w:pPr>
              <w:pStyle w:val="VCAAtablecondensed"/>
            </w:pPr>
            <w:r w:rsidRPr="00C228F3">
              <w:rPr>
                <w:color w:val="A6A6A6"/>
              </w:rPr>
              <w:t>Level 1</w:t>
            </w:r>
          </w:p>
        </w:tc>
        <w:tc>
          <w:tcPr>
            <w:tcW w:w="3208" w:type="dxa"/>
            <w:shd w:val="clear" w:color="auto" w:fill="auto"/>
          </w:tcPr>
          <w:p w14:paraId="6241B696" w14:textId="77777777" w:rsidR="0068473D" w:rsidRPr="00C228F3" w:rsidRDefault="0068473D" w:rsidP="00481893">
            <w:pPr>
              <w:pStyle w:val="VCAAtablecondensed"/>
              <w:rPr>
                <w:color w:val="A6A6A6"/>
              </w:rPr>
            </w:pPr>
            <w:r w:rsidRPr="00C228F3">
              <w:rPr>
                <w:color w:val="A6A6A6"/>
              </w:rPr>
              <w:t>Level 2</w:t>
            </w:r>
          </w:p>
        </w:tc>
      </w:tr>
      <w:tr w:rsidR="003F4032" w:rsidRPr="00C228F3" w14:paraId="3A0002F5" w14:textId="77777777" w:rsidTr="003F4032">
        <w:tc>
          <w:tcPr>
            <w:tcW w:w="3205" w:type="dxa"/>
            <w:shd w:val="clear" w:color="auto" w:fill="auto"/>
          </w:tcPr>
          <w:p w14:paraId="2BE38FF2" w14:textId="7452A40E" w:rsidR="003F4032" w:rsidRPr="00C228F3" w:rsidRDefault="003F4032" w:rsidP="00481893">
            <w:pPr>
              <w:pStyle w:val="VCAAtablecondensed"/>
              <w:rPr>
                <w:color w:val="A6A6A6"/>
              </w:rPr>
            </w:pPr>
            <w:r w:rsidRPr="003F4032">
              <w:rPr>
                <w:b/>
                <w:color w:val="333333"/>
              </w:rPr>
              <w:t xml:space="preserve">Students classify and sort objects into sets and form simple correspondences between them. They decide when two sets are of equal size, or one is smaller or bigger than another. They develop an understanding of the concepts of number and numeral, count, order, add </w:t>
            </w:r>
            <w:r w:rsidRPr="003F4032">
              <w:rPr>
                <w:color w:val="333333"/>
              </w:rPr>
              <w:t>and share using small sets of objects. They create and continue simple patterns.</w:t>
            </w:r>
          </w:p>
        </w:tc>
        <w:tc>
          <w:tcPr>
            <w:tcW w:w="3216" w:type="dxa"/>
            <w:shd w:val="clear" w:color="auto" w:fill="auto"/>
          </w:tcPr>
          <w:p w14:paraId="5415F448" w14:textId="611B6362" w:rsidR="003F4032" w:rsidRPr="00C228F3"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69493EED" w14:textId="62592F30"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2D7E4A52"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C228F3" w14:paraId="1D0F4067" w14:textId="77777777" w:rsidTr="009C36D1">
        <w:tc>
          <w:tcPr>
            <w:tcW w:w="5495" w:type="dxa"/>
            <w:shd w:val="clear" w:color="auto" w:fill="D9D9D9"/>
          </w:tcPr>
          <w:p w14:paraId="60F5F30B" w14:textId="77777777" w:rsidR="005B1708" w:rsidRPr="00C228F3" w:rsidRDefault="005B1708" w:rsidP="00481893">
            <w:pPr>
              <w:pStyle w:val="VCAAtablecondensedheading"/>
              <w:rPr>
                <w:noProof/>
              </w:rPr>
            </w:pPr>
            <w:r w:rsidRPr="00C228F3">
              <w:rPr>
                <w:b/>
              </w:rPr>
              <w:t>Activities</w:t>
            </w:r>
          </w:p>
        </w:tc>
        <w:tc>
          <w:tcPr>
            <w:tcW w:w="4111" w:type="dxa"/>
            <w:shd w:val="clear" w:color="auto" w:fill="D9D9D9"/>
          </w:tcPr>
          <w:p w14:paraId="5679E33B" w14:textId="77777777" w:rsidR="005B1708" w:rsidRPr="00C228F3" w:rsidRDefault="005B1708" w:rsidP="00481893">
            <w:pPr>
              <w:pStyle w:val="VCAAtablecondensedheading"/>
              <w:rPr>
                <w:noProof/>
              </w:rPr>
            </w:pPr>
            <w:r w:rsidRPr="00C228F3">
              <w:rPr>
                <w:b/>
              </w:rPr>
              <w:t>Proficiencies</w:t>
            </w:r>
          </w:p>
        </w:tc>
      </w:tr>
      <w:tr w:rsidR="005B1708" w:rsidRPr="00C228F3" w14:paraId="41E2C300" w14:textId="77777777" w:rsidTr="009C36D1">
        <w:tc>
          <w:tcPr>
            <w:tcW w:w="5495" w:type="dxa"/>
            <w:shd w:val="clear" w:color="auto" w:fill="auto"/>
          </w:tcPr>
          <w:p w14:paraId="6D266D75" w14:textId="60D6F794" w:rsidR="0068473D" w:rsidRPr="00C228F3" w:rsidRDefault="0068473D"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Connect collections of objects, dots</w:t>
            </w:r>
            <w:r w:rsidR="007F4936" w:rsidRPr="00C228F3">
              <w:rPr>
                <w:rFonts w:ascii="Arial Narrow" w:hAnsi="Arial Narrow"/>
                <w:sz w:val="22"/>
                <w:szCs w:val="22"/>
              </w:rPr>
              <w:t xml:space="preserve">, etc. </w:t>
            </w:r>
            <w:r w:rsidRPr="00C228F3">
              <w:rPr>
                <w:rFonts w:ascii="Arial Narrow" w:hAnsi="Arial Narrow"/>
                <w:sz w:val="22"/>
                <w:szCs w:val="22"/>
              </w:rPr>
              <w:t>to numbers visually</w:t>
            </w:r>
          </w:p>
          <w:p w14:paraId="76420AA0" w14:textId="22333862" w:rsidR="0068473D" w:rsidRPr="00C228F3" w:rsidRDefault="0068473D"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Connect number names to collections of objects or visual representations either in arrays, die format or random collections</w:t>
            </w:r>
          </w:p>
          <w:p w14:paraId="5E9E9655" w14:textId="79042BC2" w:rsidR="005B1708" w:rsidRPr="00C228F3" w:rsidRDefault="0068473D"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 xml:space="preserve">Order </w:t>
            </w:r>
            <w:proofErr w:type="spellStart"/>
            <w:r w:rsidRPr="00C228F3">
              <w:rPr>
                <w:rFonts w:ascii="Arial Narrow" w:hAnsi="Arial Narrow"/>
                <w:sz w:val="22"/>
                <w:szCs w:val="22"/>
              </w:rPr>
              <w:t>subitised</w:t>
            </w:r>
            <w:proofErr w:type="spellEnd"/>
            <w:r w:rsidRPr="00C228F3">
              <w:rPr>
                <w:rFonts w:ascii="Arial Narrow" w:hAnsi="Arial Narrow"/>
                <w:sz w:val="22"/>
                <w:szCs w:val="22"/>
              </w:rPr>
              <w:t xml:space="preserve"> collections according from largest to smallest and vice-versa</w:t>
            </w:r>
          </w:p>
        </w:tc>
        <w:tc>
          <w:tcPr>
            <w:tcW w:w="4111" w:type="dxa"/>
            <w:shd w:val="clear" w:color="auto" w:fill="auto"/>
          </w:tcPr>
          <w:p w14:paraId="04FA1E9D"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collections don’t always have to be counted and can be identified</w:t>
            </w:r>
          </w:p>
          <w:p w14:paraId="0A751773" w14:textId="667362B2" w:rsidR="0068473D" w:rsidRPr="00C228F3" w:rsidRDefault="0068473D"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Fluency</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recognising the value contained in a collection of objects instantly</w:t>
            </w:r>
          </w:p>
          <w:p w14:paraId="3640BDF6" w14:textId="3A69C94A" w:rsidR="0068473D" w:rsidRPr="00C228F3" w:rsidRDefault="0068473D"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using easily recognised collections to count on from</w:t>
            </w:r>
          </w:p>
          <w:p w14:paraId="6CC44D9F" w14:textId="6FA937F6" w:rsidR="005B1708" w:rsidRPr="00C228F3" w:rsidRDefault="0068473D"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explaining comparisons of quantities</w:t>
            </w:r>
          </w:p>
        </w:tc>
      </w:tr>
    </w:tbl>
    <w:p w14:paraId="335FA2C1" w14:textId="5C910AA3" w:rsidR="009C36D1" w:rsidRDefault="009C36D1" w:rsidP="00481893">
      <w:pPr>
        <w:spacing w:before="80" w:after="80" w:line="240" w:lineRule="exact"/>
        <w:rPr>
          <w:rFonts w:ascii="Arial Narrow" w:hAnsi="Arial Narrow" w:cs="Arial"/>
          <w:noProof/>
          <w:sz w:val="22"/>
          <w:szCs w:val="22"/>
        </w:rPr>
      </w:pPr>
    </w:p>
    <w:p w14:paraId="4351F63E" w14:textId="77777777" w:rsidR="009C36D1" w:rsidRDefault="009C36D1">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79385D3C" w14:textId="77777777" w:rsidTr="009C36D1">
        <w:tc>
          <w:tcPr>
            <w:tcW w:w="9606" w:type="dxa"/>
            <w:shd w:val="clear" w:color="auto" w:fill="D9D9D9"/>
          </w:tcPr>
          <w:p w14:paraId="76F39216" w14:textId="49D4C34A" w:rsidR="005B1708" w:rsidRPr="00C228F3" w:rsidRDefault="005B1708" w:rsidP="00481893">
            <w:pPr>
              <w:pStyle w:val="VCAAtablecondensedbullet"/>
              <w:rPr>
                <w:b/>
                <w:sz w:val="22"/>
                <w:szCs w:val="22"/>
                <w:highlight w:val="yellow"/>
              </w:rPr>
            </w:pPr>
            <w:r w:rsidRPr="00C228F3">
              <w:rPr>
                <w:b/>
                <w:sz w:val="22"/>
                <w:szCs w:val="22"/>
              </w:rPr>
              <w:lastRenderedPageBreak/>
              <w:t>Considering different levels</w:t>
            </w:r>
          </w:p>
        </w:tc>
      </w:tr>
      <w:tr w:rsidR="005B1708" w:rsidRPr="00C228F3" w14:paraId="31E2B14D" w14:textId="77777777" w:rsidTr="009C36D1">
        <w:tc>
          <w:tcPr>
            <w:tcW w:w="9606" w:type="dxa"/>
            <w:shd w:val="clear" w:color="auto" w:fill="auto"/>
          </w:tcPr>
          <w:p w14:paraId="025DC1C2" w14:textId="77777777" w:rsidR="00B3461F" w:rsidRPr="00C228F3" w:rsidRDefault="00B3461F" w:rsidP="00481893">
            <w:pPr>
              <w:pStyle w:val="VCAAtablecondensedbullet"/>
              <w:rPr>
                <w:noProof/>
                <w:sz w:val="22"/>
                <w:szCs w:val="22"/>
              </w:rPr>
            </w:pPr>
            <w:r w:rsidRPr="00C228F3">
              <w:rPr>
                <w:noProof/>
                <w:sz w:val="22"/>
                <w:szCs w:val="22"/>
              </w:rPr>
              <w:t>Level 1</w:t>
            </w:r>
          </w:p>
          <w:p w14:paraId="61DEE5CC"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DF7C56" w:rsidRPr="00C228F3">
              <w:rPr>
                <w:noProof/>
                <w:sz w:val="22"/>
                <w:szCs w:val="22"/>
              </w:rPr>
              <w:t>i</w:t>
            </w:r>
            <w:r w:rsidRPr="00C228F3">
              <w:rPr>
                <w:noProof/>
                <w:sz w:val="22"/>
                <w:szCs w:val="22"/>
              </w:rPr>
              <w:t>ng at this level could:</w:t>
            </w:r>
          </w:p>
          <w:p w14:paraId="3F22B767" w14:textId="27DADC90" w:rsidR="005B1708" w:rsidRPr="00C228F3" w:rsidRDefault="009C36D1" w:rsidP="002A116E">
            <w:pPr>
              <w:pStyle w:val="VCAAtablecondensedbullet"/>
              <w:numPr>
                <w:ilvl w:val="0"/>
                <w:numId w:val="25"/>
              </w:numPr>
              <w:rPr>
                <w:noProof/>
                <w:sz w:val="22"/>
                <w:szCs w:val="22"/>
              </w:rPr>
            </w:pPr>
            <w:r>
              <w:rPr>
                <w:noProof/>
                <w:sz w:val="22"/>
                <w:szCs w:val="22"/>
              </w:rPr>
              <w:t>C</w:t>
            </w:r>
            <w:r w:rsidR="00175009" w:rsidRPr="00C228F3">
              <w:rPr>
                <w:noProof/>
                <w:sz w:val="22"/>
                <w:szCs w:val="22"/>
              </w:rPr>
              <w:t>ount collections to 100 by partitioning numbers using place value</w:t>
            </w:r>
            <w:r>
              <w:rPr>
                <w:noProof/>
                <w:sz w:val="22"/>
                <w:szCs w:val="22"/>
              </w:rPr>
              <w:t>.</w:t>
            </w:r>
          </w:p>
        </w:tc>
      </w:tr>
    </w:tbl>
    <w:p w14:paraId="60B8AA5E"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10E95D98" w14:textId="77777777" w:rsidTr="009C36D1">
        <w:tc>
          <w:tcPr>
            <w:tcW w:w="9606" w:type="dxa"/>
            <w:shd w:val="clear" w:color="auto" w:fill="D9D9D9"/>
          </w:tcPr>
          <w:p w14:paraId="276CB85C" w14:textId="77777777" w:rsidR="005B1708" w:rsidRPr="00C228F3" w:rsidRDefault="005B1708" w:rsidP="00481893">
            <w:pPr>
              <w:pStyle w:val="VCAAtablecondensedheading"/>
              <w:rPr>
                <w:noProof/>
              </w:rPr>
            </w:pPr>
            <w:r w:rsidRPr="00C228F3">
              <w:rPr>
                <w:b/>
              </w:rPr>
              <w:t>Assessment ideas</w:t>
            </w:r>
          </w:p>
        </w:tc>
      </w:tr>
      <w:tr w:rsidR="005B1708" w:rsidRPr="00C228F3" w14:paraId="709CBF46" w14:textId="77777777" w:rsidTr="009C36D1">
        <w:tc>
          <w:tcPr>
            <w:tcW w:w="9606" w:type="dxa"/>
            <w:shd w:val="clear" w:color="auto" w:fill="auto"/>
          </w:tcPr>
          <w:p w14:paraId="63B83E39" w14:textId="77777777" w:rsidR="0001422A" w:rsidRPr="00C228F3" w:rsidRDefault="0001422A"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Students:</w:t>
            </w:r>
          </w:p>
          <w:p w14:paraId="09C55CC4" w14:textId="1328FE81" w:rsidR="00246CC2" w:rsidRPr="00246CC2" w:rsidRDefault="009C36D1" w:rsidP="002A116E">
            <w:pPr>
              <w:pStyle w:val="AusVELStext"/>
              <w:numPr>
                <w:ilvl w:val="0"/>
                <w:numId w:val="18"/>
              </w:numPr>
              <w:tabs>
                <w:tab w:val="clear" w:pos="360"/>
                <w:tab w:val="num" w:pos="567"/>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I</w:t>
            </w:r>
            <w:r w:rsidR="00246CC2">
              <w:rPr>
                <w:rFonts w:ascii="Arial Narrow" w:hAnsi="Arial Narrow"/>
                <w:sz w:val="22"/>
                <w:szCs w:val="22"/>
              </w:rPr>
              <w:t>dentify the size of small sets by sight, for example, a group of three students</w:t>
            </w:r>
          </w:p>
          <w:p w14:paraId="2E37FEC7" w14:textId="065A8006" w:rsidR="0068473D" w:rsidRPr="00C228F3" w:rsidRDefault="009C36D1" w:rsidP="002A116E">
            <w:pPr>
              <w:pStyle w:val="AusVELStext"/>
              <w:numPr>
                <w:ilvl w:val="0"/>
                <w:numId w:val="18"/>
              </w:numPr>
              <w:tabs>
                <w:tab w:val="clear" w:pos="360"/>
                <w:tab w:val="num" w:pos="567"/>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U</w:t>
            </w:r>
            <w:r w:rsidR="0068473D" w:rsidRPr="00C228F3">
              <w:rPr>
                <w:rFonts w:ascii="Arial Narrow" w:hAnsi="Arial Narrow"/>
                <w:sz w:val="22"/>
                <w:szCs w:val="22"/>
              </w:rPr>
              <w:t>se dice games to identify recognition of dot patterns to 6 as numbers</w:t>
            </w:r>
          </w:p>
          <w:p w14:paraId="3535EB9D" w14:textId="0F115CAA" w:rsidR="005B1708" w:rsidRPr="00C228F3" w:rsidRDefault="009C36D1" w:rsidP="002A116E">
            <w:pPr>
              <w:pStyle w:val="VCAAtablecondensed"/>
              <w:numPr>
                <w:ilvl w:val="0"/>
                <w:numId w:val="18"/>
              </w:numPr>
              <w:tabs>
                <w:tab w:val="clear" w:pos="360"/>
                <w:tab w:val="num" w:pos="567"/>
              </w:tabs>
              <w:ind w:left="709"/>
            </w:pPr>
            <w:r>
              <w:t>U</w:t>
            </w:r>
            <w:r w:rsidR="0068473D" w:rsidRPr="00C228F3">
              <w:t xml:space="preserve">se </w:t>
            </w:r>
            <w:proofErr w:type="spellStart"/>
            <w:r w:rsidR="0068473D" w:rsidRPr="00C228F3">
              <w:t>subitising</w:t>
            </w:r>
            <w:proofErr w:type="spellEnd"/>
            <w:r w:rsidR="0068473D" w:rsidRPr="00C228F3">
              <w:t xml:space="preserve"> cards to identify ways students count or identify collections</w:t>
            </w:r>
            <w:r>
              <w:t>.</w:t>
            </w:r>
          </w:p>
        </w:tc>
      </w:tr>
    </w:tbl>
    <w:p w14:paraId="4862C715" w14:textId="77777777" w:rsidR="005B1708" w:rsidRPr="00C228F3" w:rsidRDefault="005B1708"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B1708" w:rsidRPr="00C228F3" w14:paraId="0A673919" w14:textId="77777777" w:rsidTr="00C228F3">
        <w:tc>
          <w:tcPr>
            <w:tcW w:w="9678" w:type="dxa"/>
            <w:shd w:val="clear" w:color="auto" w:fill="D9D9D9"/>
          </w:tcPr>
          <w:p w14:paraId="107C44C7" w14:textId="77777777" w:rsidR="005B1708" w:rsidRPr="00C228F3" w:rsidRDefault="005B1708" w:rsidP="00481893">
            <w:pPr>
              <w:pStyle w:val="VCAAtablecondensedheading"/>
              <w:rPr>
                <w:noProof/>
              </w:rPr>
            </w:pPr>
            <w:r w:rsidRPr="00C228F3">
              <w:rPr>
                <w:b/>
              </w:rPr>
              <w:t>Resources</w:t>
            </w:r>
          </w:p>
        </w:tc>
      </w:tr>
      <w:tr w:rsidR="005B1708" w:rsidRPr="00C228F3" w14:paraId="45C872EB" w14:textId="77777777" w:rsidTr="00C228F3">
        <w:tc>
          <w:tcPr>
            <w:tcW w:w="9678" w:type="dxa"/>
            <w:shd w:val="clear" w:color="auto" w:fill="auto"/>
          </w:tcPr>
          <w:p w14:paraId="35062D67" w14:textId="77777777" w:rsidR="003F49A7" w:rsidRPr="00C63D45" w:rsidRDefault="003F49A7" w:rsidP="00481893">
            <w:pPr>
              <w:pStyle w:val="AusVELStext"/>
              <w:spacing w:before="80" w:after="80" w:line="240" w:lineRule="exact"/>
              <w:contextualSpacing w:val="0"/>
              <w:rPr>
                <w:rFonts w:ascii="Arial Narrow" w:hAnsi="Arial Narrow"/>
                <w:b/>
                <w:sz w:val="22"/>
                <w:szCs w:val="22"/>
                <w:lang w:eastAsia="en-AU"/>
              </w:rPr>
            </w:pPr>
            <w:r w:rsidRPr="00C63D45">
              <w:rPr>
                <w:rFonts w:ascii="Arial Narrow" w:hAnsi="Arial Narrow"/>
                <w:b/>
                <w:sz w:val="22"/>
                <w:szCs w:val="22"/>
              </w:rPr>
              <w:t>DET (Victoria)</w:t>
            </w:r>
          </w:p>
          <w:p w14:paraId="4908A089" w14:textId="77777777" w:rsidR="003F49A7" w:rsidRPr="00C228F3" w:rsidRDefault="002A4EC2" w:rsidP="00481893">
            <w:pPr>
              <w:pStyle w:val="AusVELStext"/>
              <w:spacing w:before="80" w:after="80" w:line="240" w:lineRule="exact"/>
              <w:contextualSpacing w:val="0"/>
              <w:rPr>
                <w:rFonts w:ascii="Arial Narrow" w:hAnsi="Arial Narrow"/>
                <w:sz w:val="22"/>
                <w:szCs w:val="22"/>
              </w:rPr>
            </w:pPr>
            <w:hyperlink r:id="rId89" w:anchor="4" w:history="1">
              <w:proofErr w:type="spellStart"/>
              <w:r w:rsidR="003F49A7" w:rsidRPr="00C228F3">
                <w:rPr>
                  <w:rStyle w:val="Hyperlink"/>
                  <w:rFonts w:ascii="Arial Narrow" w:hAnsi="Arial Narrow"/>
                  <w:sz w:val="22"/>
                  <w:szCs w:val="22"/>
                </w:rPr>
                <w:t>Subitising</w:t>
              </w:r>
              <w:proofErr w:type="spellEnd"/>
              <w:r w:rsidR="003F49A7" w:rsidRPr="00C228F3">
                <w:rPr>
                  <w:rStyle w:val="Hyperlink"/>
                  <w:rFonts w:ascii="Arial Narrow" w:hAnsi="Arial Narrow"/>
                  <w:sz w:val="22"/>
                  <w:szCs w:val="22"/>
                </w:rPr>
                <w:t xml:space="preserve"> Materials</w:t>
              </w:r>
            </w:hyperlink>
          </w:p>
          <w:p w14:paraId="6B03729F" w14:textId="13A7BEAA" w:rsidR="00EB39CC" w:rsidRPr="00C63D45" w:rsidRDefault="00C63D45" w:rsidP="00481893">
            <w:pPr>
              <w:pStyle w:val="AusVELStext"/>
              <w:spacing w:before="80" w:after="80" w:line="240" w:lineRule="exact"/>
              <w:contextualSpacing w:val="0"/>
              <w:rPr>
                <w:rFonts w:ascii="Arial Narrow" w:hAnsi="Arial Narrow"/>
                <w:b/>
                <w:sz w:val="22"/>
                <w:szCs w:val="22"/>
              </w:rPr>
            </w:pPr>
            <w:r w:rsidRPr="00C63D45">
              <w:rPr>
                <w:rFonts w:ascii="Arial Narrow" w:hAnsi="Arial Narrow"/>
                <w:b/>
                <w:sz w:val="22"/>
                <w:szCs w:val="22"/>
              </w:rPr>
              <w:t>FUSE</w:t>
            </w:r>
          </w:p>
          <w:p w14:paraId="7E512935" w14:textId="6707F3C1" w:rsidR="00EB39CC" w:rsidRPr="00C228F3" w:rsidRDefault="00C63D45" w:rsidP="00481893">
            <w:pPr>
              <w:pStyle w:val="AusVELStext"/>
              <w:spacing w:before="80" w:after="80" w:line="240" w:lineRule="exact"/>
              <w:contextualSpacing w:val="0"/>
              <w:rPr>
                <w:rFonts w:ascii="Arial Narrow" w:hAnsi="Arial Narrow"/>
                <w:sz w:val="22"/>
                <w:szCs w:val="22"/>
              </w:rPr>
            </w:pPr>
            <w:r w:rsidRPr="00C63D45">
              <w:rPr>
                <w:rFonts w:ascii="Arial Narrow" w:hAnsi="Arial Narrow"/>
                <w:b/>
                <w:i/>
                <w:sz w:val="22"/>
                <w:szCs w:val="22"/>
                <w:lang w:eastAsia="en-AU"/>
              </w:rPr>
              <w:t xml:space="preserve">Various FUSE </w:t>
            </w:r>
            <w:r w:rsidR="00EB39CC" w:rsidRPr="00C63D45">
              <w:rPr>
                <w:rFonts w:ascii="Arial Narrow" w:hAnsi="Arial Narrow"/>
                <w:b/>
                <w:i/>
                <w:sz w:val="22"/>
                <w:szCs w:val="22"/>
                <w:lang w:eastAsia="en-AU"/>
              </w:rPr>
              <w:t>resources</w:t>
            </w:r>
            <w:r w:rsidR="00EB39CC" w:rsidRPr="00C63D45">
              <w:rPr>
                <w:rFonts w:ascii="Arial Narrow" w:hAnsi="Arial Narrow"/>
                <w:b/>
                <w:sz w:val="22"/>
                <w:szCs w:val="22"/>
                <w:lang w:eastAsia="en-AU"/>
              </w:rPr>
              <w:t>:</w:t>
            </w:r>
            <w:r w:rsidR="00EB39CC" w:rsidRPr="00C228F3">
              <w:rPr>
                <w:rFonts w:ascii="Arial Narrow" w:hAnsi="Arial Narrow"/>
                <w:sz w:val="22"/>
                <w:szCs w:val="22"/>
                <w:lang w:eastAsia="en-AU"/>
              </w:rPr>
              <w:t xml:space="preserve"> for </w:t>
            </w:r>
            <w:hyperlink r:id="rId90" w:history="1">
              <w:r w:rsidR="00EB39CC" w:rsidRPr="00C228F3">
                <w:rPr>
                  <w:rStyle w:val="Hyperlink"/>
                  <w:rFonts w:ascii="Arial Narrow" w:hAnsi="Arial Narrow"/>
                  <w:sz w:val="22"/>
                  <w:szCs w:val="22"/>
                </w:rPr>
                <w:t>VCMNA070</w:t>
              </w:r>
            </w:hyperlink>
            <w:r w:rsidR="00EB39CC" w:rsidRPr="00C228F3">
              <w:rPr>
                <w:rFonts w:ascii="Arial Narrow" w:hAnsi="Arial Narrow"/>
                <w:sz w:val="22"/>
                <w:szCs w:val="22"/>
              </w:rPr>
              <w:t xml:space="preserve">, </w:t>
            </w:r>
            <w:hyperlink r:id="rId91" w:history="1">
              <w:r w:rsidR="00EB39CC" w:rsidRPr="00C228F3">
                <w:rPr>
                  <w:rStyle w:val="Hyperlink"/>
                  <w:rFonts w:ascii="Arial Narrow" w:hAnsi="Arial Narrow"/>
                  <w:sz w:val="22"/>
                  <w:szCs w:val="22"/>
                </w:rPr>
                <w:t>VCMNA071</w:t>
              </w:r>
            </w:hyperlink>
            <w:r w:rsidR="00EB39CC" w:rsidRPr="00C228F3">
              <w:rPr>
                <w:rFonts w:ascii="Arial Narrow" w:hAnsi="Arial Narrow"/>
                <w:sz w:val="22"/>
                <w:szCs w:val="22"/>
              </w:rPr>
              <w:t xml:space="preserve"> and </w:t>
            </w:r>
            <w:hyperlink r:id="rId92" w:history="1">
              <w:r w:rsidR="00EB39CC" w:rsidRPr="00C228F3">
                <w:rPr>
                  <w:rStyle w:val="Hyperlink"/>
                  <w:rFonts w:ascii="Arial Narrow" w:hAnsi="Arial Narrow"/>
                  <w:sz w:val="22"/>
                  <w:szCs w:val="22"/>
                </w:rPr>
                <w:t>VCMNA072</w:t>
              </w:r>
            </w:hyperlink>
          </w:p>
          <w:p w14:paraId="0AA6C261" w14:textId="77777777" w:rsidR="003F49A7" w:rsidRPr="00C63D45" w:rsidRDefault="003F49A7" w:rsidP="00481893">
            <w:pPr>
              <w:pStyle w:val="AusVELStext"/>
              <w:spacing w:before="80" w:after="80" w:line="240" w:lineRule="exact"/>
              <w:contextualSpacing w:val="0"/>
              <w:rPr>
                <w:rFonts w:ascii="Arial Narrow" w:hAnsi="Arial Narrow"/>
                <w:b/>
                <w:sz w:val="22"/>
                <w:szCs w:val="22"/>
              </w:rPr>
            </w:pPr>
            <w:proofErr w:type="spellStart"/>
            <w:r w:rsidRPr="00C63D45">
              <w:rPr>
                <w:rFonts w:ascii="Arial Narrow" w:hAnsi="Arial Narrow"/>
                <w:b/>
                <w:sz w:val="22"/>
                <w:szCs w:val="22"/>
              </w:rPr>
              <w:t>nRich</w:t>
            </w:r>
            <w:proofErr w:type="spellEnd"/>
          </w:p>
          <w:p w14:paraId="3A7BBAE9" w14:textId="77777777" w:rsidR="003F49A7" w:rsidRPr="00C228F3" w:rsidRDefault="002A4EC2" w:rsidP="00481893">
            <w:pPr>
              <w:pStyle w:val="AusVELStext"/>
              <w:spacing w:before="80" w:after="80" w:line="240" w:lineRule="exact"/>
              <w:contextualSpacing w:val="0"/>
              <w:rPr>
                <w:rFonts w:ascii="Arial Narrow" w:hAnsi="Arial Narrow"/>
                <w:sz w:val="22"/>
                <w:szCs w:val="22"/>
              </w:rPr>
            </w:pPr>
            <w:hyperlink r:id="rId93" w:history="1">
              <w:r w:rsidR="003F49A7" w:rsidRPr="00C228F3">
                <w:rPr>
                  <w:rStyle w:val="Hyperlink"/>
                  <w:rFonts w:ascii="Arial Narrow" w:hAnsi="Arial Narrow"/>
                  <w:sz w:val="22"/>
                  <w:szCs w:val="22"/>
                </w:rPr>
                <w:t>Number Sense Series: Developing Early Number Sense</w:t>
              </w:r>
            </w:hyperlink>
          </w:p>
          <w:p w14:paraId="37BE54E9" w14:textId="77777777" w:rsidR="003F49A7"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94" w:history="1">
              <w:r w:rsidR="003F49A7" w:rsidRPr="00C228F3">
                <w:rPr>
                  <w:rStyle w:val="Hyperlink"/>
                  <w:rFonts w:ascii="Arial Narrow" w:hAnsi="Arial Narrow"/>
                  <w:sz w:val="22"/>
                  <w:szCs w:val="22"/>
                </w:rPr>
                <w:t>How Can I Support the Development of Early Number Sense and Place Value?</w:t>
              </w:r>
            </w:hyperlink>
          </w:p>
          <w:p w14:paraId="59D3232F" w14:textId="0D1D0136" w:rsidR="0068473D" w:rsidRPr="00C63D45" w:rsidRDefault="006D7F7E" w:rsidP="00481893">
            <w:pPr>
              <w:pStyle w:val="AusVELStext"/>
              <w:spacing w:before="80" w:after="80" w:line="240" w:lineRule="exact"/>
              <w:contextualSpacing w:val="0"/>
              <w:jc w:val="both"/>
              <w:rPr>
                <w:rFonts w:ascii="Arial Narrow" w:hAnsi="Arial Narrow"/>
                <w:b/>
                <w:sz w:val="22"/>
                <w:szCs w:val="22"/>
              </w:rPr>
            </w:pPr>
            <w:r>
              <w:rPr>
                <w:rFonts w:ascii="Arial Narrow" w:hAnsi="Arial Narrow"/>
                <w:b/>
                <w:sz w:val="22"/>
                <w:szCs w:val="22"/>
              </w:rPr>
              <w:t>NZ</w:t>
            </w:r>
            <w:r w:rsidR="0068473D" w:rsidRPr="00C63D45">
              <w:rPr>
                <w:rFonts w:ascii="Arial Narrow" w:hAnsi="Arial Narrow"/>
                <w:b/>
                <w:sz w:val="22"/>
                <w:szCs w:val="22"/>
              </w:rPr>
              <w:t xml:space="preserve"> Maths</w:t>
            </w:r>
          </w:p>
          <w:p w14:paraId="13F998EB" w14:textId="77777777" w:rsidR="0068473D"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95" w:history="1">
              <w:r w:rsidR="0068473D" w:rsidRPr="00C228F3">
                <w:rPr>
                  <w:rStyle w:val="Hyperlink"/>
                  <w:rFonts w:ascii="Arial Narrow" w:hAnsi="Arial Narrow"/>
                  <w:sz w:val="22"/>
                  <w:szCs w:val="22"/>
                </w:rPr>
                <w:t>Jumping Beans</w:t>
              </w:r>
            </w:hyperlink>
          </w:p>
          <w:p w14:paraId="696C36DA" w14:textId="77777777" w:rsidR="0068473D" w:rsidRPr="00C228F3" w:rsidRDefault="002A4EC2" w:rsidP="00481893">
            <w:pPr>
              <w:pStyle w:val="AusVELStext"/>
              <w:spacing w:before="80" w:after="80" w:line="240" w:lineRule="exact"/>
              <w:contextualSpacing w:val="0"/>
              <w:rPr>
                <w:rFonts w:ascii="Arial Narrow" w:hAnsi="Arial Narrow"/>
                <w:sz w:val="22"/>
                <w:szCs w:val="22"/>
                <w:lang w:eastAsia="en-AU"/>
              </w:rPr>
            </w:pPr>
            <w:hyperlink r:id="rId96" w:history="1">
              <w:r w:rsidR="0068473D" w:rsidRPr="00C228F3">
                <w:rPr>
                  <w:rStyle w:val="Hyperlink"/>
                  <w:rFonts w:ascii="Arial Narrow" w:hAnsi="Arial Narrow"/>
                  <w:sz w:val="22"/>
                  <w:szCs w:val="22"/>
                </w:rPr>
                <w:t>Blast Off in Five</w:t>
              </w:r>
            </w:hyperlink>
          </w:p>
          <w:p w14:paraId="77812DF9" w14:textId="77777777" w:rsidR="0068473D" w:rsidRPr="00C228F3" w:rsidRDefault="002A4EC2" w:rsidP="00481893">
            <w:pPr>
              <w:pStyle w:val="AusVELStext"/>
              <w:spacing w:before="80" w:after="80" w:line="240" w:lineRule="exact"/>
              <w:contextualSpacing w:val="0"/>
              <w:rPr>
                <w:rStyle w:val="Hyperlink"/>
                <w:rFonts w:ascii="Arial Narrow" w:hAnsi="Arial Narrow"/>
                <w:sz w:val="22"/>
                <w:szCs w:val="22"/>
              </w:rPr>
            </w:pPr>
            <w:hyperlink r:id="rId97" w:history="1">
              <w:r w:rsidR="0068473D" w:rsidRPr="00C228F3">
                <w:rPr>
                  <w:rStyle w:val="Hyperlink"/>
                  <w:rFonts w:ascii="Arial Narrow" w:hAnsi="Arial Narrow"/>
                  <w:sz w:val="22"/>
                  <w:szCs w:val="22"/>
                </w:rPr>
                <w:t>Party Time</w:t>
              </w:r>
            </w:hyperlink>
          </w:p>
          <w:p w14:paraId="55695AAD" w14:textId="7A94C2F6" w:rsidR="00AE2110" w:rsidRPr="00C228F3" w:rsidRDefault="002A4EC2" w:rsidP="00481893">
            <w:pPr>
              <w:pStyle w:val="AusVELStext"/>
              <w:spacing w:before="80" w:after="80" w:line="240" w:lineRule="exact"/>
              <w:contextualSpacing w:val="0"/>
              <w:rPr>
                <w:rFonts w:ascii="Arial Narrow" w:hAnsi="Arial Narrow"/>
                <w:color w:val="0000FF"/>
                <w:sz w:val="22"/>
                <w:szCs w:val="22"/>
                <w:u w:val="single"/>
              </w:rPr>
            </w:pPr>
            <w:hyperlink r:id="rId98" w:history="1">
              <w:r w:rsidR="0068473D" w:rsidRPr="00C228F3">
                <w:rPr>
                  <w:rStyle w:val="Hyperlink"/>
                  <w:rFonts w:ascii="Arial Narrow" w:hAnsi="Arial Narrow"/>
                  <w:sz w:val="22"/>
                  <w:szCs w:val="22"/>
                </w:rPr>
                <w:t>Doubling Using Finger Patterns</w:t>
              </w:r>
            </w:hyperlink>
          </w:p>
        </w:tc>
      </w:tr>
    </w:tbl>
    <w:p w14:paraId="35ED7392" w14:textId="77777777" w:rsidR="005B1708" w:rsidRPr="00C228F3" w:rsidRDefault="005B1708"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5B1708" w:rsidRPr="00C228F3" w14:paraId="0C7CF76E" w14:textId="77777777" w:rsidTr="00C228F3">
        <w:tc>
          <w:tcPr>
            <w:tcW w:w="9678" w:type="dxa"/>
            <w:shd w:val="clear" w:color="auto" w:fill="D9D9D9"/>
          </w:tcPr>
          <w:p w14:paraId="7177657A" w14:textId="77777777" w:rsidR="005B1708" w:rsidRPr="00C228F3" w:rsidRDefault="005B1708" w:rsidP="00481893">
            <w:pPr>
              <w:pStyle w:val="VCAAtablecondensedheading"/>
              <w:rPr>
                <w:noProof/>
              </w:rPr>
            </w:pPr>
            <w:r w:rsidRPr="00C228F3">
              <w:rPr>
                <w:b/>
              </w:rPr>
              <w:t>Notes</w:t>
            </w:r>
          </w:p>
        </w:tc>
      </w:tr>
      <w:tr w:rsidR="005B1708" w:rsidRPr="00C228F3" w14:paraId="2175B005" w14:textId="77777777" w:rsidTr="00C228F3">
        <w:tc>
          <w:tcPr>
            <w:tcW w:w="9678" w:type="dxa"/>
            <w:shd w:val="clear" w:color="auto" w:fill="auto"/>
          </w:tcPr>
          <w:p w14:paraId="312CDF0C" w14:textId="77777777" w:rsidR="005B1708" w:rsidRPr="00C228F3" w:rsidRDefault="005B1708" w:rsidP="00481893">
            <w:pPr>
              <w:pStyle w:val="VCAAtablecondensed"/>
              <w:rPr>
                <w:noProof/>
              </w:rPr>
            </w:pPr>
          </w:p>
        </w:tc>
      </w:tr>
      <w:tr w:rsidR="005B1708" w:rsidRPr="00C228F3" w14:paraId="6835B0F7" w14:textId="77777777" w:rsidTr="00C228F3">
        <w:tc>
          <w:tcPr>
            <w:tcW w:w="9678" w:type="dxa"/>
            <w:shd w:val="clear" w:color="auto" w:fill="auto"/>
          </w:tcPr>
          <w:p w14:paraId="3AEE6F6E" w14:textId="77777777" w:rsidR="005B1708" w:rsidRPr="00C228F3" w:rsidRDefault="005B1708" w:rsidP="00481893">
            <w:pPr>
              <w:pStyle w:val="VCAAtablecondensed"/>
              <w:rPr>
                <w:noProof/>
              </w:rPr>
            </w:pPr>
          </w:p>
        </w:tc>
      </w:tr>
      <w:tr w:rsidR="005B1708" w:rsidRPr="00C228F3" w14:paraId="2B8384EA" w14:textId="77777777" w:rsidTr="00C228F3">
        <w:tc>
          <w:tcPr>
            <w:tcW w:w="9678" w:type="dxa"/>
            <w:shd w:val="clear" w:color="auto" w:fill="auto"/>
          </w:tcPr>
          <w:p w14:paraId="6ED2E40C" w14:textId="77777777" w:rsidR="005B1708" w:rsidRPr="00C228F3" w:rsidRDefault="005B1708" w:rsidP="00481893">
            <w:pPr>
              <w:pStyle w:val="VCAAtablecondensed"/>
              <w:rPr>
                <w:noProof/>
              </w:rPr>
            </w:pPr>
          </w:p>
        </w:tc>
      </w:tr>
      <w:tr w:rsidR="005B1708" w:rsidRPr="00C228F3" w14:paraId="55AF0C06" w14:textId="77777777" w:rsidTr="00C228F3">
        <w:tc>
          <w:tcPr>
            <w:tcW w:w="9678" w:type="dxa"/>
            <w:shd w:val="clear" w:color="auto" w:fill="auto"/>
          </w:tcPr>
          <w:p w14:paraId="6F8ED5DA" w14:textId="77777777" w:rsidR="005B1708" w:rsidRPr="00C228F3" w:rsidRDefault="005B1708" w:rsidP="00481893">
            <w:pPr>
              <w:pStyle w:val="VCAAtablecondensed"/>
              <w:rPr>
                <w:noProof/>
              </w:rPr>
            </w:pPr>
          </w:p>
        </w:tc>
      </w:tr>
    </w:tbl>
    <w:p w14:paraId="376D1786" w14:textId="77777777" w:rsidR="005B1708" w:rsidRPr="00C228F3" w:rsidRDefault="005B1708" w:rsidP="00481893">
      <w:pPr>
        <w:spacing w:before="80" w:after="80" w:line="240" w:lineRule="exact"/>
        <w:rPr>
          <w:rFonts w:ascii="Arial Narrow" w:hAnsi="Arial Narrow" w:cs="Arial"/>
          <w:noProof/>
          <w:sz w:val="22"/>
          <w:szCs w:val="22"/>
        </w:rPr>
      </w:pPr>
    </w:p>
    <w:p w14:paraId="6F2C453F" w14:textId="77777777" w:rsidR="005B1708" w:rsidRPr="00C228F3" w:rsidRDefault="005B1708" w:rsidP="00481893">
      <w:pPr>
        <w:spacing w:before="80" w:after="80" w:line="240" w:lineRule="exact"/>
        <w:rPr>
          <w:rFonts w:ascii="Arial Narrow" w:hAnsi="Arial Narrow" w:cs="Arial"/>
          <w:noProof/>
          <w:sz w:val="22"/>
          <w:szCs w:val="22"/>
        </w:rPr>
      </w:pPr>
    </w:p>
    <w:p w14:paraId="10696C5D" w14:textId="77777777" w:rsidR="0092270A" w:rsidRPr="00C228F3" w:rsidRDefault="00F442AA"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5B1708" w:rsidRPr="00C228F3" w14:paraId="341E9783" w14:textId="77777777" w:rsidTr="00DC0C77">
        <w:tc>
          <w:tcPr>
            <w:tcW w:w="9606" w:type="dxa"/>
            <w:gridSpan w:val="3"/>
            <w:shd w:val="clear" w:color="auto" w:fill="C6D9F1"/>
          </w:tcPr>
          <w:p w14:paraId="376EE39C" w14:textId="380844B0" w:rsidR="005B1708" w:rsidRPr="00C228F3" w:rsidRDefault="009B1A90" w:rsidP="00481893">
            <w:pPr>
              <w:pStyle w:val="VCAAHeading3"/>
              <w:spacing w:line="240" w:lineRule="exact"/>
              <w:contextualSpacing w:val="0"/>
              <w:rPr>
                <w:sz w:val="22"/>
                <w:szCs w:val="22"/>
              </w:rPr>
            </w:pPr>
            <w:bookmarkStart w:id="25" w:name="_Toc493678987"/>
            <w:r w:rsidRPr="00C228F3">
              <w:rPr>
                <w:sz w:val="22"/>
                <w:szCs w:val="22"/>
              </w:rPr>
              <w:lastRenderedPageBreak/>
              <w:t xml:space="preserve">Topic 0.1.7 Days of the Week and Sequencing Daily </w:t>
            </w:r>
            <w:r w:rsidR="00B94552" w:rsidRPr="00C228F3">
              <w:rPr>
                <w:sz w:val="22"/>
                <w:szCs w:val="22"/>
              </w:rPr>
              <w:t>E</w:t>
            </w:r>
            <w:r w:rsidRPr="00C228F3">
              <w:rPr>
                <w:sz w:val="22"/>
                <w:szCs w:val="22"/>
              </w:rPr>
              <w:t>vents</w:t>
            </w:r>
            <w:bookmarkEnd w:id="25"/>
          </w:p>
        </w:tc>
      </w:tr>
      <w:tr w:rsidR="005B1708" w:rsidRPr="00C228F3" w14:paraId="1AC9161E" w14:textId="77777777" w:rsidTr="00DC0C77">
        <w:tc>
          <w:tcPr>
            <w:tcW w:w="3285" w:type="dxa"/>
            <w:shd w:val="clear" w:color="auto" w:fill="auto"/>
          </w:tcPr>
          <w:p w14:paraId="14A74D24" w14:textId="77777777" w:rsidR="005B1708" w:rsidRPr="00C228F3" w:rsidRDefault="005B1708" w:rsidP="00481893">
            <w:pPr>
              <w:pStyle w:val="VCAAtablecondensed"/>
            </w:pPr>
            <w:r w:rsidRPr="00C228F3">
              <w:t xml:space="preserve">Strand: </w:t>
            </w:r>
          </w:p>
          <w:p w14:paraId="71471BAB" w14:textId="77777777" w:rsidR="005B1708" w:rsidRPr="00C228F3" w:rsidRDefault="009B1A90" w:rsidP="00481893">
            <w:pPr>
              <w:pStyle w:val="VCAAtablecondensed"/>
            </w:pPr>
            <w:r w:rsidRPr="00C228F3">
              <w:t>Measurement and Geometry</w:t>
            </w:r>
          </w:p>
        </w:tc>
        <w:tc>
          <w:tcPr>
            <w:tcW w:w="3285" w:type="dxa"/>
            <w:shd w:val="clear" w:color="auto" w:fill="auto"/>
          </w:tcPr>
          <w:p w14:paraId="4FFD54CC" w14:textId="77777777" w:rsidR="005B1708" w:rsidRPr="00C228F3" w:rsidRDefault="005B1708" w:rsidP="00481893">
            <w:pPr>
              <w:pStyle w:val="VCAAtablecondensed"/>
            </w:pPr>
            <w:r w:rsidRPr="00C228F3">
              <w:t xml:space="preserve">Sub-strand: </w:t>
            </w:r>
          </w:p>
          <w:p w14:paraId="44AB02AE" w14:textId="77777777" w:rsidR="005B1708" w:rsidRPr="00C228F3" w:rsidRDefault="009B1A90" w:rsidP="00481893">
            <w:pPr>
              <w:pStyle w:val="VCAAtablecondensed"/>
            </w:pPr>
            <w:r w:rsidRPr="00C228F3">
              <w:t>Using Units of Measurement</w:t>
            </w:r>
          </w:p>
        </w:tc>
        <w:tc>
          <w:tcPr>
            <w:tcW w:w="3036" w:type="dxa"/>
            <w:shd w:val="clear" w:color="auto" w:fill="auto"/>
          </w:tcPr>
          <w:p w14:paraId="6F92AE9D" w14:textId="77777777" w:rsidR="005B1708" w:rsidRPr="00C228F3" w:rsidRDefault="005B1708" w:rsidP="00481893">
            <w:pPr>
              <w:pStyle w:val="VCAAtablecondensed"/>
            </w:pPr>
            <w:r w:rsidRPr="00C228F3">
              <w:t xml:space="preserve">Recommended teaching time: </w:t>
            </w:r>
          </w:p>
          <w:p w14:paraId="6941C255" w14:textId="68E38D2C" w:rsidR="005B1708" w:rsidRPr="00C228F3" w:rsidRDefault="00787E67" w:rsidP="00481893">
            <w:pPr>
              <w:pStyle w:val="VCAAtablecondensed"/>
            </w:pPr>
            <w:r>
              <w:t>2</w:t>
            </w:r>
            <w:r w:rsidR="00481893" w:rsidRPr="00C228F3">
              <w:t xml:space="preserve"> week</w:t>
            </w:r>
            <w:r>
              <w:t>s</w:t>
            </w:r>
          </w:p>
        </w:tc>
      </w:tr>
    </w:tbl>
    <w:p w14:paraId="2F622B35"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5B1708" w:rsidRPr="00C228F3" w14:paraId="4648DDCB" w14:textId="77777777" w:rsidTr="00746402">
        <w:tc>
          <w:tcPr>
            <w:tcW w:w="9629" w:type="dxa"/>
            <w:gridSpan w:val="3"/>
            <w:shd w:val="clear" w:color="auto" w:fill="D9D9D9"/>
          </w:tcPr>
          <w:p w14:paraId="64204D78" w14:textId="77777777" w:rsidR="005B1708" w:rsidRPr="00C228F3" w:rsidRDefault="005B1708" w:rsidP="00481893">
            <w:pPr>
              <w:pStyle w:val="VCAAtablecondensedheading"/>
              <w:rPr>
                <w:b/>
              </w:rPr>
            </w:pPr>
            <w:r w:rsidRPr="00C228F3">
              <w:rPr>
                <w:b/>
              </w:rPr>
              <w:t>Mapping to F–10 curriculum in Victoria</w:t>
            </w:r>
          </w:p>
        </w:tc>
      </w:tr>
      <w:tr w:rsidR="005B1708" w:rsidRPr="00C228F3" w14:paraId="439A609D" w14:textId="77777777" w:rsidTr="00746402">
        <w:tc>
          <w:tcPr>
            <w:tcW w:w="9629" w:type="dxa"/>
            <w:gridSpan w:val="3"/>
            <w:shd w:val="clear" w:color="auto" w:fill="auto"/>
          </w:tcPr>
          <w:p w14:paraId="74718F7B" w14:textId="77777777" w:rsidR="005B1708" w:rsidRPr="00C228F3" w:rsidRDefault="005B1708" w:rsidP="00481893">
            <w:pPr>
              <w:pStyle w:val="VCAAtablecondensedheading"/>
            </w:pPr>
            <w:r w:rsidRPr="00C228F3">
              <w:rPr>
                <w:b/>
              </w:rPr>
              <w:t>Content descriptions</w:t>
            </w:r>
          </w:p>
        </w:tc>
      </w:tr>
      <w:tr w:rsidR="005B1708" w:rsidRPr="00C228F3" w14:paraId="3B3EFD5E" w14:textId="77777777" w:rsidTr="00746402">
        <w:tc>
          <w:tcPr>
            <w:tcW w:w="9629" w:type="dxa"/>
            <w:gridSpan w:val="3"/>
            <w:shd w:val="clear" w:color="auto" w:fill="auto"/>
          </w:tcPr>
          <w:p w14:paraId="1479357D" w14:textId="77777777" w:rsidR="008871D3" w:rsidRPr="00C228F3" w:rsidRDefault="009B1A90" w:rsidP="00481893">
            <w:pPr>
              <w:pStyle w:val="VCAAtablecondensedbullet"/>
              <w:numPr>
                <w:ilvl w:val="0"/>
                <w:numId w:val="8"/>
              </w:numPr>
              <w:tabs>
                <w:tab w:val="clear" w:pos="862"/>
              </w:tabs>
              <w:ind w:left="360"/>
              <w:rPr>
                <w:rStyle w:val="Hyperlink"/>
                <w:color w:val="auto"/>
                <w:sz w:val="22"/>
                <w:szCs w:val="22"/>
                <w:u w:val="none"/>
              </w:rPr>
            </w:pPr>
            <w:r w:rsidRPr="00C228F3">
              <w:rPr>
                <w:sz w:val="22"/>
                <w:szCs w:val="22"/>
              </w:rPr>
              <w:t xml:space="preserve">Compare and order the duration of events using the everyday language of time  </w:t>
            </w:r>
            <w:hyperlink r:id="rId99" w:tooltip="View elaborations and additional details of VCMMG079" w:history="1">
              <w:r w:rsidRPr="00C228F3">
                <w:rPr>
                  <w:rStyle w:val="Hyperlink"/>
                  <w:sz w:val="22"/>
                  <w:szCs w:val="22"/>
                </w:rPr>
                <w:t>(VCMMG079)</w:t>
              </w:r>
            </w:hyperlink>
          </w:p>
          <w:p w14:paraId="0905B6B5" w14:textId="77777777" w:rsidR="009B1A90" w:rsidRPr="00C228F3" w:rsidRDefault="009B1A90" w:rsidP="00481893">
            <w:pPr>
              <w:pStyle w:val="VCAAtablecondensedbullet"/>
              <w:numPr>
                <w:ilvl w:val="0"/>
                <w:numId w:val="8"/>
              </w:numPr>
              <w:tabs>
                <w:tab w:val="clear" w:pos="862"/>
              </w:tabs>
              <w:ind w:left="360"/>
              <w:rPr>
                <w:sz w:val="22"/>
                <w:szCs w:val="22"/>
              </w:rPr>
            </w:pPr>
            <w:r w:rsidRPr="00C228F3">
              <w:rPr>
                <w:sz w:val="22"/>
                <w:szCs w:val="22"/>
              </w:rPr>
              <w:t xml:space="preserve">Connect days of the week to familiar events and actions  </w:t>
            </w:r>
            <w:hyperlink r:id="rId100" w:tooltip="View elaborations and additional details of VCMMG080" w:history="1">
              <w:r w:rsidRPr="00C228F3">
                <w:rPr>
                  <w:rStyle w:val="Hyperlink"/>
                  <w:sz w:val="22"/>
                  <w:szCs w:val="22"/>
                </w:rPr>
                <w:t>(VCMMG080)</w:t>
              </w:r>
            </w:hyperlink>
          </w:p>
        </w:tc>
      </w:tr>
      <w:tr w:rsidR="005B1708" w:rsidRPr="00C228F3" w14:paraId="3CEC857C" w14:textId="77777777" w:rsidTr="00746402">
        <w:tc>
          <w:tcPr>
            <w:tcW w:w="9629" w:type="dxa"/>
            <w:gridSpan w:val="3"/>
            <w:shd w:val="clear" w:color="auto" w:fill="auto"/>
          </w:tcPr>
          <w:p w14:paraId="7A8AE127" w14:textId="77777777" w:rsidR="005B1708" w:rsidRPr="00C228F3" w:rsidRDefault="005B1708" w:rsidP="00481893">
            <w:pPr>
              <w:pStyle w:val="VCAAtablecondensedheading"/>
              <w:rPr>
                <w:b/>
              </w:rPr>
            </w:pPr>
            <w:r w:rsidRPr="00C228F3">
              <w:rPr>
                <w:b/>
              </w:rPr>
              <w:t>Achievement standard (excerpt in bold)</w:t>
            </w:r>
          </w:p>
        </w:tc>
      </w:tr>
      <w:tr w:rsidR="009B1A90" w:rsidRPr="00C228F3" w14:paraId="570D703B" w14:textId="77777777" w:rsidTr="00746402">
        <w:tc>
          <w:tcPr>
            <w:tcW w:w="3207" w:type="dxa"/>
            <w:shd w:val="clear" w:color="auto" w:fill="auto"/>
          </w:tcPr>
          <w:p w14:paraId="58C9CAAD" w14:textId="77777777" w:rsidR="009B1A90" w:rsidRPr="00C228F3" w:rsidRDefault="009B1A90" w:rsidP="00481893">
            <w:pPr>
              <w:pStyle w:val="VCAAtablecondensed"/>
              <w:rPr>
                <w:color w:val="A6A6A6"/>
              </w:rPr>
            </w:pPr>
            <w:r w:rsidRPr="00C228F3">
              <w:rPr>
                <w:b/>
              </w:rPr>
              <w:t>Foundation Level</w:t>
            </w:r>
          </w:p>
        </w:tc>
        <w:tc>
          <w:tcPr>
            <w:tcW w:w="3207" w:type="dxa"/>
            <w:shd w:val="clear" w:color="auto" w:fill="auto"/>
          </w:tcPr>
          <w:p w14:paraId="50712683" w14:textId="77777777" w:rsidR="009B1A90" w:rsidRPr="00C228F3" w:rsidRDefault="009B1A90" w:rsidP="00481893">
            <w:pPr>
              <w:pStyle w:val="VCAAtablecondensed"/>
            </w:pPr>
            <w:r w:rsidRPr="00C228F3">
              <w:rPr>
                <w:color w:val="A6A6A6"/>
              </w:rPr>
              <w:t>Level 1</w:t>
            </w:r>
          </w:p>
        </w:tc>
        <w:tc>
          <w:tcPr>
            <w:tcW w:w="3215" w:type="dxa"/>
            <w:shd w:val="clear" w:color="auto" w:fill="auto"/>
          </w:tcPr>
          <w:p w14:paraId="1FDF5D5D" w14:textId="77777777" w:rsidR="009B1A90" w:rsidRPr="00C228F3" w:rsidRDefault="009B1A90" w:rsidP="00481893">
            <w:pPr>
              <w:pStyle w:val="VCAAtablecondensed"/>
              <w:rPr>
                <w:color w:val="A6A6A6"/>
              </w:rPr>
            </w:pPr>
            <w:r w:rsidRPr="00C228F3">
              <w:rPr>
                <w:color w:val="A6A6A6"/>
              </w:rPr>
              <w:t>Level 2</w:t>
            </w:r>
          </w:p>
        </w:tc>
      </w:tr>
      <w:tr w:rsidR="00746402" w:rsidRPr="00C228F3" w14:paraId="6A053CF4" w14:textId="77777777" w:rsidTr="00746402">
        <w:tc>
          <w:tcPr>
            <w:tcW w:w="3207" w:type="dxa"/>
            <w:shd w:val="clear" w:color="auto" w:fill="auto"/>
          </w:tcPr>
          <w:p w14:paraId="39977128" w14:textId="758F469B" w:rsidR="00746402" w:rsidRPr="00746402" w:rsidRDefault="00746402" w:rsidP="00481893">
            <w:pPr>
              <w:pStyle w:val="VCAAtablecondensed"/>
              <w:rPr>
                <w:color w:val="A6A6A6"/>
                <w:highlight w:val="yellow"/>
              </w:rPr>
            </w:pPr>
            <w:r w:rsidRPr="00746402">
              <w:rPr>
                <w:color w:val="333333"/>
              </w:rPr>
              <w:t xml:space="preserve">Students compare common objects with respect to length, mass and capacity, and </w:t>
            </w:r>
            <w:r w:rsidRPr="00746402">
              <w:rPr>
                <w:b/>
                <w:color w:val="333333"/>
              </w:rPr>
              <w:t>order events and compare their duration</w:t>
            </w:r>
            <w:r w:rsidRPr="00746402">
              <w:rPr>
                <w:color w:val="333333"/>
              </w:rPr>
              <w:t>. They make rough estimates and simple measurements with respect to informal units. Students name, sort and describe familiar everyday shapes and objects, and describe position and movement in their immediate environment.</w:t>
            </w:r>
          </w:p>
        </w:tc>
        <w:tc>
          <w:tcPr>
            <w:tcW w:w="3207" w:type="dxa"/>
            <w:shd w:val="clear" w:color="auto" w:fill="auto"/>
          </w:tcPr>
          <w:p w14:paraId="01DCF0B0" w14:textId="253FA4DB" w:rsidR="00746402" w:rsidRPr="00746402" w:rsidRDefault="00746402" w:rsidP="00481893">
            <w:pPr>
              <w:pStyle w:val="VCAAtablecondensed"/>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140A4BA9" w14:textId="547DD323" w:rsidR="00746402" w:rsidRPr="00746402" w:rsidRDefault="00746402" w:rsidP="00481893">
            <w:pPr>
              <w:pStyle w:val="VCAAtablecondensed"/>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66005413"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5B1708" w:rsidRPr="00C228F3" w14:paraId="40DF2418" w14:textId="77777777" w:rsidTr="00DC0C77">
        <w:tc>
          <w:tcPr>
            <w:tcW w:w="5495" w:type="dxa"/>
            <w:shd w:val="clear" w:color="auto" w:fill="D9D9D9"/>
          </w:tcPr>
          <w:p w14:paraId="35A64B46" w14:textId="77777777" w:rsidR="005B1708" w:rsidRPr="00C228F3" w:rsidRDefault="005B1708" w:rsidP="00481893">
            <w:pPr>
              <w:pStyle w:val="VCAAtablecondensedheading"/>
              <w:rPr>
                <w:noProof/>
              </w:rPr>
            </w:pPr>
            <w:r w:rsidRPr="00C228F3">
              <w:rPr>
                <w:b/>
              </w:rPr>
              <w:t>Activities</w:t>
            </w:r>
          </w:p>
        </w:tc>
        <w:tc>
          <w:tcPr>
            <w:tcW w:w="4111" w:type="dxa"/>
            <w:shd w:val="clear" w:color="auto" w:fill="D9D9D9"/>
          </w:tcPr>
          <w:p w14:paraId="47A28543" w14:textId="77777777" w:rsidR="005B1708" w:rsidRPr="00C228F3" w:rsidRDefault="005B1708" w:rsidP="00481893">
            <w:pPr>
              <w:pStyle w:val="VCAAtablecondensedheading"/>
              <w:rPr>
                <w:noProof/>
              </w:rPr>
            </w:pPr>
            <w:r w:rsidRPr="00C228F3">
              <w:rPr>
                <w:b/>
              </w:rPr>
              <w:t>Proficiencies</w:t>
            </w:r>
          </w:p>
        </w:tc>
      </w:tr>
      <w:tr w:rsidR="005B1708" w:rsidRPr="00C228F3" w14:paraId="0AA1F78D" w14:textId="77777777" w:rsidTr="00DC0C77">
        <w:trPr>
          <w:trHeight w:val="4530"/>
        </w:trPr>
        <w:tc>
          <w:tcPr>
            <w:tcW w:w="5495" w:type="dxa"/>
            <w:shd w:val="clear" w:color="auto" w:fill="auto"/>
          </w:tcPr>
          <w:p w14:paraId="4B7894DE" w14:textId="248C7F1E"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Set up a daily timetable</w:t>
            </w:r>
          </w:p>
          <w:p w14:paraId="6BF3F4EB" w14:textId="3CF564F6"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Identify and sequence daily events</w:t>
            </w:r>
            <w:r w:rsidR="007F4936" w:rsidRPr="00C228F3">
              <w:rPr>
                <w:rFonts w:ascii="Arial Narrow" w:hAnsi="Arial Narrow"/>
                <w:sz w:val="22"/>
                <w:szCs w:val="22"/>
              </w:rPr>
              <w:t xml:space="preserve"> (home and school)</w:t>
            </w:r>
          </w:p>
          <w:p w14:paraId="0907C746" w14:textId="2D2EFAA6"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Look for patterns that occur daily</w:t>
            </w:r>
          </w:p>
          <w:p w14:paraId="0A746B20" w14:textId="7E527E81"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Sequence pictures of familiar daily events</w:t>
            </w:r>
          </w:p>
          <w:p w14:paraId="2F3E61EC" w14:textId="3DCC10A7"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 xml:space="preserve">Use </w:t>
            </w:r>
            <w:r w:rsidR="007F4936" w:rsidRPr="00C228F3">
              <w:rPr>
                <w:rFonts w:ascii="Arial Narrow" w:hAnsi="Arial Narrow"/>
                <w:sz w:val="22"/>
                <w:szCs w:val="22"/>
              </w:rPr>
              <w:t xml:space="preserve">a </w:t>
            </w:r>
            <w:r w:rsidRPr="00C228F3">
              <w:rPr>
                <w:rFonts w:ascii="Arial Narrow" w:hAnsi="Arial Narrow"/>
                <w:sz w:val="22"/>
                <w:szCs w:val="22"/>
              </w:rPr>
              <w:t>class calendar to count down to dates</w:t>
            </w:r>
            <w:r w:rsidR="007F4936" w:rsidRPr="00C228F3">
              <w:rPr>
                <w:rFonts w:ascii="Arial Narrow" w:hAnsi="Arial Narrow"/>
                <w:sz w:val="22"/>
                <w:szCs w:val="22"/>
              </w:rPr>
              <w:t>,</w:t>
            </w:r>
            <w:r w:rsidRPr="00C228F3">
              <w:rPr>
                <w:rFonts w:ascii="Arial Narrow" w:hAnsi="Arial Narrow"/>
                <w:sz w:val="22"/>
                <w:szCs w:val="22"/>
              </w:rPr>
              <w:t xml:space="preserve"> referring to day names</w:t>
            </w:r>
            <w:r w:rsidR="007F4936" w:rsidRPr="00C228F3">
              <w:rPr>
                <w:rFonts w:ascii="Arial Narrow" w:hAnsi="Arial Narrow"/>
                <w:sz w:val="22"/>
                <w:szCs w:val="22"/>
              </w:rPr>
              <w:t>,</w:t>
            </w:r>
            <w:r w:rsidRPr="00C228F3">
              <w:rPr>
                <w:rFonts w:ascii="Arial Narrow" w:hAnsi="Arial Narrow"/>
                <w:sz w:val="22"/>
                <w:szCs w:val="22"/>
              </w:rPr>
              <w:t xml:space="preserve"> and count how many days since an event</w:t>
            </w:r>
          </w:p>
          <w:p w14:paraId="073F7686" w14:textId="58A79ED3"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 xml:space="preserve">Identify names of </w:t>
            </w:r>
            <w:r w:rsidR="007F4936" w:rsidRPr="00C228F3">
              <w:rPr>
                <w:rFonts w:ascii="Arial Narrow" w:hAnsi="Arial Narrow"/>
                <w:sz w:val="22"/>
                <w:szCs w:val="22"/>
              </w:rPr>
              <w:t xml:space="preserve">days of </w:t>
            </w:r>
            <w:r w:rsidRPr="00C228F3">
              <w:rPr>
                <w:rFonts w:ascii="Arial Narrow" w:hAnsi="Arial Narrow"/>
                <w:sz w:val="22"/>
                <w:szCs w:val="22"/>
              </w:rPr>
              <w:t>the week</w:t>
            </w:r>
          </w:p>
          <w:p w14:paraId="28B2B9B7" w14:textId="5E392BBF"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sz w:val="22"/>
                <w:szCs w:val="22"/>
              </w:rPr>
              <w:t>Identify activities that occur specifically on one day of the week</w:t>
            </w:r>
            <w:r w:rsidR="007F4936" w:rsidRPr="00C228F3">
              <w:rPr>
                <w:rFonts w:ascii="Arial Narrow" w:hAnsi="Arial Narrow"/>
                <w:sz w:val="22"/>
                <w:szCs w:val="22"/>
              </w:rPr>
              <w:t xml:space="preserve">, e.g. </w:t>
            </w:r>
            <w:r w:rsidRPr="00C228F3">
              <w:rPr>
                <w:rFonts w:ascii="Arial Narrow" w:hAnsi="Arial Narrow"/>
                <w:sz w:val="22"/>
                <w:szCs w:val="22"/>
              </w:rPr>
              <w:t>music on Wednesdays</w:t>
            </w:r>
          </w:p>
          <w:p w14:paraId="6B8B5C72" w14:textId="6805C07D"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Sequence days of the week in relation to the order of familiar events</w:t>
            </w:r>
          </w:p>
          <w:p w14:paraId="5C667FBE" w14:textId="634233F4" w:rsidR="009B1A90" w:rsidRPr="00C228F3" w:rsidRDefault="007F4936"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R</w:t>
            </w:r>
            <w:r w:rsidR="009B1A90" w:rsidRPr="00C228F3">
              <w:rPr>
                <w:rFonts w:ascii="Arial Narrow" w:hAnsi="Arial Narrow"/>
                <w:sz w:val="22"/>
                <w:szCs w:val="22"/>
              </w:rPr>
              <w:t xml:space="preserve">efer </w:t>
            </w:r>
            <w:r w:rsidRPr="00C228F3">
              <w:rPr>
                <w:rFonts w:ascii="Arial Narrow" w:hAnsi="Arial Narrow"/>
                <w:sz w:val="22"/>
                <w:szCs w:val="22"/>
              </w:rPr>
              <w:t xml:space="preserve">daily </w:t>
            </w:r>
            <w:r w:rsidR="009B1A90" w:rsidRPr="00C228F3">
              <w:rPr>
                <w:rFonts w:ascii="Arial Narrow" w:hAnsi="Arial Narrow"/>
                <w:sz w:val="22"/>
                <w:szCs w:val="22"/>
              </w:rPr>
              <w:t>to familiar events and the order of days</w:t>
            </w:r>
          </w:p>
          <w:p w14:paraId="633F7F74" w14:textId="7DD008B4" w:rsidR="009B1A90" w:rsidRPr="00C228F3" w:rsidRDefault="009B1A90"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Discuss terms such as </w:t>
            </w:r>
            <w:r w:rsidRPr="00C228F3">
              <w:rPr>
                <w:rFonts w:ascii="Arial Narrow" w:hAnsi="Arial Narrow"/>
                <w:i/>
                <w:sz w:val="22"/>
                <w:szCs w:val="22"/>
              </w:rPr>
              <w:t>last night</w:t>
            </w:r>
            <w:r w:rsidRPr="00C228F3">
              <w:rPr>
                <w:rFonts w:ascii="Arial Narrow" w:hAnsi="Arial Narrow"/>
                <w:sz w:val="22"/>
                <w:szCs w:val="22"/>
              </w:rPr>
              <w:t xml:space="preserve">, </w:t>
            </w:r>
            <w:r w:rsidRPr="00C228F3">
              <w:rPr>
                <w:rFonts w:ascii="Arial Narrow" w:hAnsi="Arial Narrow"/>
                <w:i/>
                <w:sz w:val="22"/>
                <w:szCs w:val="22"/>
              </w:rPr>
              <w:t>tomorrow</w:t>
            </w:r>
            <w:r w:rsidRPr="00C228F3">
              <w:rPr>
                <w:rFonts w:ascii="Arial Narrow" w:hAnsi="Arial Narrow"/>
                <w:sz w:val="22"/>
                <w:szCs w:val="22"/>
              </w:rPr>
              <w:t xml:space="preserve">, </w:t>
            </w:r>
            <w:r w:rsidRPr="00C228F3">
              <w:rPr>
                <w:rFonts w:ascii="Arial Narrow" w:hAnsi="Arial Narrow"/>
                <w:i/>
                <w:sz w:val="22"/>
                <w:szCs w:val="22"/>
              </w:rPr>
              <w:t>today</w:t>
            </w:r>
          </w:p>
          <w:p w14:paraId="16096068" w14:textId="0AAF29DD" w:rsidR="005B1708" w:rsidRPr="00C228F3" w:rsidRDefault="009B1A90"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Construct stories based on students’ experience using the sequence of the days of the week</w:t>
            </w:r>
          </w:p>
        </w:tc>
        <w:tc>
          <w:tcPr>
            <w:tcW w:w="4111" w:type="dxa"/>
            <w:shd w:val="clear" w:color="auto" w:fill="auto"/>
          </w:tcPr>
          <w:p w14:paraId="00C43267" w14:textId="77777777" w:rsidR="004F0A13" w:rsidRPr="00C228F3" w:rsidRDefault="004F0A13" w:rsidP="00FA0686">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that some familiar events occur on the same day each week</w:t>
            </w:r>
          </w:p>
          <w:p w14:paraId="01CE4AE0" w14:textId="14A3DCE0" w:rsidR="009B1A90" w:rsidRPr="00C228F3" w:rsidRDefault="009B1A90" w:rsidP="00FA0686">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Fluency </w:t>
            </w:r>
            <w:r w:rsidR="007F4936" w:rsidRPr="00C228F3">
              <w:rPr>
                <w:rFonts w:ascii="Arial Narrow" w:hAnsi="Arial Narrow"/>
                <w:sz w:val="22"/>
                <w:szCs w:val="22"/>
              </w:rPr>
              <w:t xml:space="preserve">through </w:t>
            </w:r>
            <w:r w:rsidRPr="00C228F3">
              <w:rPr>
                <w:rFonts w:ascii="Arial Narrow" w:hAnsi="Arial Narrow"/>
                <w:sz w:val="22"/>
                <w:szCs w:val="22"/>
              </w:rPr>
              <w:t>naming the days of the week in sequence</w:t>
            </w:r>
          </w:p>
          <w:p w14:paraId="4601DE20" w14:textId="5FC0A0DA" w:rsidR="009B1A90" w:rsidRPr="00C228F3" w:rsidRDefault="009B1A90" w:rsidP="00FA0686">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using the cyclical nature of days of the week before and after today or </w:t>
            </w:r>
            <w:r w:rsidR="007F4936" w:rsidRPr="00C228F3">
              <w:rPr>
                <w:rFonts w:ascii="Arial Narrow" w:hAnsi="Arial Narrow"/>
                <w:sz w:val="22"/>
                <w:szCs w:val="22"/>
              </w:rPr>
              <w:t xml:space="preserve">on </w:t>
            </w:r>
            <w:r w:rsidRPr="00C228F3">
              <w:rPr>
                <w:rFonts w:ascii="Arial Narrow" w:hAnsi="Arial Narrow"/>
                <w:sz w:val="22"/>
                <w:szCs w:val="22"/>
              </w:rPr>
              <w:t>a given day</w:t>
            </w:r>
          </w:p>
          <w:p w14:paraId="50B353C8" w14:textId="02C9C3E4" w:rsidR="005B1708" w:rsidRPr="00C228F3" w:rsidRDefault="009B1A90" w:rsidP="00FA0686">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7F4936" w:rsidRPr="00C228F3">
              <w:rPr>
                <w:rFonts w:ascii="Arial Narrow" w:hAnsi="Arial Narrow"/>
                <w:sz w:val="22"/>
                <w:szCs w:val="22"/>
              </w:rPr>
              <w:t xml:space="preserve">through </w:t>
            </w:r>
            <w:r w:rsidRPr="00C228F3">
              <w:rPr>
                <w:rFonts w:ascii="Arial Narrow" w:hAnsi="Arial Narrow"/>
                <w:sz w:val="22"/>
                <w:szCs w:val="22"/>
              </w:rPr>
              <w:t xml:space="preserve">predicting events due to </w:t>
            </w:r>
            <w:r w:rsidR="00076A37" w:rsidRPr="00C228F3">
              <w:rPr>
                <w:rFonts w:ascii="Arial Narrow" w:hAnsi="Arial Narrow"/>
                <w:sz w:val="22"/>
                <w:szCs w:val="22"/>
              </w:rPr>
              <w:t xml:space="preserve">the </w:t>
            </w:r>
            <w:r w:rsidRPr="00C228F3">
              <w:rPr>
                <w:rFonts w:ascii="Arial Narrow" w:hAnsi="Arial Narrow"/>
                <w:sz w:val="22"/>
                <w:szCs w:val="22"/>
              </w:rPr>
              <w:t xml:space="preserve">predictability of </w:t>
            </w:r>
            <w:r w:rsidR="00076A37" w:rsidRPr="00C228F3">
              <w:rPr>
                <w:rFonts w:ascii="Arial Narrow" w:hAnsi="Arial Narrow"/>
                <w:sz w:val="22"/>
                <w:szCs w:val="22"/>
              </w:rPr>
              <w:t xml:space="preserve">a </w:t>
            </w:r>
            <w:r w:rsidRPr="00C228F3">
              <w:rPr>
                <w:rFonts w:ascii="Arial Narrow" w:hAnsi="Arial Narrow"/>
                <w:sz w:val="22"/>
                <w:szCs w:val="22"/>
              </w:rPr>
              <w:t>timetable</w:t>
            </w:r>
          </w:p>
        </w:tc>
      </w:tr>
      <w:tr w:rsidR="005B1708" w:rsidRPr="00C228F3" w14:paraId="582F2DCF" w14:textId="77777777" w:rsidTr="00DC0C77">
        <w:tc>
          <w:tcPr>
            <w:tcW w:w="9606" w:type="dxa"/>
            <w:gridSpan w:val="2"/>
            <w:shd w:val="clear" w:color="auto" w:fill="D9D9D9"/>
          </w:tcPr>
          <w:p w14:paraId="31CE736F" w14:textId="116CB59B" w:rsidR="005B1708" w:rsidRPr="00C228F3" w:rsidRDefault="005B1708" w:rsidP="00481893">
            <w:pPr>
              <w:pStyle w:val="VCAAtablecondensedbullet"/>
              <w:rPr>
                <w:b/>
                <w:sz w:val="22"/>
                <w:szCs w:val="22"/>
                <w:highlight w:val="yellow"/>
              </w:rPr>
            </w:pPr>
            <w:r w:rsidRPr="00C228F3">
              <w:rPr>
                <w:b/>
                <w:sz w:val="22"/>
                <w:szCs w:val="22"/>
              </w:rPr>
              <w:lastRenderedPageBreak/>
              <w:t>Considering different levels</w:t>
            </w:r>
          </w:p>
        </w:tc>
      </w:tr>
      <w:tr w:rsidR="005B1708" w:rsidRPr="00C228F3" w14:paraId="20A47413" w14:textId="77777777" w:rsidTr="00DC0C77">
        <w:tc>
          <w:tcPr>
            <w:tcW w:w="9606" w:type="dxa"/>
            <w:gridSpan w:val="2"/>
            <w:shd w:val="clear" w:color="auto" w:fill="auto"/>
          </w:tcPr>
          <w:p w14:paraId="24FD4FCB" w14:textId="77777777" w:rsidR="00B3461F" w:rsidRPr="00C228F3" w:rsidRDefault="00B3461F" w:rsidP="00481893">
            <w:pPr>
              <w:pStyle w:val="VCAAtablecondensedbullet"/>
              <w:rPr>
                <w:noProof/>
                <w:sz w:val="22"/>
                <w:szCs w:val="22"/>
              </w:rPr>
            </w:pPr>
            <w:r w:rsidRPr="00C228F3">
              <w:rPr>
                <w:noProof/>
                <w:sz w:val="22"/>
                <w:szCs w:val="22"/>
              </w:rPr>
              <w:t>Level 1</w:t>
            </w:r>
          </w:p>
          <w:p w14:paraId="24EAE04F"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77452A" w:rsidRPr="00C228F3">
              <w:rPr>
                <w:noProof/>
                <w:sz w:val="22"/>
                <w:szCs w:val="22"/>
              </w:rPr>
              <w:t>i</w:t>
            </w:r>
            <w:r w:rsidRPr="00C228F3">
              <w:rPr>
                <w:noProof/>
                <w:sz w:val="22"/>
                <w:szCs w:val="22"/>
              </w:rPr>
              <w:t>ng at this level could:</w:t>
            </w:r>
          </w:p>
          <w:p w14:paraId="61AC0E10" w14:textId="1301CD1D" w:rsidR="005B1708" w:rsidRPr="00C228F3" w:rsidRDefault="00DC0C77" w:rsidP="002A116E">
            <w:pPr>
              <w:pStyle w:val="VCAAtablecondensedbullet"/>
              <w:numPr>
                <w:ilvl w:val="0"/>
                <w:numId w:val="25"/>
              </w:numPr>
              <w:rPr>
                <w:noProof/>
                <w:sz w:val="22"/>
                <w:szCs w:val="22"/>
              </w:rPr>
            </w:pPr>
            <w:r>
              <w:rPr>
                <w:noProof/>
                <w:sz w:val="22"/>
                <w:szCs w:val="22"/>
              </w:rPr>
              <w:t>I</w:t>
            </w:r>
            <w:r w:rsidR="006B1C46" w:rsidRPr="00C228F3">
              <w:rPr>
                <w:noProof/>
                <w:sz w:val="22"/>
                <w:szCs w:val="22"/>
              </w:rPr>
              <w:t>dentify ty</w:t>
            </w:r>
            <w:r w:rsidR="00DF7C56" w:rsidRPr="00C228F3">
              <w:rPr>
                <w:noProof/>
                <w:sz w:val="22"/>
                <w:szCs w:val="22"/>
              </w:rPr>
              <w:t xml:space="preserve">pical </w:t>
            </w:r>
            <w:r w:rsidR="006B1C46" w:rsidRPr="00C228F3">
              <w:rPr>
                <w:noProof/>
                <w:sz w:val="22"/>
                <w:szCs w:val="22"/>
              </w:rPr>
              <w:t xml:space="preserve">activities in a day </w:t>
            </w:r>
            <w:r w:rsidR="00DF7C56" w:rsidRPr="00C228F3">
              <w:rPr>
                <w:noProof/>
                <w:sz w:val="22"/>
                <w:szCs w:val="22"/>
              </w:rPr>
              <w:t>in way that reference</w:t>
            </w:r>
            <w:r w:rsidR="006B1C46" w:rsidRPr="00C228F3">
              <w:rPr>
                <w:noProof/>
                <w:sz w:val="22"/>
                <w:szCs w:val="22"/>
              </w:rPr>
              <w:t>s</w:t>
            </w:r>
            <w:r w:rsidR="00DF7C56" w:rsidRPr="00C228F3">
              <w:rPr>
                <w:noProof/>
                <w:sz w:val="22"/>
                <w:szCs w:val="22"/>
              </w:rPr>
              <w:t xml:space="preserve"> </w:t>
            </w:r>
            <w:r w:rsidR="00175009" w:rsidRPr="00C228F3">
              <w:rPr>
                <w:noProof/>
                <w:sz w:val="22"/>
                <w:szCs w:val="22"/>
              </w:rPr>
              <w:t>half-hour</w:t>
            </w:r>
            <w:r w:rsidR="006B1C46" w:rsidRPr="00C228F3">
              <w:rPr>
                <w:noProof/>
                <w:sz w:val="22"/>
                <w:szCs w:val="22"/>
              </w:rPr>
              <w:t>s</w:t>
            </w:r>
            <w:r>
              <w:rPr>
                <w:noProof/>
                <w:sz w:val="22"/>
                <w:szCs w:val="22"/>
              </w:rPr>
              <w:t>.</w:t>
            </w:r>
          </w:p>
        </w:tc>
      </w:tr>
    </w:tbl>
    <w:p w14:paraId="03F99230" w14:textId="77777777" w:rsidR="005B1708" w:rsidRPr="00C228F3" w:rsidRDefault="005B1708"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5B1708" w:rsidRPr="00C228F3" w14:paraId="351600A0" w14:textId="77777777" w:rsidTr="00DC0C77">
        <w:tc>
          <w:tcPr>
            <w:tcW w:w="9606" w:type="dxa"/>
            <w:shd w:val="clear" w:color="auto" w:fill="D9D9D9"/>
          </w:tcPr>
          <w:p w14:paraId="1869FCDA" w14:textId="77777777" w:rsidR="005B1708" w:rsidRPr="00C228F3" w:rsidRDefault="005B1708" w:rsidP="00481893">
            <w:pPr>
              <w:pStyle w:val="VCAAtablecondensedheading"/>
              <w:rPr>
                <w:noProof/>
              </w:rPr>
            </w:pPr>
            <w:r w:rsidRPr="00C228F3">
              <w:rPr>
                <w:b/>
              </w:rPr>
              <w:t>Assessment ideas</w:t>
            </w:r>
          </w:p>
        </w:tc>
      </w:tr>
      <w:tr w:rsidR="005B1708" w:rsidRPr="00C228F3" w14:paraId="410CFC5F" w14:textId="77777777" w:rsidTr="00DC0C77">
        <w:tc>
          <w:tcPr>
            <w:tcW w:w="9606" w:type="dxa"/>
            <w:shd w:val="clear" w:color="auto" w:fill="auto"/>
          </w:tcPr>
          <w:p w14:paraId="2822D444" w14:textId="77777777" w:rsidR="0001422A" w:rsidRPr="00C228F3" w:rsidRDefault="009B1A90" w:rsidP="00481893">
            <w:pPr>
              <w:pStyle w:val="VCAAtablecondensed"/>
            </w:pPr>
            <w:r w:rsidRPr="00C228F3">
              <w:t>Students</w:t>
            </w:r>
            <w:r w:rsidR="0001422A" w:rsidRPr="00C228F3">
              <w:t>:</w:t>
            </w:r>
          </w:p>
          <w:p w14:paraId="5B35FBE2" w14:textId="482321C7" w:rsidR="005B1708" w:rsidRPr="00C228F3" w:rsidRDefault="00DC0C77" w:rsidP="002A116E">
            <w:pPr>
              <w:pStyle w:val="AusVELStext"/>
              <w:numPr>
                <w:ilvl w:val="0"/>
                <w:numId w:val="18"/>
              </w:numPr>
              <w:tabs>
                <w:tab w:val="clear" w:pos="360"/>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I</w:t>
            </w:r>
            <w:r w:rsidR="009B1A90" w:rsidRPr="00C228F3">
              <w:rPr>
                <w:rFonts w:ascii="Arial Narrow" w:hAnsi="Arial Narrow"/>
                <w:sz w:val="22"/>
                <w:szCs w:val="22"/>
              </w:rPr>
              <w:t>dentify events on days of the week by drawing events that relate to the day, e.g</w:t>
            </w:r>
            <w:r w:rsidR="00076A37" w:rsidRPr="00C228F3">
              <w:rPr>
                <w:rFonts w:ascii="Arial Narrow" w:hAnsi="Arial Narrow"/>
                <w:sz w:val="22"/>
                <w:szCs w:val="22"/>
              </w:rPr>
              <w:t>.</w:t>
            </w:r>
            <w:r w:rsidR="009B1A90" w:rsidRPr="00C228F3">
              <w:rPr>
                <w:rFonts w:ascii="Arial Narrow" w:hAnsi="Arial Narrow"/>
                <w:sz w:val="22"/>
                <w:szCs w:val="22"/>
              </w:rPr>
              <w:t xml:space="preserve"> on Mondays we come back to school after the weekend</w:t>
            </w:r>
            <w:r>
              <w:rPr>
                <w:rFonts w:ascii="Arial Narrow" w:hAnsi="Arial Narrow"/>
                <w:sz w:val="22"/>
                <w:szCs w:val="22"/>
              </w:rPr>
              <w:t>.</w:t>
            </w:r>
          </w:p>
        </w:tc>
      </w:tr>
    </w:tbl>
    <w:p w14:paraId="2A3A983D" w14:textId="77777777" w:rsidR="005B1708" w:rsidRPr="00C228F3" w:rsidRDefault="005B1708"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5B1708" w:rsidRPr="00C228F3" w14:paraId="03BEA04D" w14:textId="77777777" w:rsidTr="00C228F3">
        <w:tc>
          <w:tcPr>
            <w:tcW w:w="9635" w:type="dxa"/>
            <w:shd w:val="clear" w:color="auto" w:fill="D9D9D9"/>
          </w:tcPr>
          <w:p w14:paraId="24EF19D4" w14:textId="77777777" w:rsidR="005B1708" w:rsidRPr="00C228F3" w:rsidRDefault="005B1708" w:rsidP="00481893">
            <w:pPr>
              <w:pStyle w:val="VCAAtablecondensedheading"/>
              <w:rPr>
                <w:noProof/>
              </w:rPr>
            </w:pPr>
            <w:r w:rsidRPr="00C228F3">
              <w:rPr>
                <w:b/>
              </w:rPr>
              <w:t>Resources</w:t>
            </w:r>
          </w:p>
        </w:tc>
      </w:tr>
      <w:tr w:rsidR="005B1708" w:rsidRPr="00C228F3" w14:paraId="343E720F" w14:textId="77777777" w:rsidTr="00C228F3">
        <w:tc>
          <w:tcPr>
            <w:tcW w:w="9635" w:type="dxa"/>
            <w:shd w:val="clear" w:color="auto" w:fill="auto"/>
          </w:tcPr>
          <w:p w14:paraId="0A1D11F6" w14:textId="77AF0EC5" w:rsidR="009B1A90" w:rsidRPr="006D7F7E" w:rsidRDefault="009B1A90" w:rsidP="00481893">
            <w:pPr>
              <w:pStyle w:val="AusVELStext"/>
              <w:spacing w:before="80" w:after="80" w:line="240" w:lineRule="exact"/>
              <w:contextualSpacing w:val="0"/>
              <w:jc w:val="both"/>
              <w:rPr>
                <w:rFonts w:ascii="Arial Narrow" w:hAnsi="Arial Narrow"/>
                <w:b/>
                <w:sz w:val="22"/>
                <w:szCs w:val="22"/>
              </w:rPr>
            </w:pPr>
            <w:r w:rsidRPr="006D7F7E">
              <w:rPr>
                <w:rFonts w:ascii="Arial Narrow" w:hAnsi="Arial Narrow"/>
                <w:b/>
                <w:sz w:val="22"/>
                <w:szCs w:val="22"/>
              </w:rPr>
              <w:t>DE</w:t>
            </w:r>
            <w:r w:rsidR="003F49A7" w:rsidRPr="006D7F7E">
              <w:rPr>
                <w:rFonts w:ascii="Arial Narrow" w:hAnsi="Arial Narrow"/>
                <w:b/>
                <w:sz w:val="22"/>
                <w:szCs w:val="22"/>
              </w:rPr>
              <w:t>T (Victoria)</w:t>
            </w:r>
          </w:p>
          <w:p w14:paraId="1846AE30" w14:textId="71F19D00" w:rsidR="009B1A90" w:rsidRPr="00C228F3" w:rsidRDefault="002A4EC2" w:rsidP="00481893">
            <w:pPr>
              <w:pStyle w:val="AusVELStext"/>
              <w:spacing w:before="80" w:after="80" w:line="240" w:lineRule="exact"/>
              <w:contextualSpacing w:val="0"/>
              <w:rPr>
                <w:rFonts w:ascii="Arial Narrow" w:hAnsi="Arial Narrow"/>
                <w:sz w:val="22"/>
                <w:szCs w:val="22"/>
              </w:rPr>
            </w:pPr>
            <w:hyperlink r:id="rId101" w:history="1">
              <w:r w:rsidR="003F49A7" w:rsidRPr="00C228F3">
                <w:rPr>
                  <w:rStyle w:val="Hyperlink"/>
                  <w:rFonts w:ascii="Arial Narrow" w:hAnsi="Arial Narrow"/>
                  <w:sz w:val="22"/>
                  <w:szCs w:val="22"/>
                </w:rPr>
                <w:t>Awareness of Time</w:t>
              </w:r>
            </w:hyperlink>
          </w:p>
          <w:p w14:paraId="6A95142B" w14:textId="76986939" w:rsidR="00A35BD7" w:rsidRPr="006D7F7E" w:rsidRDefault="006D7F7E" w:rsidP="00481893">
            <w:pPr>
              <w:pStyle w:val="AusVELStext"/>
              <w:spacing w:before="80" w:after="80" w:line="240" w:lineRule="exact"/>
              <w:contextualSpacing w:val="0"/>
              <w:jc w:val="both"/>
              <w:rPr>
                <w:rFonts w:ascii="Arial Narrow" w:hAnsi="Arial Narrow"/>
                <w:b/>
                <w:sz w:val="22"/>
                <w:szCs w:val="22"/>
              </w:rPr>
            </w:pPr>
            <w:r w:rsidRPr="006D7F7E">
              <w:rPr>
                <w:rFonts w:ascii="Arial Narrow" w:hAnsi="Arial Narrow"/>
                <w:b/>
                <w:sz w:val="22"/>
                <w:szCs w:val="22"/>
              </w:rPr>
              <w:t>FUSE</w:t>
            </w:r>
          </w:p>
          <w:p w14:paraId="7433A051" w14:textId="77777777" w:rsidR="00A35BD7" w:rsidRPr="00C228F3" w:rsidRDefault="00A35BD7" w:rsidP="00481893">
            <w:pPr>
              <w:pStyle w:val="AusVELStext"/>
              <w:spacing w:before="80" w:after="80" w:line="240" w:lineRule="exact"/>
              <w:contextualSpacing w:val="0"/>
              <w:jc w:val="both"/>
              <w:rPr>
                <w:rStyle w:val="Hyperlink"/>
                <w:rFonts w:ascii="Arial Narrow" w:hAnsi="Arial Narrow"/>
                <w:sz w:val="22"/>
                <w:szCs w:val="22"/>
              </w:rPr>
            </w:pPr>
            <w:r w:rsidRPr="00C228F3">
              <w:rPr>
                <w:rFonts w:ascii="Arial Narrow" w:hAnsi="Arial Narrow"/>
                <w:sz w:val="22"/>
                <w:szCs w:val="22"/>
              </w:rPr>
              <w:fldChar w:fldCharType="begin"/>
            </w:r>
            <w:r w:rsidRPr="00C228F3">
              <w:rPr>
                <w:rFonts w:ascii="Arial Narrow" w:hAnsi="Arial Narrow"/>
                <w:sz w:val="22"/>
                <w:szCs w:val="22"/>
              </w:rPr>
              <w:instrText xml:space="preserve"> HYPERLINK "http://fuse.education.vic.gov.au/?8NWJ7C" </w:instrText>
            </w:r>
            <w:r w:rsidRPr="00C228F3">
              <w:rPr>
                <w:rFonts w:ascii="Arial Narrow" w:hAnsi="Arial Narrow"/>
                <w:sz w:val="22"/>
                <w:szCs w:val="22"/>
              </w:rPr>
              <w:fldChar w:fldCharType="separate"/>
            </w:r>
            <w:r w:rsidRPr="00C228F3">
              <w:rPr>
                <w:rStyle w:val="Hyperlink"/>
                <w:rFonts w:ascii="Arial Narrow" w:hAnsi="Arial Narrow"/>
                <w:sz w:val="22"/>
                <w:szCs w:val="22"/>
              </w:rPr>
              <w:t>Farm Diaries</w:t>
            </w:r>
          </w:p>
          <w:p w14:paraId="7B9A3670" w14:textId="77777777" w:rsidR="009B1A90" w:rsidRPr="006D7F7E" w:rsidRDefault="00A35BD7" w:rsidP="00481893">
            <w:pPr>
              <w:pStyle w:val="AusVELStext"/>
              <w:spacing w:before="80" w:after="80" w:line="240" w:lineRule="exact"/>
              <w:contextualSpacing w:val="0"/>
              <w:jc w:val="both"/>
              <w:rPr>
                <w:rFonts w:ascii="Arial Narrow" w:hAnsi="Arial Narrow"/>
                <w:b/>
                <w:sz w:val="22"/>
                <w:szCs w:val="22"/>
              </w:rPr>
            </w:pPr>
            <w:r w:rsidRPr="00C228F3">
              <w:rPr>
                <w:rFonts w:ascii="Arial Narrow" w:hAnsi="Arial Narrow"/>
                <w:sz w:val="22"/>
                <w:szCs w:val="22"/>
              </w:rPr>
              <w:fldChar w:fldCharType="end"/>
            </w:r>
            <w:proofErr w:type="spellStart"/>
            <w:r w:rsidR="009B1A90" w:rsidRPr="006D7F7E">
              <w:rPr>
                <w:rFonts w:ascii="Arial Narrow" w:hAnsi="Arial Narrow"/>
                <w:b/>
                <w:sz w:val="22"/>
                <w:szCs w:val="22"/>
              </w:rPr>
              <w:t>nRich</w:t>
            </w:r>
            <w:proofErr w:type="spellEnd"/>
          </w:p>
          <w:p w14:paraId="66275FFF" w14:textId="542C2716" w:rsidR="009B1A90" w:rsidRPr="00C228F3" w:rsidRDefault="002A4EC2" w:rsidP="00481893">
            <w:pPr>
              <w:pStyle w:val="AusVELStext"/>
              <w:spacing w:before="80" w:after="80" w:line="240" w:lineRule="exact"/>
              <w:contextualSpacing w:val="0"/>
              <w:jc w:val="both"/>
              <w:rPr>
                <w:rFonts w:ascii="Arial Narrow" w:hAnsi="Arial Narrow"/>
                <w:sz w:val="22"/>
                <w:szCs w:val="22"/>
              </w:rPr>
            </w:pPr>
            <w:hyperlink r:id="rId102" w:history="1">
              <w:r w:rsidR="003F49A7" w:rsidRPr="00C228F3">
                <w:rPr>
                  <w:rStyle w:val="Hyperlink"/>
                  <w:rFonts w:ascii="Arial Narrow" w:hAnsi="Arial Narrow"/>
                  <w:sz w:val="22"/>
                  <w:szCs w:val="22"/>
                </w:rPr>
                <w:t>Snap (Days of the Week)</w:t>
              </w:r>
            </w:hyperlink>
          </w:p>
          <w:p w14:paraId="0F9A967A" w14:textId="11BA5CCD" w:rsidR="009B1A90" w:rsidRPr="006D7F7E" w:rsidRDefault="006D7F7E" w:rsidP="00481893">
            <w:pPr>
              <w:pStyle w:val="AusVELStext"/>
              <w:spacing w:before="80" w:after="80" w:line="240" w:lineRule="exact"/>
              <w:contextualSpacing w:val="0"/>
              <w:jc w:val="both"/>
              <w:rPr>
                <w:rFonts w:ascii="Arial Narrow" w:hAnsi="Arial Narrow"/>
                <w:b/>
                <w:sz w:val="22"/>
                <w:szCs w:val="22"/>
              </w:rPr>
            </w:pPr>
            <w:r>
              <w:rPr>
                <w:rFonts w:ascii="Arial Narrow" w:hAnsi="Arial Narrow"/>
                <w:b/>
                <w:sz w:val="22"/>
                <w:szCs w:val="22"/>
              </w:rPr>
              <w:t>NZ</w:t>
            </w:r>
            <w:r w:rsidR="009B1A90" w:rsidRPr="006D7F7E">
              <w:rPr>
                <w:rFonts w:ascii="Arial Narrow" w:hAnsi="Arial Narrow"/>
                <w:b/>
                <w:sz w:val="22"/>
                <w:szCs w:val="22"/>
              </w:rPr>
              <w:t xml:space="preserve"> Maths</w:t>
            </w:r>
          </w:p>
          <w:p w14:paraId="30E3F518" w14:textId="1EDBD0ED" w:rsidR="00F44E04"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rPr>
            </w:pPr>
            <w:hyperlink r:id="rId103" w:history="1">
              <w:r w:rsidR="009B1A90" w:rsidRPr="00C228F3">
                <w:rPr>
                  <w:rStyle w:val="Hyperlink"/>
                  <w:rFonts w:ascii="Arial Narrow" w:hAnsi="Arial Narrow"/>
                  <w:sz w:val="22"/>
                  <w:szCs w:val="22"/>
                </w:rPr>
                <w:t>Passing Time</w:t>
              </w:r>
            </w:hyperlink>
          </w:p>
        </w:tc>
      </w:tr>
    </w:tbl>
    <w:p w14:paraId="5AAA8935" w14:textId="77777777" w:rsidR="005B1708" w:rsidRPr="00C228F3" w:rsidRDefault="005B1708" w:rsidP="00481893">
      <w:pPr>
        <w:spacing w:before="80" w:after="80" w:line="240" w:lineRule="exact"/>
        <w:rPr>
          <w:rFonts w:ascii="Arial Narrow" w:hAnsi="Arial Narrow" w:cs="Arial"/>
          <w:noProof/>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5B1708" w:rsidRPr="00C228F3" w14:paraId="5693F156" w14:textId="77777777" w:rsidTr="00C228F3">
        <w:tc>
          <w:tcPr>
            <w:tcW w:w="9691" w:type="dxa"/>
            <w:shd w:val="clear" w:color="auto" w:fill="D9D9D9"/>
          </w:tcPr>
          <w:p w14:paraId="5B5E9556" w14:textId="77777777" w:rsidR="005B1708" w:rsidRPr="00C228F3" w:rsidRDefault="005B1708" w:rsidP="00481893">
            <w:pPr>
              <w:pStyle w:val="VCAAtablecondensedheading"/>
              <w:rPr>
                <w:noProof/>
              </w:rPr>
            </w:pPr>
            <w:r w:rsidRPr="00C228F3">
              <w:rPr>
                <w:b/>
              </w:rPr>
              <w:t>Notes</w:t>
            </w:r>
          </w:p>
        </w:tc>
      </w:tr>
      <w:tr w:rsidR="005B1708" w:rsidRPr="00C228F3" w14:paraId="4A3EBA43" w14:textId="77777777" w:rsidTr="00C228F3">
        <w:tc>
          <w:tcPr>
            <w:tcW w:w="9691" w:type="dxa"/>
            <w:shd w:val="clear" w:color="auto" w:fill="auto"/>
          </w:tcPr>
          <w:p w14:paraId="049E5C11" w14:textId="77777777" w:rsidR="005B1708" w:rsidRPr="00C228F3" w:rsidRDefault="005B1708" w:rsidP="00481893">
            <w:pPr>
              <w:pStyle w:val="VCAAtablecondensed"/>
              <w:rPr>
                <w:noProof/>
              </w:rPr>
            </w:pPr>
          </w:p>
        </w:tc>
      </w:tr>
      <w:tr w:rsidR="005B1708" w:rsidRPr="00C228F3" w14:paraId="39FF46AD" w14:textId="77777777" w:rsidTr="00C228F3">
        <w:tc>
          <w:tcPr>
            <w:tcW w:w="9691" w:type="dxa"/>
            <w:shd w:val="clear" w:color="auto" w:fill="auto"/>
          </w:tcPr>
          <w:p w14:paraId="637C7E1F" w14:textId="77777777" w:rsidR="005B1708" w:rsidRPr="00C228F3" w:rsidRDefault="005B1708" w:rsidP="00481893">
            <w:pPr>
              <w:pStyle w:val="VCAAtablecondensed"/>
              <w:rPr>
                <w:noProof/>
              </w:rPr>
            </w:pPr>
          </w:p>
        </w:tc>
      </w:tr>
      <w:tr w:rsidR="005B1708" w:rsidRPr="00C228F3" w14:paraId="7172AFFD" w14:textId="77777777" w:rsidTr="00C228F3">
        <w:tc>
          <w:tcPr>
            <w:tcW w:w="9691" w:type="dxa"/>
            <w:shd w:val="clear" w:color="auto" w:fill="auto"/>
          </w:tcPr>
          <w:p w14:paraId="11472568" w14:textId="77777777" w:rsidR="005B1708" w:rsidRPr="00C228F3" w:rsidRDefault="005B1708" w:rsidP="00481893">
            <w:pPr>
              <w:pStyle w:val="VCAAtablecondensed"/>
              <w:rPr>
                <w:noProof/>
              </w:rPr>
            </w:pPr>
          </w:p>
        </w:tc>
      </w:tr>
      <w:tr w:rsidR="005B1708" w:rsidRPr="00C228F3" w14:paraId="59FAD9BF" w14:textId="77777777" w:rsidTr="00C228F3">
        <w:trPr>
          <w:trHeight w:val="436"/>
        </w:trPr>
        <w:tc>
          <w:tcPr>
            <w:tcW w:w="9691" w:type="dxa"/>
            <w:shd w:val="clear" w:color="auto" w:fill="auto"/>
          </w:tcPr>
          <w:p w14:paraId="57D6795D" w14:textId="77777777" w:rsidR="005B1708" w:rsidRPr="00C228F3" w:rsidRDefault="005B1708" w:rsidP="00481893">
            <w:pPr>
              <w:pStyle w:val="VCAAtablecondensed"/>
              <w:rPr>
                <w:noProof/>
              </w:rPr>
            </w:pPr>
          </w:p>
        </w:tc>
      </w:tr>
    </w:tbl>
    <w:p w14:paraId="078062FC" w14:textId="77777777" w:rsidR="003E4476" w:rsidRPr="00C228F3" w:rsidRDefault="003E4476" w:rsidP="00481893">
      <w:pPr>
        <w:spacing w:before="80" w:after="80" w:line="240" w:lineRule="exact"/>
        <w:rPr>
          <w:rFonts w:ascii="Arial Narrow" w:hAnsi="Arial Narrow" w:cs="Arial"/>
          <w:noProof/>
          <w:sz w:val="22"/>
          <w:szCs w:val="22"/>
        </w:rPr>
      </w:pPr>
    </w:p>
    <w:p w14:paraId="636214EB" w14:textId="77777777" w:rsidR="00101436" w:rsidRPr="00C228F3" w:rsidRDefault="00101436" w:rsidP="00481893">
      <w:pPr>
        <w:pStyle w:val="VCAAHeading2"/>
        <w:spacing w:before="80" w:after="80" w:line="240" w:lineRule="exact"/>
        <w:contextualSpacing w:val="0"/>
        <w:jc w:val="center"/>
        <w:rPr>
          <w:rFonts w:ascii="Arial Narrow" w:hAnsi="Arial Narrow"/>
          <w:sz w:val="22"/>
          <w:szCs w:val="22"/>
        </w:rPr>
      </w:pPr>
      <w:bookmarkStart w:id="26" w:name="_Toc402362318"/>
    </w:p>
    <w:p w14:paraId="44C95E20" w14:textId="77777777" w:rsidR="00101436" w:rsidRPr="00C228F3" w:rsidRDefault="00101436" w:rsidP="00481893">
      <w:pPr>
        <w:pStyle w:val="VCAAHeading2"/>
        <w:spacing w:before="80" w:after="80" w:line="240" w:lineRule="exact"/>
        <w:contextualSpacing w:val="0"/>
        <w:jc w:val="center"/>
        <w:rPr>
          <w:rFonts w:ascii="Arial Narrow" w:hAnsi="Arial Narrow"/>
          <w:sz w:val="22"/>
          <w:szCs w:val="22"/>
        </w:rPr>
      </w:pPr>
    </w:p>
    <w:p w14:paraId="7C2CDAE5" w14:textId="77777777" w:rsidR="009B1A90" w:rsidRPr="00C228F3" w:rsidRDefault="009B1A90" w:rsidP="00481893">
      <w:pPr>
        <w:pStyle w:val="VCAAHeading2"/>
        <w:spacing w:before="80" w:after="80" w:line="240" w:lineRule="exact"/>
        <w:contextualSpacing w:val="0"/>
        <w:jc w:val="center"/>
        <w:rPr>
          <w:rFonts w:ascii="Arial Narrow" w:hAnsi="Arial Narrow"/>
          <w:sz w:val="22"/>
          <w:szCs w:val="22"/>
        </w:rPr>
      </w:pPr>
    </w:p>
    <w:p w14:paraId="5FD68B42" w14:textId="77777777" w:rsidR="009B1A90"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B1A90" w:rsidRPr="00C228F3" w14:paraId="307FB6B2" w14:textId="77777777" w:rsidTr="00DC0C77">
        <w:tc>
          <w:tcPr>
            <w:tcW w:w="9606" w:type="dxa"/>
            <w:gridSpan w:val="3"/>
            <w:shd w:val="clear" w:color="auto" w:fill="C6D9F1"/>
          </w:tcPr>
          <w:p w14:paraId="44A95DC9" w14:textId="5A449EC3" w:rsidR="009B1A90" w:rsidRPr="00C228F3" w:rsidRDefault="009B1A90" w:rsidP="00481893">
            <w:pPr>
              <w:pStyle w:val="VCAAHeading3"/>
              <w:spacing w:line="240" w:lineRule="exact"/>
              <w:contextualSpacing w:val="0"/>
              <w:rPr>
                <w:sz w:val="22"/>
                <w:szCs w:val="22"/>
              </w:rPr>
            </w:pPr>
            <w:bookmarkStart w:id="27" w:name="_Toc493678988"/>
            <w:r w:rsidRPr="00C228F3">
              <w:rPr>
                <w:sz w:val="22"/>
                <w:szCs w:val="22"/>
              </w:rPr>
              <w:lastRenderedPageBreak/>
              <w:t>Topic 0.1.</w:t>
            </w:r>
            <w:r w:rsidR="007E23BA">
              <w:rPr>
                <w:sz w:val="22"/>
                <w:szCs w:val="22"/>
              </w:rPr>
              <w:t xml:space="preserve">8 </w:t>
            </w:r>
            <w:proofErr w:type="spellStart"/>
            <w:r w:rsidRPr="00C228F3">
              <w:rPr>
                <w:sz w:val="22"/>
                <w:szCs w:val="22"/>
              </w:rPr>
              <w:t>Recognising</w:t>
            </w:r>
            <w:proofErr w:type="spellEnd"/>
            <w:r w:rsidRPr="00C228F3">
              <w:rPr>
                <w:sz w:val="22"/>
                <w:szCs w:val="22"/>
              </w:rPr>
              <w:t xml:space="preserve">, </w:t>
            </w:r>
            <w:r w:rsidR="00DE1C58" w:rsidRPr="00C228F3">
              <w:rPr>
                <w:sz w:val="22"/>
                <w:szCs w:val="22"/>
              </w:rPr>
              <w:t>C</w:t>
            </w:r>
            <w:r w:rsidRPr="00C228F3">
              <w:rPr>
                <w:sz w:val="22"/>
                <w:szCs w:val="22"/>
              </w:rPr>
              <w:t>reating</w:t>
            </w:r>
            <w:r w:rsidR="009F0391">
              <w:rPr>
                <w:sz w:val="22"/>
                <w:szCs w:val="22"/>
              </w:rPr>
              <w:t xml:space="preserve"> and Continuing</w:t>
            </w:r>
            <w:bookmarkEnd w:id="27"/>
          </w:p>
        </w:tc>
      </w:tr>
      <w:tr w:rsidR="009B1A90" w:rsidRPr="00C228F3" w14:paraId="3E6AA31D" w14:textId="77777777" w:rsidTr="00DC0C77">
        <w:tc>
          <w:tcPr>
            <w:tcW w:w="3285" w:type="dxa"/>
            <w:shd w:val="clear" w:color="auto" w:fill="auto"/>
          </w:tcPr>
          <w:p w14:paraId="2E9099DD" w14:textId="77777777" w:rsidR="009B1A90" w:rsidRPr="00C228F3" w:rsidRDefault="009B1A90" w:rsidP="00481893">
            <w:pPr>
              <w:pStyle w:val="VCAAtablecondensed"/>
            </w:pPr>
            <w:r w:rsidRPr="00C228F3">
              <w:t xml:space="preserve">Strand: </w:t>
            </w:r>
          </w:p>
          <w:p w14:paraId="7C6B8CE5" w14:textId="77777777" w:rsidR="009B1A90" w:rsidRPr="00C228F3" w:rsidRDefault="009B1A90" w:rsidP="00481893">
            <w:pPr>
              <w:pStyle w:val="VCAAtablecondensed"/>
            </w:pPr>
            <w:r w:rsidRPr="00C228F3">
              <w:t>Number and Algebra</w:t>
            </w:r>
          </w:p>
        </w:tc>
        <w:tc>
          <w:tcPr>
            <w:tcW w:w="3285" w:type="dxa"/>
            <w:shd w:val="clear" w:color="auto" w:fill="auto"/>
          </w:tcPr>
          <w:p w14:paraId="450936AF" w14:textId="77777777" w:rsidR="009B1A90" w:rsidRPr="00C228F3" w:rsidRDefault="009B1A90" w:rsidP="00481893">
            <w:pPr>
              <w:pStyle w:val="VCAAtablecondensed"/>
            </w:pPr>
            <w:r w:rsidRPr="00C228F3">
              <w:t xml:space="preserve">Sub-strand: </w:t>
            </w:r>
          </w:p>
          <w:p w14:paraId="0D83BD68" w14:textId="77777777" w:rsidR="009B1A90" w:rsidRPr="00C228F3" w:rsidRDefault="009B1A90" w:rsidP="00481893">
            <w:pPr>
              <w:pStyle w:val="VCAAtablecondensed"/>
            </w:pPr>
            <w:r w:rsidRPr="00C228F3">
              <w:t>Patterns and Algebra</w:t>
            </w:r>
          </w:p>
        </w:tc>
        <w:tc>
          <w:tcPr>
            <w:tcW w:w="3036" w:type="dxa"/>
            <w:shd w:val="clear" w:color="auto" w:fill="auto"/>
          </w:tcPr>
          <w:p w14:paraId="1205EC7E" w14:textId="77777777" w:rsidR="009B1A90" w:rsidRPr="00C228F3" w:rsidRDefault="009B1A90" w:rsidP="00481893">
            <w:pPr>
              <w:pStyle w:val="VCAAtablecondensed"/>
            </w:pPr>
            <w:r w:rsidRPr="00C228F3">
              <w:t xml:space="preserve">Recommended teaching time: </w:t>
            </w:r>
          </w:p>
          <w:p w14:paraId="084E499C" w14:textId="4F698FB6" w:rsidR="009B1A90" w:rsidRPr="00C228F3" w:rsidRDefault="00481893" w:rsidP="00481893">
            <w:pPr>
              <w:pStyle w:val="VCAAtablecondensed"/>
            </w:pPr>
            <w:r w:rsidRPr="00C228F3">
              <w:t>2 weeks</w:t>
            </w:r>
          </w:p>
        </w:tc>
      </w:tr>
    </w:tbl>
    <w:p w14:paraId="1C006747" w14:textId="77777777" w:rsidR="009B1A90" w:rsidRPr="00C228F3" w:rsidRDefault="009B1A90"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9B1A90" w:rsidRPr="00C228F3" w14:paraId="0EDF9450" w14:textId="77777777" w:rsidTr="003F4032">
        <w:tc>
          <w:tcPr>
            <w:tcW w:w="9629" w:type="dxa"/>
            <w:gridSpan w:val="3"/>
            <w:shd w:val="clear" w:color="auto" w:fill="D9D9D9"/>
          </w:tcPr>
          <w:p w14:paraId="5686DD2B" w14:textId="77777777" w:rsidR="009B1A90" w:rsidRPr="00C228F3" w:rsidRDefault="009B1A90" w:rsidP="00481893">
            <w:pPr>
              <w:pStyle w:val="VCAAtablecondensedheading"/>
              <w:rPr>
                <w:b/>
              </w:rPr>
            </w:pPr>
            <w:r w:rsidRPr="00C228F3">
              <w:rPr>
                <w:b/>
              </w:rPr>
              <w:t>Mapping to F–10 curriculum in Victoria</w:t>
            </w:r>
          </w:p>
        </w:tc>
      </w:tr>
      <w:tr w:rsidR="009B1A90" w:rsidRPr="00C228F3" w14:paraId="497867BE" w14:textId="77777777" w:rsidTr="003F4032">
        <w:tc>
          <w:tcPr>
            <w:tcW w:w="9629" w:type="dxa"/>
            <w:gridSpan w:val="3"/>
            <w:shd w:val="clear" w:color="auto" w:fill="auto"/>
          </w:tcPr>
          <w:p w14:paraId="324984CD" w14:textId="77777777" w:rsidR="009B1A90" w:rsidRPr="00C228F3" w:rsidRDefault="009B1A90" w:rsidP="00481893">
            <w:pPr>
              <w:pStyle w:val="VCAAtablecondensedheading"/>
            </w:pPr>
            <w:r w:rsidRPr="00C228F3">
              <w:rPr>
                <w:b/>
              </w:rPr>
              <w:t>Content descriptions</w:t>
            </w:r>
          </w:p>
        </w:tc>
      </w:tr>
      <w:tr w:rsidR="009B1A90" w:rsidRPr="00C228F3" w14:paraId="06164E4D" w14:textId="77777777" w:rsidTr="003F4032">
        <w:tc>
          <w:tcPr>
            <w:tcW w:w="9629" w:type="dxa"/>
            <w:gridSpan w:val="3"/>
            <w:shd w:val="clear" w:color="auto" w:fill="auto"/>
          </w:tcPr>
          <w:p w14:paraId="2B30B180" w14:textId="77777777" w:rsidR="009B1A90" w:rsidRPr="00C228F3" w:rsidRDefault="009B1A90" w:rsidP="00481893">
            <w:pPr>
              <w:pStyle w:val="VCAAtablecondensedbullet"/>
              <w:numPr>
                <w:ilvl w:val="0"/>
                <w:numId w:val="8"/>
              </w:numPr>
              <w:tabs>
                <w:tab w:val="clear" w:pos="862"/>
              </w:tabs>
              <w:ind w:left="360"/>
              <w:rPr>
                <w:sz w:val="22"/>
                <w:szCs w:val="22"/>
              </w:rPr>
            </w:pPr>
            <w:r w:rsidRPr="00C228F3">
              <w:rPr>
                <w:sz w:val="22"/>
                <w:szCs w:val="22"/>
              </w:rPr>
              <w:t xml:space="preserve">Sort and classify familiar objects and explain the basis for these classifications, and copy, continue and create patterns with objects and drawings </w:t>
            </w:r>
            <w:hyperlink r:id="rId104" w:tooltip="View elaborations and additional details of VCMNA076" w:history="1">
              <w:r w:rsidRPr="00C228F3">
                <w:rPr>
                  <w:rStyle w:val="Hyperlink"/>
                  <w:sz w:val="22"/>
                  <w:szCs w:val="22"/>
                </w:rPr>
                <w:t>(VCMNA076)</w:t>
              </w:r>
            </w:hyperlink>
          </w:p>
        </w:tc>
      </w:tr>
      <w:tr w:rsidR="009B1A90" w:rsidRPr="00C228F3" w14:paraId="7B6CE775" w14:textId="77777777" w:rsidTr="003F4032">
        <w:tc>
          <w:tcPr>
            <w:tcW w:w="9629" w:type="dxa"/>
            <w:gridSpan w:val="3"/>
            <w:shd w:val="clear" w:color="auto" w:fill="auto"/>
          </w:tcPr>
          <w:p w14:paraId="20C68870" w14:textId="77777777" w:rsidR="009B1A90" w:rsidRPr="00C228F3" w:rsidRDefault="009B1A90" w:rsidP="00481893">
            <w:pPr>
              <w:pStyle w:val="VCAAtablecondensedheading"/>
              <w:rPr>
                <w:b/>
              </w:rPr>
            </w:pPr>
            <w:r w:rsidRPr="00C228F3">
              <w:rPr>
                <w:b/>
              </w:rPr>
              <w:t>Achievement standard (excerpt in bold)</w:t>
            </w:r>
          </w:p>
        </w:tc>
      </w:tr>
      <w:tr w:rsidR="009B1A90" w:rsidRPr="00C228F3" w14:paraId="3E795301" w14:textId="77777777" w:rsidTr="003F4032">
        <w:tc>
          <w:tcPr>
            <w:tcW w:w="3205" w:type="dxa"/>
            <w:shd w:val="clear" w:color="auto" w:fill="auto"/>
          </w:tcPr>
          <w:p w14:paraId="1BF86B3E" w14:textId="77777777" w:rsidR="009B1A90" w:rsidRPr="00C228F3" w:rsidRDefault="009B1A90" w:rsidP="00481893">
            <w:pPr>
              <w:pStyle w:val="VCAAtablecondensed"/>
              <w:rPr>
                <w:color w:val="A6A6A6"/>
              </w:rPr>
            </w:pPr>
            <w:r w:rsidRPr="00C228F3">
              <w:rPr>
                <w:b/>
              </w:rPr>
              <w:t>Foundation Level</w:t>
            </w:r>
          </w:p>
        </w:tc>
        <w:tc>
          <w:tcPr>
            <w:tcW w:w="3216" w:type="dxa"/>
            <w:shd w:val="clear" w:color="auto" w:fill="auto"/>
          </w:tcPr>
          <w:p w14:paraId="2436E731" w14:textId="77777777" w:rsidR="009B1A90" w:rsidRPr="00C228F3" w:rsidRDefault="009B1A90" w:rsidP="00481893">
            <w:pPr>
              <w:pStyle w:val="VCAAtablecondensed"/>
            </w:pPr>
            <w:r w:rsidRPr="00C228F3">
              <w:rPr>
                <w:color w:val="A6A6A6"/>
              </w:rPr>
              <w:t>Level 1</w:t>
            </w:r>
          </w:p>
        </w:tc>
        <w:tc>
          <w:tcPr>
            <w:tcW w:w="3208" w:type="dxa"/>
            <w:shd w:val="clear" w:color="auto" w:fill="auto"/>
          </w:tcPr>
          <w:p w14:paraId="69500915" w14:textId="77777777" w:rsidR="009B1A90" w:rsidRPr="00C228F3" w:rsidRDefault="009B1A90" w:rsidP="00481893">
            <w:pPr>
              <w:pStyle w:val="VCAAtablecondensed"/>
              <w:rPr>
                <w:color w:val="A6A6A6"/>
              </w:rPr>
            </w:pPr>
            <w:r w:rsidRPr="00C228F3">
              <w:rPr>
                <w:color w:val="A6A6A6"/>
              </w:rPr>
              <w:t>Level 2</w:t>
            </w:r>
          </w:p>
        </w:tc>
      </w:tr>
      <w:tr w:rsidR="003F4032" w:rsidRPr="00C228F3" w14:paraId="7CC4B240" w14:textId="77777777" w:rsidTr="003F4032">
        <w:tc>
          <w:tcPr>
            <w:tcW w:w="3205" w:type="dxa"/>
            <w:shd w:val="clear" w:color="auto" w:fill="auto"/>
          </w:tcPr>
          <w:p w14:paraId="4F72282D" w14:textId="11BD4DE0" w:rsidR="003F4032" w:rsidRPr="00C228F3" w:rsidRDefault="003F4032" w:rsidP="00481893">
            <w:pPr>
              <w:pStyle w:val="VCAAtablecondensed"/>
              <w:rPr>
                <w:color w:val="A6A6A6"/>
              </w:rPr>
            </w:pPr>
            <w:r w:rsidRPr="003F4032">
              <w:rPr>
                <w:color w:val="333333"/>
              </w:rPr>
              <w:t xml:space="preserve">Students classify and sort objects into sets and form simple correspondences between them. They decide when two sets are of equal size, or one is smaller or bigger than another. They develop an understanding of the concepts of number and numeral, count, order, add and share using small sets of objects. </w:t>
            </w:r>
            <w:r w:rsidRPr="003F4032">
              <w:rPr>
                <w:b/>
                <w:color w:val="333333"/>
              </w:rPr>
              <w:t>They create and continue simple patterns.</w:t>
            </w:r>
          </w:p>
        </w:tc>
        <w:tc>
          <w:tcPr>
            <w:tcW w:w="3216" w:type="dxa"/>
            <w:shd w:val="clear" w:color="auto" w:fill="auto"/>
          </w:tcPr>
          <w:p w14:paraId="697C25E1" w14:textId="7C7A5B42" w:rsidR="003F4032" w:rsidRPr="00C228F3"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5AC61947" w14:textId="4F85718F"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20F72BF3" w14:textId="77777777" w:rsidR="009B1A90" w:rsidRPr="00C228F3" w:rsidRDefault="009B1A90"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9B1A90" w:rsidRPr="00C228F3" w14:paraId="563238AC" w14:textId="77777777" w:rsidTr="00DC0C77">
        <w:tc>
          <w:tcPr>
            <w:tcW w:w="4644" w:type="dxa"/>
            <w:shd w:val="clear" w:color="auto" w:fill="D9D9D9"/>
          </w:tcPr>
          <w:p w14:paraId="455DD5EE" w14:textId="77777777" w:rsidR="009B1A90" w:rsidRPr="00C228F3" w:rsidRDefault="009B1A90" w:rsidP="00481893">
            <w:pPr>
              <w:pStyle w:val="VCAAtablecondensedheading"/>
              <w:rPr>
                <w:noProof/>
              </w:rPr>
            </w:pPr>
            <w:r w:rsidRPr="00C228F3">
              <w:rPr>
                <w:b/>
              </w:rPr>
              <w:t>Activities</w:t>
            </w:r>
          </w:p>
        </w:tc>
        <w:tc>
          <w:tcPr>
            <w:tcW w:w="4962" w:type="dxa"/>
            <w:shd w:val="clear" w:color="auto" w:fill="D9D9D9"/>
          </w:tcPr>
          <w:p w14:paraId="3BE4DE55" w14:textId="77777777" w:rsidR="009B1A90" w:rsidRPr="00C228F3" w:rsidRDefault="009B1A90" w:rsidP="00481893">
            <w:pPr>
              <w:pStyle w:val="VCAAtablecondensedheading"/>
              <w:rPr>
                <w:noProof/>
              </w:rPr>
            </w:pPr>
            <w:r w:rsidRPr="00C228F3">
              <w:rPr>
                <w:b/>
              </w:rPr>
              <w:t>Proficiencies</w:t>
            </w:r>
          </w:p>
        </w:tc>
      </w:tr>
      <w:tr w:rsidR="009B1A90" w:rsidRPr="00C228F3" w14:paraId="6F896117" w14:textId="77777777" w:rsidTr="00DC0C77">
        <w:tc>
          <w:tcPr>
            <w:tcW w:w="4644" w:type="dxa"/>
            <w:shd w:val="clear" w:color="auto" w:fill="auto"/>
          </w:tcPr>
          <w:p w14:paraId="5FB4F77F" w14:textId="5A8D8923"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Recognise patterns in everyday objects</w:t>
            </w:r>
            <w:r w:rsidR="00076A37" w:rsidRPr="00C228F3">
              <w:rPr>
                <w:rFonts w:ascii="Arial Narrow" w:hAnsi="Arial Narrow"/>
                <w:sz w:val="22"/>
                <w:szCs w:val="22"/>
              </w:rPr>
              <w:t xml:space="preserve">, e.g. </w:t>
            </w:r>
            <w:r w:rsidRPr="00C228F3">
              <w:rPr>
                <w:rFonts w:ascii="Arial Narrow" w:hAnsi="Arial Narrow"/>
                <w:sz w:val="22"/>
                <w:szCs w:val="22"/>
              </w:rPr>
              <w:t xml:space="preserve"> fabric, wall paper</w:t>
            </w:r>
            <w:r w:rsidR="00076A37" w:rsidRPr="00C228F3">
              <w:rPr>
                <w:rFonts w:ascii="Arial Narrow" w:hAnsi="Arial Narrow"/>
                <w:sz w:val="22"/>
                <w:szCs w:val="22"/>
              </w:rPr>
              <w:t xml:space="preserve">, </w:t>
            </w:r>
            <w:r w:rsidRPr="00C228F3">
              <w:rPr>
                <w:rFonts w:ascii="Arial Narrow" w:hAnsi="Arial Narrow"/>
                <w:sz w:val="22"/>
                <w:szCs w:val="22"/>
              </w:rPr>
              <w:t>etc</w:t>
            </w:r>
            <w:r w:rsidR="00076A37" w:rsidRPr="00C228F3">
              <w:rPr>
                <w:rFonts w:ascii="Arial Narrow" w:hAnsi="Arial Narrow"/>
                <w:sz w:val="22"/>
                <w:szCs w:val="22"/>
              </w:rPr>
              <w:t>.</w:t>
            </w:r>
          </w:p>
          <w:p w14:paraId="3C87BB3F" w14:textId="02D2F53C"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familiar materials to construct patterns</w:t>
            </w:r>
          </w:p>
          <w:p w14:paraId="3E27403F" w14:textId="77777777"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pattern blocks to make and continue patterns</w:t>
            </w:r>
          </w:p>
          <w:p w14:paraId="45F32E67" w14:textId="779F9673" w:rsidR="009B1A90" w:rsidRPr="00C228F3" w:rsidRDefault="009B1A90" w:rsidP="00481893">
            <w:pPr>
              <w:pStyle w:val="AusVELStext"/>
              <w:spacing w:before="80" w:after="80" w:line="240" w:lineRule="exact"/>
              <w:contextualSpacing w:val="0"/>
              <w:rPr>
                <w:rFonts w:ascii="Arial Narrow" w:hAnsi="Arial Narrow"/>
                <w:sz w:val="22"/>
                <w:szCs w:val="22"/>
              </w:rPr>
            </w:pPr>
          </w:p>
        </w:tc>
        <w:tc>
          <w:tcPr>
            <w:tcW w:w="4962" w:type="dxa"/>
            <w:shd w:val="clear" w:color="auto" w:fill="auto"/>
          </w:tcPr>
          <w:p w14:paraId="1D47EDE1"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that patterns are made up of repeating units</w:t>
            </w:r>
          </w:p>
          <w:p w14:paraId="6B7D8DA7" w14:textId="1679CC48"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Fluency </w:t>
            </w:r>
            <w:r w:rsidR="00076A37" w:rsidRPr="00C228F3">
              <w:rPr>
                <w:rFonts w:ascii="Arial Narrow" w:hAnsi="Arial Narrow"/>
                <w:sz w:val="22"/>
                <w:szCs w:val="22"/>
              </w:rPr>
              <w:t xml:space="preserve">through </w:t>
            </w:r>
            <w:r w:rsidRPr="00C228F3">
              <w:rPr>
                <w:rFonts w:ascii="Arial Narrow" w:hAnsi="Arial Narrow"/>
                <w:sz w:val="22"/>
                <w:szCs w:val="22"/>
              </w:rPr>
              <w:t>recognising and continuing patterns</w:t>
            </w:r>
          </w:p>
          <w:p w14:paraId="64AF1547" w14:textId="3C74C2F0"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076A37" w:rsidRPr="00C228F3">
              <w:rPr>
                <w:rFonts w:ascii="Arial Narrow" w:hAnsi="Arial Narrow"/>
                <w:sz w:val="22"/>
                <w:szCs w:val="22"/>
              </w:rPr>
              <w:t xml:space="preserve">through </w:t>
            </w:r>
            <w:r w:rsidRPr="00C228F3">
              <w:rPr>
                <w:rFonts w:ascii="Arial Narrow" w:hAnsi="Arial Narrow"/>
                <w:sz w:val="22"/>
                <w:szCs w:val="22"/>
              </w:rPr>
              <w:t>using familiar patterns to solve problems</w:t>
            </w:r>
          </w:p>
          <w:p w14:paraId="2BD04239" w14:textId="73C11F47" w:rsidR="009B1A90" w:rsidRPr="00C228F3" w:rsidRDefault="00773F59" w:rsidP="002A116E">
            <w:pPr>
              <w:pStyle w:val="AusVELStext"/>
              <w:numPr>
                <w:ilvl w:val="0"/>
                <w:numId w:val="12"/>
              </w:numPr>
              <w:tabs>
                <w:tab w:val="left" w:pos="4712"/>
              </w:tabs>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w:t>
            </w:r>
            <w:r w:rsidR="00076A37" w:rsidRPr="00C228F3">
              <w:rPr>
                <w:rFonts w:ascii="Arial Narrow" w:hAnsi="Arial Narrow"/>
                <w:sz w:val="22"/>
                <w:szCs w:val="22"/>
              </w:rPr>
              <w:t xml:space="preserve">through </w:t>
            </w:r>
            <w:r w:rsidRPr="00C228F3">
              <w:rPr>
                <w:rFonts w:ascii="Arial Narrow" w:hAnsi="Arial Narrow"/>
                <w:sz w:val="22"/>
                <w:szCs w:val="22"/>
              </w:rPr>
              <w:t>creating patterns</w:t>
            </w:r>
            <w:r w:rsidR="00076A37" w:rsidRPr="00C228F3">
              <w:rPr>
                <w:rFonts w:ascii="Arial Narrow" w:hAnsi="Arial Narrow"/>
                <w:sz w:val="22"/>
                <w:szCs w:val="22"/>
              </w:rPr>
              <w:t xml:space="preserve"> that</w:t>
            </w:r>
            <w:r w:rsidRPr="00C228F3">
              <w:rPr>
                <w:rFonts w:ascii="Arial Narrow" w:hAnsi="Arial Narrow"/>
                <w:sz w:val="22"/>
                <w:szCs w:val="22"/>
              </w:rPr>
              <w:t xml:space="preserve"> recognis</w:t>
            </w:r>
            <w:r w:rsidR="00076A37" w:rsidRPr="00C228F3">
              <w:rPr>
                <w:rFonts w:ascii="Arial Narrow" w:hAnsi="Arial Narrow"/>
                <w:sz w:val="22"/>
                <w:szCs w:val="22"/>
              </w:rPr>
              <w:t xml:space="preserve">e </w:t>
            </w:r>
            <w:r w:rsidRPr="00C228F3">
              <w:rPr>
                <w:rFonts w:ascii="Arial Narrow" w:hAnsi="Arial Narrow"/>
                <w:sz w:val="22"/>
                <w:szCs w:val="22"/>
              </w:rPr>
              <w:t>the repeat in the pattern</w:t>
            </w:r>
          </w:p>
        </w:tc>
      </w:tr>
    </w:tbl>
    <w:p w14:paraId="045EAE23" w14:textId="46BDFE40" w:rsidR="00DC0C77" w:rsidRDefault="00DC0C77" w:rsidP="00481893">
      <w:pPr>
        <w:spacing w:before="80" w:after="80" w:line="240" w:lineRule="exact"/>
        <w:rPr>
          <w:rFonts w:ascii="Arial Narrow" w:hAnsi="Arial Narrow" w:cs="Arial"/>
          <w:noProof/>
          <w:sz w:val="22"/>
          <w:szCs w:val="22"/>
        </w:rPr>
      </w:pPr>
    </w:p>
    <w:p w14:paraId="01CFB4D8" w14:textId="77777777" w:rsidR="00DC0C77" w:rsidRDefault="00DC0C77">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B1A90" w:rsidRPr="00C228F3" w14:paraId="43401B3B" w14:textId="77777777" w:rsidTr="00DC0C77">
        <w:tc>
          <w:tcPr>
            <w:tcW w:w="9606" w:type="dxa"/>
            <w:shd w:val="clear" w:color="auto" w:fill="D9D9D9"/>
          </w:tcPr>
          <w:p w14:paraId="3F4B3514" w14:textId="52D9DDB4" w:rsidR="009B1A90" w:rsidRPr="00C228F3" w:rsidRDefault="009B1A90" w:rsidP="00481893">
            <w:pPr>
              <w:pStyle w:val="VCAAtablecondensedbullet"/>
              <w:rPr>
                <w:b/>
                <w:sz w:val="22"/>
                <w:szCs w:val="22"/>
                <w:highlight w:val="yellow"/>
              </w:rPr>
            </w:pPr>
            <w:r w:rsidRPr="00C228F3">
              <w:rPr>
                <w:b/>
                <w:sz w:val="22"/>
                <w:szCs w:val="22"/>
              </w:rPr>
              <w:lastRenderedPageBreak/>
              <w:t>Considering different levels</w:t>
            </w:r>
            <w:r w:rsidR="00332603" w:rsidRPr="00C228F3">
              <w:rPr>
                <w:b/>
                <w:sz w:val="22"/>
                <w:szCs w:val="22"/>
              </w:rPr>
              <w:t>]</w:t>
            </w:r>
          </w:p>
        </w:tc>
      </w:tr>
      <w:tr w:rsidR="009B1A90" w:rsidRPr="00C228F3" w14:paraId="0E771A5B" w14:textId="77777777" w:rsidTr="00DC0C77">
        <w:tc>
          <w:tcPr>
            <w:tcW w:w="9606" w:type="dxa"/>
            <w:shd w:val="clear" w:color="auto" w:fill="auto"/>
          </w:tcPr>
          <w:p w14:paraId="0D616D8B" w14:textId="77777777" w:rsidR="00B3461F" w:rsidRPr="00C228F3" w:rsidRDefault="00B3461F" w:rsidP="00481893">
            <w:pPr>
              <w:pStyle w:val="VCAAtablecondensedbullet"/>
              <w:rPr>
                <w:noProof/>
                <w:sz w:val="22"/>
                <w:szCs w:val="22"/>
              </w:rPr>
            </w:pPr>
            <w:r w:rsidRPr="00C228F3">
              <w:rPr>
                <w:noProof/>
                <w:sz w:val="22"/>
                <w:szCs w:val="22"/>
              </w:rPr>
              <w:t>Level 1</w:t>
            </w:r>
          </w:p>
          <w:p w14:paraId="6DB42F6E"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DF7C56" w:rsidRPr="00C228F3">
              <w:rPr>
                <w:noProof/>
                <w:sz w:val="22"/>
                <w:szCs w:val="22"/>
              </w:rPr>
              <w:t>i</w:t>
            </w:r>
            <w:r w:rsidRPr="00C228F3">
              <w:rPr>
                <w:noProof/>
                <w:sz w:val="22"/>
                <w:szCs w:val="22"/>
              </w:rPr>
              <w:t>ng at this level could:</w:t>
            </w:r>
          </w:p>
          <w:p w14:paraId="348C892C" w14:textId="185982E9" w:rsidR="009B1A90" w:rsidRPr="00C228F3" w:rsidRDefault="00DF7C56" w:rsidP="002A116E">
            <w:pPr>
              <w:pStyle w:val="VCAAtablecondensedbullet"/>
              <w:numPr>
                <w:ilvl w:val="0"/>
                <w:numId w:val="25"/>
              </w:numPr>
              <w:rPr>
                <w:noProof/>
                <w:sz w:val="22"/>
                <w:szCs w:val="22"/>
              </w:rPr>
            </w:pPr>
            <w:r w:rsidRPr="00C228F3">
              <w:rPr>
                <w:noProof/>
                <w:sz w:val="22"/>
                <w:szCs w:val="22"/>
              </w:rPr>
              <w:t>Use digitial technology to continue simple and more complex patterns involving numbers and objects</w:t>
            </w:r>
            <w:r w:rsidR="00DC0C77">
              <w:rPr>
                <w:noProof/>
                <w:sz w:val="22"/>
                <w:szCs w:val="22"/>
              </w:rPr>
              <w:t>.</w:t>
            </w:r>
          </w:p>
        </w:tc>
      </w:tr>
    </w:tbl>
    <w:p w14:paraId="0A3ABF79" w14:textId="77777777" w:rsidR="009B1A90" w:rsidRPr="00C228F3" w:rsidRDefault="009B1A90"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B1A90" w:rsidRPr="00C228F3" w14:paraId="6FF818AB" w14:textId="77777777" w:rsidTr="00DC0C77">
        <w:tc>
          <w:tcPr>
            <w:tcW w:w="9606" w:type="dxa"/>
            <w:shd w:val="clear" w:color="auto" w:fill="D9D9D9"/>
          </w:tcPr>
          <w:p w14:paraId="0AD03118" w14:textId="77777777" w:rsidR="009B1A90" w:rsidRPr="00C228F3" w:rsidRDefault="009B1A90" w:rsidP="00481893">
            <w:pPr>
              <w:pStyle w:val="VCAAtablecondensedheading"/>
              <w:rPr>
                <w:noProof/>
              </w:rPr>
            </w:pPr>
            <w:r w:rsidRPr="00C228F3">
              <w:rPr>
                <w:b/>
              </w:rPr>
              <w:t>Assessment ideas</w:t>
            </w:r>
          </w:p>
        </w:tc>
      </w:tr>
      <w:tr w:rsidR="009B1A90" w:rsidRPr="00C228F3" w14:paraId="5ED77807" w14:textId="77777777" w:rsidTr="00DC0C77">
        <w:tc>
          <w:tcPr>
            <w:tcW w:w="9606" w:type="dxa"/>
            <w:shd w:val="clear" w:color="auto" w:fill="auto"/>
          </w:tcPr>
          <w:p w14:paraId="1BD745BE" w14:textId="77777777" w:rsidR="0001422A" w:rsidRPr="00C228F3" w:rsidRDefault="00773F59" w:rsidP="00481893">
            <w:pPr>
              <w:pStyle w:val="VCAAtablecondensed"/>
            </w:pPr>
            <w:r w:rsidRPr="00C228F3">
              <w:t>Students</w:t>
            </w:r>
            <w:r w:rsidR="0001422A" w:rsidRPr="00C228F3">
              <w:t>:</w:t>
            </w:r>
          </w:p>
          <w:p w14:paraId="2C9B59F9" w14:textId="008C44B5" w:rsidR="009B1A90" w:rsidRPr="00C228F3" w:rsidRDefault="00DC0C77" w:rsidP="002A116E">
            <w:pPr>
              <w:pStyle w:val="AusVELStext"/>
              <w:numPr>
                <w:ilvl w:val="0"/>
                <w:numId w:val="18"/>
              </w:numPr>
              <w:tabs>
                <w:tab w:val="clear" w:pos="360"/>
                <w:tab w:val="num" w:pos="1276"/>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U</w:t>
            </w:r>
            <w:r w:rsidR="00773F59" w:rsidRPr="00C228F3">
              <w:rPr>
                <w:rFonts w:ascii="Arial Narrow" w:hAnsi="Arial Narrow"/>
                <w:sz w:val="22"/>
                <w:szCs w:val="22"/>
              </w:rPr>
              <w:t>se materials to create, make and continue a pattern</w:t>
            </w:r>
            <w:r w:rsidR="00076A37" w:rsidRPr="00C228F3">
              <w:rPr>
                <w:rFonts w:ascii="Arial Narrow" w:hAnsi="Arial Narrow"/>
                <w:sz w:val="22"/>
                <w:szCs w:val="22"/>
              </w:rPr>
              <w:t xml:space="preserve">, </w:t>
            </w:r>
            <w:r w:rsidR="00773F59" w:rsidRPr="00C228F3">
              <w:rPr>
                <w:rFonts w:ascii="Arial Narrow" w:hAnsi="Arial Narrow"/>
                <w:sz w:val="22"/>
                <w:szCs w:val="22"/>
              </w:rPr>
              <w:t>recognising the unit for repeats</w:t>
            </w:r>
            <w:r>
              <w:rPr>
                <w:rFonts w:ascii="Arial Narrow" w:hAnsi="Arial Narrow"/>
                <w:sz w:val="22"/>
                <w:szCs w:val="22"/>
              </w:rPr>
              <w:t>.</w:t>
            </w:r>
          </w:p>
        </w:tc>
      </w:tr>
    </w:tbl>
    <w:p w14:paraId="478FB46B" w14:textId="77777777" w:rsidR="009B1A90" w:rsidRPr="00C228F3" w:rsidRDefault="009B1A90" w:rsidP="00481893">
      <w:pPr>
        <w:spacing w:before="80" w:after="80" w:line="240" w:lineRule="exact"/>
        <w:rPr>
          <w:rFonts w:ascii="Arial Narrow" w:hAnsi="Arial Narrow" w:cs="Arial"/>
          <w:noProof/>
          <w:sz w:val="22"/>
          <w:szCs w:val="22"/>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9B1A90" w:rsidRPr="00C228F3" w14:paraId="4F414470" w14:textId="77777777" w:rsidTr="00C228F3">
        <w:tc>
          <w:tcPr>
            <w:tcW w:w="9691" w:type="dxa"/>
            <w:shd w:val="clear" w:color="auto" w:fill="D9D9D9"/>
          </w:tcPr>
          <w:p w14:paraId="6F0934F3" w14:textId="77777777" w:rsidR="009B1A90" w:rsidRPr="00C228F3" w:rsidRDefault="009B1A90" w:rsidP="00481893">
            <w:pPr>
              <w:pStyle w:val="VCAAtablecondensedheading"/>
              <w:rPr>
                <w:noProof/>
              </w:rPr>
            </w:pPr>
            <w:r w:rsidRPr="00C228F3">
              <w:rPr>
                <w:b/>
              </w:rPr>
              <w:t>Resources</w:t>
            </w:r>
          </w:p>
        </w:tc>
      </w:tr>
      <w:tr w:rsidR="009B1A90" w:rsidRPr="00C228F3" w14:paraId="089226DF" w14:textId="77777777" w:rsidTr="00C228F3">
        <w:tc>
          <w:tcPr>
            <w:tcW w:w="9691" w:type="dxa"/>
            <w:shd w:val="clear" w:color="auto" w:fill="auto"/>
          </w:tcPr>
          <w:p w14:paraId="15EB67C3" w14:textId="77777777" w:rsidR="003F49A7" w:rsidRPr="006D7F7E" w:rsidRDefault="003F49A7" w:rsidP="00481893">
            <w:pPr>
              <w:pStyle w:val="AusVELStext"/>
              <w:spacing w:before="80" w:after="80" w:line="240" w:lineRule="exact"/>
              <w:contextualSpacing w:val="0"/>
              <w:jc w:val="both"/>
              <w:rPr>
                <w:rFonts w:ascii="Arial Narrow" w:hAnsi="Arial Narrow"/>
                <w:b/>
                <w:sz w:val="22"/>
                <w:szCs w:val="22"/>
              </w:rPr>
            </w:pPr>
            <w:r w:rsidRPr="006D7F7E">
              <w:rPr>
                <w:rFonts w:ascii="Arial Narrow" w:hAnsi="Arial Narrow"/>
                <w:b/>
                <w:sz w:val="22"/>
                <w:szCs w:val="22"/>
              </w:rPr>
              <w:t>DET (Victoria)</w:t>
            </w:r>
          </w:p>
          <w:p w14:paraId="02F86CF9" w14:textId="77777777" w:rsidR="003F49A7" w:rsidRPr="00C228F3" w:rsidRDefault="002A4EC2" w:rsidP="00481893">
            <w:pPr>
              <w:pStyle w:val="AusVELStext"/>
              <w:spacing w:before="80" w:after="80" w:line="240" w:lineRule="exact"/>
              <w:contextualSpacing w:val="0"/>
              <w:jc w:val="both"/>
              <w:rPr>
                <w:rFonts w:ascii="Arial Narrow" w:hAnsi="Arial Narrow"/>
                <w:sz w:val="22"/>
                <w:szCs w:val="22"/>
              </w:rPr>
            </w:pPr>
            <w:hyperlink r:id="rId105" w:history="1">
              <w:r w:rsidR="003F49A7" w:rsidRPr="00C228F3">
                <w:rPr>
                  <w:rStyle w:val="Hyperlink"/>
                  <w:rFonts w:ascii="Arial Narrow" w:hAnsi="Arial Narrow"/>
                  <w:sz w:val="22"/>
                  <w:szCs w:val="22"/>
                </w:rPr>
                <w:t>Simple Patterns</w:t>
              </w:r>
            </w:hyperlink>
          </w:p>
          <w:p w14:paraId="0F794ABA" w14:textId="05368B65" w:rsidR="00C333CA" w:rsidRPr="006D7F7E" w:rsidRDefault="006D7F7E" w:rsidP="00481893">
            <w:pPr>
              <w:pStyle w:val="AusVELStext"/>
              <w:spacing w:before="80" w:after="80" w:line="240" w:lineRule="exact"/>
              <w:contextualSpacing w:val="0"/>
              <w:jc w:val="both"/>
              <w:rPr>
                <w:rFonts w:ascii="Arial Narrow" w:hAnsi="Arial Narrow"/>
                <w:b/>
                <w:sz w:val="22"/>
                <w:szCs w:val="22"/>
              </w:rPr>
            </w:pPr>
            <w:r w:rsidRPr="006D7F7E">
              <w:rPr>
                <w:rFonts w:ascii="Arial Narrow" w:hAnsi="Arial Narrow"/>
                <w:b/>
                <w:sz w:val="22"/>
                <w:szCs w:val="22"/>
              </w:rPr>
              <w:t>FUSE</w:t>
            </w:r>
          </w:p>
          <w:p w14:paraId="3B3472E0" w14:textId="77777777" w:rsidR="00C333CA" w:rsidRPr="00C228F3" w:rsidRDefault="002A4EC2" w:rsidP="00481893">
            <w:pPr>
              <w:pStyle w:val="AusVELStext"/>
              <w:spacing w:before="80" w:after="80" w:line="240" w:lineRule="exact"/>
              <w:contextualSpacing w:val="0"/>
              <w:jc w:val="both"/>
              <w:rPr>
                <w:rFonts w:ascii="Arial Narrow" w:hAnsi="Arial Narrow"/>
                <w:sz w:val="22"/>
                <w:szCs w:val="22"/>
              </w:rPr>
            </w:pPr>
            <w:hyperlink r:id="rId106" w:history="1">
              <w:r w:rsidR="00C333CA" w:rsidRPr="00C228F3">
                <w:rPr>
                  <w:rStyle w:val="Hyperlink"/>
                  <w:rFonts w:ascii="Arial Narrow" w:hAnsi="Arial Narrow"/>
                  <w:sz w:val="22"/>
                  <w:szCs w:val="22"/>
                </w:rPr>
                <w:t>Patterns around us</w:t>
              </w:r>
            </w:hyperlink>
          </w:p>
          <w:p w14:paraId="6627D9C8" w14:textId="77777777" w:rsidR="003F49A7" w:rsidRPr="006D7F7E" w:rsidRDefault="003F49A7" w:rsidP="00481893">
            <w:pPr>
              <w:pStyle w:val="AusVELStext"/>
              <w:spacing w:before="80" w:after="80" w:line="240" w:lineRule="exact"/>
              <w:contextualSpacing w:val="0"/>
              <w:jc w:val="both"/>
              <w:rPr>
                <w:rFonts w:ascii="Arial Narrow" w:hAnsi="Arial Narrow"/>
                <w:b/>
                <w:sz w:val="22"/>
                <w:szCs w:val="22"/>
              </w:rPr>
            </w:pPr>
            <w:proofErr w:type="spellStart"/>
            <w:r w:rsidRPr="006D7F7E">
              <w:rPr>
                <w:rFonts w:ascii="Arial Narrow" w:hAnsi="Arial Narrow"/>
                <w:b/>
                <w:sz w:val="22"/>
                <w:szCs w:val="22"/>
              </w:rPr>
              <w:t>nRich</w:t>
            </w:r>
            <w:proofErr w:type="spellEnd"/>
          </w:p>
          <w:p w14:paraId="21DAC8C4" w14:textId="77777777" w:rsidR="003F49A7"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107" w:history="1">
              <w:r w:rsidR="003F49A7" w:rsidRPr="00C228F3">
                <w:rPr>
                  <w:rStyle w:val="Hyperlink"/>
                  <w:rFonts w:ascii="Arial Narrow" w:hAnsi="Arial Narrow"/>
                  <w:sz w:val="22"/>
                  <w:szCs w:val="22"/>
                </w:rPr>
                <w:t>Mobile Numbers</w:t>
              </w:r>
            </w:hyperlink>
          </w:p>
          <w:p w14:paraId="5390AE37" w14:textId="77777777" w:rsidR="00773F59" w:rsidRPr="006D7F7E" w:rsidRDefault="00773F59" w:rsidP="00481893">
            <w:pPr>
              <w:pStyle w:val="AusVELStext"/>
              <w:spacing w:before="80" w:after="80" w:line="240" w:lineRule="exact"/>
              <w:contextualSpacing w:val="0"/>
              <w:jc w:val="both"/>
              <w:rPr>
                <w:rFonts w:ascii="Arial Narrow" w:hAnsi="Arial Narrow"/>
                <w:b/>
                <w:sz w:val="22"/>
                <w:szCs w:val="22"/>
              </w:rPr>
            </w:pPr>
            <w:r w:rsidRPr="006D7F7E">
              <w:rPr>
                <w:rFonts w:ascii="Arial Narrow" w:hAnsi="Arial Narrow"/>
                <w:b/>
                <w:sz w:val="22"/>
                <w:szCs w:val="22"/>
              </w:rPr>
              <w:t>NZ Maths</w:t>
            </w:r>
          </w:p>
          <w:p w14:paraId="70785409" w14:textId="45ABC624" w:rsidR="00773F59" w:rsidRPr="00C228F3" w:rsidRDefault="002A4EC2" w:rsidP="00481893">
            <w:pPr>
              <w:pStyle w:val="AusVELStext"/>
              <w:spacing w:before="80" w:after="80" w:line="240" w:lineRule="exact"/>
              <w:contextualSpacing w:val="0"/>
              <w:jc w:val="both"/>
              <w:rPr>
                <w:rFonts w:ascii="Arial Narrow" w:hAnsi="Arial Narrow"/>
                <w:sz w:val="22"/>
                <w:szCs w:val="22"/>
              </w:rPr>
            </w:pPr>
            <w:hyperlink r:id="rId108" w:history="1">
              <w:r w:rsidR="000520F0" w:rsidRPr="00C228F3">
                <w:rPr>
                  <w:rStyle w:val="Hyperlink"/>
                  <w:rFonts w:ascii="Arial Narrow" w:hAnsi="Arial Narrow"/>
                  <w:sz w:val="22"/>
                  <w:szCs w:val="22"/>
                </w:rPr>
                <w:t>Algebra – Units of Work</w:t>
              </w:r>
            </w:hyperlink>
          </w:p>
          <w:p w14:paraId="533CD83A" w14:textId="77777777" w:rsidR="00773F59" w:rsidRPr="00C228F3" w:rsidRDefault="002A4EC2" w:rsidP="00481893">
            <w:pPr>
              <w:pStyle w:val="AusVELStext"/>
              <w:spacing w:before="80" w:after="80" w:line="240" w:lineRule="exact"/>
              <w:contextualSpacing w:val="0"/>
              <w:jc w:val="both"/>
              <w:rPr>
                <w:rFonts w:ascii="Arial Narrow" w:hAnsi="Arial Narrow"/>
                <w:sz w:val="22"/>
                <w:szCs w:val="22"/>
              </w:rPr>
            </w:pPr>
            <w:hyperlink r:id="rId109" w:history="1">
              <w:r w:rsidR="00773F59" w:rsidRPr="00C228F3">
                <w:rPr>
                  <w:rStyle w:val="Hyperlink"/>
                  <w:rFonts w:ascii="Arial Narrow" w:hAnsi="Arial Narrow"/>
                  <w:sz w:val="22"/>
                  <w:szCs w:val="22"/>
                </w:rPr>
                <w:t>Pattern Makers</w:t>
              </w:r>
            </w:hyperlink>
          </w:p>
          <w:p w14:paraId="604005C1" w14:textId="77777777" w:rsidR="00773F59" w:rsidRPr="00C228F3" w:rsidRDefault="002A4EC2" w:rsidP="00481893">
            <w:pPr>
              <w:pStyle w:val="AusVELStext"/>
              <w:spacing w:before="80" w:after="80" w:line="240" w:lineRule="exact"/>
              <w:contextualSpacing w:val="0"/>
              <w:jc w:val="both"/>
              <w:rPr>
                <w:rFonts w:ascii="Arial Narrow" w:hAnsi="Arial Narrow"/>
                <w:sz w:val="22"/>
                <w:szCs w:val="22"/>
              </w:rPr>
            </w:pPr>
            <w:hyperlink r:id="rId110" w:history="1">
              <w:r w:rsidR="00773F59" w:rsidRPr="00C228F3">
                <w:rPr>
                  <w:rStyle w:val="Hyperlink"/>
                  <w:rFonts w:ascii="Arial Narrow" w:hAnsi="Arial Narrow"/>
                  <w:sz w:val="22"/>
                  <w:szCs w:val="22"/>
                </w:rPr>
                <w:t>Counting on Counting</w:t>
              </w:r>
            </w:hyperlink>
          </w:p>
          <w:p w14:paraId="5D4DB128" w14:textId="0D22E7D7" w:rsidR="009B1A90"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rPr>
            </w:pPr>
            <w:hyperlink r:id="rId111" w:history="1">
              <w:r w:rsidR="00773F59" w:rsidRPr="00C228F3">
                <w:rPr>
                  <w:rStyle w:val="Hyperlink"/>
                  <w:rFonts w:ascii="Arial Narrow" w:hAnsi="Arial Narrow"/>
                  <w:sz w:val="22"/>
                  <w:szCs w:val="22"/>
                </w:rPr>
                <w:t>Mary, Mary Quite Contrary</w:t>
              </w:r>
            </w:hyperlink>
          </w:p>
        </w:tc>
      </w:tr>
    </w:tbl>
    <w:p w14:paraId="69E9FC98" w14:textId="77777777" w:rsidR="009B1A90" w:rsidRPr="00C228F3" w:rsidRDefault="009B1A90"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B1A90" w:rsidRPr="00C228F3" w14:paraId="317D7283" w14:textId="77777777" w:rsidTr="00C228F3">
        <w:tc>
          <w:tcPr>
            <w:tcW w:w="9678" w:type="dxa"/>
            <w:shd w:val="clear" w:color="auto" w:fill="D9D9D9"/>
          </w:tcPr>
          <w:p w14:paraId="508C4D47" w14:textId="77777777" w:rsidR="009B1A90" w:rsidRPr="00C228F3" w:rsidRDefault="009B1A90" w:rsidP="00481893">
            <w:pPr>
              <w:pStyle w:val="VCAAtablecondensedheading"/>
              <w:rPr>
                <w:noProof/>
              </w:rPr>
            </w:pPr>
            <w:r w:rsidRPr="00C228F3">
              <w:rPr>
                <w:b/>
              </w:rPr>
              <w:t>Notes</w:t>
            </w:r>
          </w:p>
        </w:tc>
      </w:tr>
      <w:tr w:rsidR="009B1A90" w:rsidRPr="00C228F3" w14:paraId="4DA98C15" w14:textId="77777777" w:rsidTr="00C228F3">
        <w:tc>
          <w:tcPr>
            <w:tcW w:w="9678" w:type="dxa"/>
            <w:shd w:val="clear" w:color="auto" w:fill="auto"/>
          </w:tcPr>
          <w:p w14:paraId="349EDDA3" w14:textId="77777777" w:rsidR="009B1A90" w:rsidRPr="00C228F3" w:rsidRDefault="009B1A90" w:rsidP="00481893">
            <w:pPr>
              <w:pStyle w:val="VCAAtablecondensed"/>
              <w:rPr>
                <w:noProof/>
              </w:rPr>
            </w:pPr>
          </w:p>
        </w:tc>
      </w:tr>
      <w:tr w:rsidR="009B1A90" w:rsidRPr="00C228F3" w14:paraId="6B2F11A9" w14:textId="77777777" w:rsidTr="00C228F3">
        <w:tc>
          <w:tcPr>
            <w:tcW w:w="9678" w:type="dxa"/>
            <w:shd w:val="clear" w:color="auto" w:fill="auto"/>
          </w:tcPr>
          <w:p w14:paraId="7C6FE19C" w14:textId="77777777" w:rsidR="009B1A90" w:rsidRPr="00C228F3" w:rsidRDefault="009B1A90" w:rsidP="00481893">
            <w:pPr>
              <w:pStyle w:val="VCAAtablecondensed"/>
              <w:rPr>
                <w:noProof/>
              </w:rPr>
            </w:pPr>
          </w:p>
        </w:tc>
      </w:tr>
      <w:tr w:rsidR="009B1A90" w:rsidRPr="00C228F3" w14:paraId="3A2BF5A5" w14:textId="77777777" w:rsidTr="00C228F3">
        <w:tc>
          <w:tcPr>
            <w:tcW w:w="9678" w:type="dxa"/>
            <w:shd w:val="clear" w:color="auto" w:fill="auto"/>
          </w:tcPr>
          <w:p w14:paraId="07C56121" w14:textId="77777777" w:rsidR="009B1A90" w:rsidRPr="00C228F3" w:rsidRDefault="009B1A90" w:rsidP="00481893">
            <w:pPr>
              <w:pStyle w:val="VCAAtablecondensed"/>
              <w:rPr>
                <w:noProof/>
              </w:rPr>
            </w:pPr>
          </w:p>
        </w:tc>
      </w:tr>
      <w:tr w:rsidR="009B1A90" w:rsidRPr="00C228F3" w14:paraId="78AE1B50" w14:textId="77777777" w:rsidTr="00C228F3">
        <w:tc>
          <w:tcPr>
            <w:tcW w:w="9678" w:type="dxa"/>
            <w:shd w:val="clear" w:color="auto" w:fill="auto"/>
          </w:tcPr>
          <w:p w14:paraId="437B9FCC" w14:textId="77777777" w:rsidR="009B1A90" w:rsidRPr="00C228F3" w:rsidRDefault="009B1A90" w:rsidP="00481893">
            <w:pPr>
              <w:pStyle w:val="VCAAtablecondensed"/>
              <w:rPr>
                <w:noProof/>
              </w:rPr>
            </w:pPr>
          </w:p>
        </w:tc>
      </w:tr>
    </w:tbl>
    <w:p w14:paraId="4A5AD3D5" w14:textId="77777777" w:rsidR="009B1A90" w:rsidRPr="00C228F3" w:rsidRDefault="009B1A90" w:rsidP="00481893">
      <w:pPr>
        <w:spacing w:before="80" w:after="80" w:line="240" w:lineRule="exact"/>
        <w:rPr>
          <w:rFonts w:ascii="Arial Narrow" w:hAnsi="Arial Narrow" w:cs="Arial"/>
          <w:noProof/>
          <w:sz w:val="22"/>
          <w:szCs w:val="22"/>
        </w:rPr>
      </w:pPr>
    </w:p>
    <w:p w14:paraId="197D7151" w14:textId="77777777" w:rsidR="009B1A90" w:rsidRPr="00C228F3" w:rsidRDefault="009B1A90" w:rsidP="00481893">
      <w:pPr>
        <w:pStyle w:val="VCAAHeading2"/>
        <w:spacing w:before="80" w:after="80" w:line="240" w:lineRule="exact"/>
        <w:contextualSpacing w:val="0"/>
        <w:jc w:val="center"/>
        <w:rPr>
          <w:rFonts w:ascii="Arial Narrow" w:hAnsi="Arial Narrow"/>
          <w:sz w:val="22"/>
          <w:szCs w:val="22"/>
        </w:rPr>
      </w:pPr>
    </w:p>
    <w:p w14:paraId="7C70E938" w14:textId="77777777" w:rsidR="00773F59" w:rsidRPr="00C228F3" w:rsidRDefault="00773F59" w:rsidP="00481893">
      <w:pPr>
        <w:pStyle w:val="VCAAHeading2"/>
        <w:spacing w:before="80" w:after="80" w:line="240" w:lineRule="exact"/>
        <w:contextualSpacing w:val="0"/>
        <w:jc w:val="center"/>
        <w:rPr>
          <w:rFonts w:ascii="Arial Narrow" w:hAnsi="Arial Narrow"/>
          <w:sz w:val="22"/>
          <w:szCs w:val="22"/>
        </w:rPr>
      </w:pPr>
    </w:p>
    <w:p w14:paraId="12AFFD69" w14:textId="77777777" w:rsidR="00773F59"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773F59" w:rsidRPr="00C228F3" w14:paraId="0C004562" w14:textId="77777777" w:rsidTr="00DC0C77">
        <w:tc>
          <w:tcPr>
            <w:tcW w:w="9606" w:type="dxa"/>
            <w:gridSpan w:val="3"/>
            <w:shd w:val="clear" w:color="auto" w:fill="C6D9F1"/>
          </w:tcPr>
          <w:p w14:paraId="04996690" w14:textId="77777777" w:rsidR="00773F59" w:rsidRPr="00C228F3" w:rsidRDefault="00773F59" w:rsidP="00481893">
            <w:pPr>
              <w:pStyle w:val="VCAAHeading3"/>
              <w:spacing w:line="240" w:lineRule="exact"/>
              <w:contextualSpacing w:val="0"/>
              <w:rPr>
                <w:sz w:val="22"/>
                <w:szCs w:val="22"/>
              </w:rPr>
            </w:pPr>
            <w:bookmarkStart w:id="28" w:name="_Toc493678989"/>
            <w:r w:rsidRPr="00C228F3">
              <w:rPr>
                <w:sz w:val="22"/>
                <w:szCs w:val="22"/>
              </w:rPr>
              <w:lastRenderedPageBreak/>
              <w:t>Topic 0.1.9 Language of Position and Movement</w:t>
            </w:r>
            <w:bookmarkEnd w:id="28"/>
          </w:p>
        </w:tc>
      </w:tr>
      <w:tr w:rsidR="00773F59" w:rsidRPr="00C228F3" w14:paraId="334E05C0" w14:textId="77777777" w:rsidTr="00DC0C77">
        <w:tc>
          <w:tcPr>
            <w:tcW w:w="3285" w:type="dxa"/>
            <w:shd w:val="clear" w:color="auto" w:fill="auto"/>
          </w:tcPr>
          <w:p w14:paraId="01727462" w14:textId="77777777" w:rsidR="00773F59" w:rsidRPr="00C228F3" w:rsidRDefault="00773F59" w:rsidP="00481893">
            <w:pPr>
              <w:pStyle w:val="VCAAtablecondensed"/>
            </w:pPr>
            <w:r w:rsidRPr="00C228F3">
              <w:t xml:space="preserve">Strand: </w:t>
            </w:r>
          </w:p>
          <w:p w14:paraId="1EE7746C" w14:textId="77777777" w:rsidR="00773F59" w:rsidRPr="00C228F3" w:rsidRDefault="00773F59" w:rsidP="00481893">
            <w:pPr>
              <w:pStyle w:val="VCAAtablecondensed"/>
            </w:pPr>
            <w:r w:rsidRPr="00C228F3">
              <w:t>Measurement and Geometry</w:t>
            </w:r>
          </w:p>
        </w:tc>
        <w:tc>
          <w:tcPr>
            <w:tcW w:w="3285" w:type="dxa"/>
            <w:shd w:val="clear" w:color="auto" w:fill="auto"/>
          </w:tcPr>
          <w:p w14:paraId="306A1C24" w14:textId="77777777" w:rsidR="00773F59" w:rsidRPr="00C228F3" w:rsidRDefault="00773F59" w:rsidP="00481893">
            <w:pPr>
              <w:pStyle w:val="VCAAtablecondensed"/>
            </w:pPr>
            <w:r w:rsidRPr="00C228F3">
              <w:t xml:space="preserve">Sub-strand: </w:t>
            </w:r>
          </w:p>
          <w:p w14:paraId="71C66C4D" w14:textId="77777777" w:rsidR="00773F59" w:rsidRPr="00C228F3" w:rsidRDefault="00773F59" w:rsidP="00481893">
            <w:pPr>
              <w:pStyle w:val="VCAAtablecondensed"/>
            </w:pPr>
            <w:r w:rsidRPr="00C228F3">
              <w:t>Location and Transformation</w:t>
            </w:r>
          </w:p>
        </w:tc>
        <w:tc>
          <w:tcPr>
            <w:tcW w:w="3036" w:type="dxa"/>
            <w:shd w:val="clear" w:color="auto" w:fill="auto"/>
          </w:tcPr>
          <w:p w14:paraId="6435B8A6" w14:textId="77777777" w:rsidR="00773F59" w:rsidRPr="00C228F3" w:rsidRDefault="00773F59" w:rsidP="00481893">
            <w:pPr>
              <w:pStyle w:val="VCAAtablecondensed"/>
            </w:pPr>
            <w:r w:rsidRPr="00C228F3">
              <w:t xml:space="preserve">Recommended teaching time: </w:t>
            </w:r>
          </w:p>
          <w:p w14:paraId="7BF9A579" w14:textId="660CBB99" w:rsidR="00773F59" w:rsidRPr="00C228F3" w:rsidRDefault="00481893" w:rsidP="00481893">
            <w:pPr>
              <w:pStyle w:val="VCAAtablecondensed"/>
            </w:pPr>
            <w:r w:rsidRPr="00C228F3">
              <w:t>1 week</w:t>
            </w:r>
          </w:p>
        </w:tc>
      </w:tr>
    </w:tbl>
    <w:p w14:paraId="533F54B7"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773F59" w:rsidRPr="00C228F3" w14:paraId="3E1A8F1B" w14:textId="77777777" w:rsidTr="00746402">
        <w:tc>
          <w:tcPr>
            <w:tcW w:w="9629" w:type="dxa"/>
            <w:gridSpan w:val="3"/>
            <w:shd w:val="clear" w:color="auto" w:fill="D9D9D9"/>
          </w:tcPr>
          <w:p w14:paraId="3FA1D2A3" w14:textId="77777777" w:rsidR="00773F59" w:rsidRPr="00C228F3" w:rsidRDefault="00773F59" w:rsidP="00481893">
            <w:pPr>
              <w:pStyle w:val="VCAAtablecondensedheading"/>
              <w:rPr>
                <w:b/>
              </w:rPr>
            </w:pPr>
            <w:r w:rsidRPr="00C228F3">
              <w:rPr>
                <w:b/>
              </w:rPr>
              <w:t>Mapping to F–10 curriculum in Victoria</w:t>
            </w:r>
          </w:p>
        </w:tc>
      </w:tr>
      <w:tr w:rsidR="00773F59" w:rsidRPr="00C228F3" w14:paraId="021305B6" w14:textId="77777777" w:rsidTr="00746402">
        <w:tc>
          <w:tcPr>
            <w:tcW w:w="9629" w:type="dxa"/>
            <w:gridSpan w:val="3"/>
            <w:shd w:val="clear" w:color="auto" w:fill="auto"/>
          </w:tcPr>
          <w:p w14:paraId="1BF0DB1F" w14:textId="77777777" w:rsidR="00773F59" w:rsidRPr="00C228F3" w:rsidRDefault="00773F59" w:rsidP="00481893">
            <w:pPr>
              <w:pStyle w:val="VCAAtablecondensedheading"/>
            </w:pPr>
            <w:r w:rsidRPr="00C228F3">
              <w:rPr>
                <w:b/>
              </w:rPr>
              <w:t>Content descriptions</w:t>
            </w:r>
          </w:p>
        </w:tc>
      </w:tr>
      <w:tr w:rsidR="00773F59" w:rsidRPr="00C228F3" w14:paraId="50CB7D89" w14:textId="77777777" w:rsidTr="00746402">
        <w:tc>
          <w:tcPr>
            <w:tcW w:w="9629" w:type="dxa"/>
            <w:gridSpan w:val="3"/>
            <w:shd w:val="clear" w:color="auto" w:fill="auto"/>
          </w:tcPr>
          <w:p w14:paraId="56984146" w14:textId="77777777" w:rsidR="00773F59" w:rsidRPr="00C228F3" w:rsidRDefault="00773F59" w:rsidP="00481893">
            <w:pPr>
              <w:pStyle w:val="VCAAtablecondensedbullet"/>
              <w:numPr>
                <w:ilvl w:val="0"/>
                <w:numId w:val="8"/>
              </w:numPr>
              <w:tabs>
                <w:tab w:val="clear" w:pos="862"/>
              </w:tabs>
              <w:ind w:left="360"/>
              <w:rPr>
                <w:rStyle w:val="Hyperlink"/>
                <w:color w:val="auto"/>
                <w:sz w:val="22"/>
                <w:szCs w:val="22"/>
                <w:u w:val="none"/>
              </w:rPr>
            </w:pPr>
            <w:r w:rsidRPr="00C228F3">
              <w:rPr>
                <w:sz w:val="22"/>
                <w:szCs w:val="22"/>
              </w:rPr>
              <w:t xml:space="preserve">Describe position and movement </w:t>
            </w:r>
            <w:hyperlink r:id="rId112" w:tooltip="View elaborations and additional details of VCMMG082" w:history="1">
              <w:r w:rsidRPr="00C228F3">
                <w:rPr>
                  <w:rStyle w:val="Hyperlink"/>
                  <w:sz w:val="22"/>
                  <w:szCs w:val="22"/>
                </w:rPr>
                <w:t>(VCMMG082)</w:t>
              </w:r>
            </w:hyperlink>
          </w:p>
          <w:p w14:paraId="2ECEDB9A" w14:textId="1A2808AE" w:rsidR="007461CA" w:rsidRPr="00C228F3" w:rsidRDefault="00334CC6" w:rsidP="00481893">
            <w:pPr>
              <w:pStyle w:val="VCAAtablecondensedbullet"/>
              <w:numPr>
                <w:ilvl w:val="0"/>
                <w:numId w:val="8"/>
              </w:numPr>
              <w:tabs>
                <w:tab w:val="clear" w:pos="862"/>
              </w:tabs>
              <w:ind w:left="360"/>
              <w:rPr>
                <w:sz w:val="22"/>
                <w:szCs w:val="22"/>
              </w:rPr>
            </w:pPr>
            <w:r w:rsidRPr="00C228F3">
              <w:rPr>
                <w:sz w:val="22"/>
                <w:szCs w:val="22"/>
              </w:rPr>
              <w:t>Follow a short sequence of instructions </w:t>
            </w:r>
            <w:hyperlink r:id="rId113" w:tooltip="View elaborations and additional details of VCMNA077" w:history="1">
              <w:r w:rsidRPr="00C228F3">
                <w:rPr>
                  <w:rStyle w:val="Hyperlink"/>
                  <w:sz w:val="22"/>
                  <w:szCs w:val="22"/>
                </w:rPr>
                <w:t>(VCMNA077)</w:t>
              </w:r>
            </w:hyperlink>
          </w:p>
        </w:tc>
      </w:tr>
      <w:tr w:rsidR="00773F59" w:rsidRPr="00C228F3" w14:paraId="59E386E4" w14:textId="77777777" w:rsidTr="00746402">
        <w:tc>
          <w:tcPr>
            <w:tcW w:w="9629" w:type="dxa"/>
            <w:gridSpan w:val="3"/>
            <w:shd w:val="clear" w:color="auto" w:fill="auto"/>
          </w:tcPr>
          <w:p w14:paraId="299BD267" w14:textId="77777777" w:rsidR="00773F59" w:rsidRPr="00C228F3" w:rsidRDefault="00773F59" w:rsidP="00481893">
            <w:pPr>
              <w:pStyle w:val="VCAAtablecondensedheading"/>
              <w:rPr>
                <w:b/>
              </w:rPr>
            </w:pPr>
            <w:r w:rsidRPr="00C228F3">
              <w:rPr>
                <w:b/>
              </w:rPr>
              <w:t>Achievement standard (excerpt in bold)</w:t>
            </w:r>
          </w:p>
        </w:tc>
      </w:tr>
      <w:tr w:rsidR="00773F59" w:rsidRPr="00C228F3" w14:paraId="06F445B4" w14:textId="77777777" w:rsidTr="00746402">
        <w:tc>
          <w:tcPr>
            <w:tcW w:w="3207" w:type="dxa"/>
            <w:shd w:val="clear" w:color="auto" w:fill="auto"/>
          </w:tcPr>
          <w:p w14:paraId="08BAD1FE" w14:textId="77777777" w:rsidR="00773F59" w:rsidRPr="00C228F3" w:rsidRDefault="00773F59" w:rsidP="00481893">
            <w:pPr>
              <w:pStyle w:val="VCAAtablecondensed"/>
              <w:rPr>
                <w:color w:val="A6A6A6"/>
              </w:rPr>
            </w:pPr>
            <w:r w:rsidRPr="00C228F3">
              <w:rPr>
                <w:b/>
              </w:rPr>
              <w:t>Foundation Level</w:t>
            </w:r>
          </w:p>
        </w:tc>
        <w:tc>
          <w:tcPr>
            <w:tcW w:w="3207" w:type="dxa"/>
            <w:shd w:val="clear" w:color="auto" w:fill="auto"/>
          </w:tcPr>
          <w:p w14:paraId="0216A5BD" w14:textId="77777777" w:rsidR="00773F59" w:rsidRPr="00C228F3" w:rsidRDefault="00773F59" w:rsidP="00481893">
            <w:pPr>
              <w:pStyle w:val="VCAAtablecondensed"/>
            </w:pPr>
            <w:r w:rsidRPr="00C228F3">
              <w:rPr>
                <w:color w:val="A6A6A6"/>
              </w:rPr>
              <w:t>Level 1</w:t>
            </w:r>
          </w:p>
        </w:tc>
        <w:tc>
          <w:tcPr>
            <w:tcW w:w="3215" w:type="dxa"/>
            <w:shd w:val="clear" w:color="auto" w:fill="auto"/>
          </w:tcPr>
          <w:p w14:paraId="39E0FA6F" w14:textId="77777777" w:rsidR="00773F59" w:rsidRPr="00C228F3" w:rsidRDefault="00773F59" w:rsidP="00481893">
            <w:pPr>
              <w:pStyle w:val="VCAAtablecondensed"/>
              <w:rPr>
                <w:color w:val="A6A6A6"/>
              </w:rPr>
            </w:pPr>
            <w:r w:rsidRPr="00C228F3">
              <w:rPr>
                <w:color w:val="A6A6A6"/>
              </w:rPr>
              <w:t>Level 2</w:t>
            </w:r>
          </w:p>
        </w:tc>
      </w:tr>
      <w:tr w:rsidR="00746402" w:rsidRPr="00C228F3" w14:paraId="6B00228A" w14:textId="77777777" w:rsidTr="00746402">
        <w:tc>
          <w:tcPr>
            <w:tcW w:w="3207" w:type="dxa"/>
            <w:shd w:val="clear" w:color="auto" w:fill="auto"/>
          </w:tcPr>
          <w:p w14:paraId="6422B88B" w14:textId="700179FC" w:rsidR="00746402" w:rsidRPr="003F4032" w:rsidRDefault="00746402" w:rsidP="00481893">
            <w:pPr>
              <w:pStyle w:val="VCAAtablecondensed"/>
              <w:rPr>
                <w:color w:val="A6A6A6"/>
                <w:highlight w:val="yellow"/>
              </w:rPr>
            </w:pPr>
            <w:r w:rsidRPr="00746402">
              <w:rPr>
                <w:color w:val="333333"/>
              </w:rPr>
              <w:t xml:space="preserve">Students compare common objects with respect to length, mass and capacity, and order events and compare their duration. They make rough estimates and simple measurements with respect to informal units. Students name, sort and describe familiar everyday shapes and objects, and </w:t>
            </w:r>
            <w:r w:rsidRPr="00746402">
              <w:rPr>
                <w:b/>
                <w:color w:val="333333"/>
              </w:rPr>
              <w:t>describe position and movement in their immediate environment.</w:t>
            </w:r>
          </w:p>
        </w:tc>
        <w:tc>
          <w:tcPr>
            <w:tcW w:w="3207" w:type="dxa"/>
            <w:shd w:val="clear" w:color="auto" w:fill="auto"/>
          </w:tcPr>
          <w:p w14:paraId="230EA881" w14:textId="53E41141" w:rsidR="00746402" w:rsidRPr="003F4032" w:rsidRDefault="00746402" w:rsidP="00481893">
            <w:pPr>
              <w:pStyle w:val="VCAAtablecondensed"/>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046327F2" w14:textId="38E8987F" w:rsidR="00746402" w:rsidRPr="003F4032" w:rsidRDefault="00746402" w:rsidP="00481893">
            <w:pPr>
              <w:pStyle w:val="VCAAtablecondensed"/>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7F39E7BD"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395"/>
      </w:tblGrid>
      <w:tr w:rsidR="00773F59" w:rsidRPr="00C228F3" w14:paraId="750B2D05" w14:textId="77777777" w:rsidTr="00DC0C77">
        <w:tc>
          <w:tcPr>
            <w:tcW w:w="5211" w:type="dxa"/>
            <w:shd w:val="clear" w:color="auto" w:fill="D9D9D9"/>
          </w:tcPr>
          <w:p w14:paraId="6B7C352B" w14:textId="77777777" w:rsidR="00773F59" w:rsidRPr="00C228F3" w:rsidRDefault="00773F59" w:rsidP="00481893">
            <w:pPr>
              <w:pStyle w:val="VCAAtablecondensedheading"/>
              <w:rPr>
                <w:noProof/>
              </w:rPr>
            </w:pPr>
            <w:r w:rsidRPr="00C228F3">
              <w:rPr>
                <w:b/>
              </w:rPr>
              <w:t>Activities</w:t>
            </w:r>
          </w:p>
        </w:tc>
        <w:tc>
          <w:tcPr>
            <w:tcW w:w="4395" w:type="dxa"/>
            <w:shd w:val="clear" w:color="auto" w:fill="D9D9D9"/>
          </w:tcPr>
          <w:p w14:paraId="1710A809" w14:textId="77777777" w:rsidR="00773F59" w:rsidRPr="00C228F3" w:rsidRDefault="00773F59" w:rsidP="00481893">
            <w:pPr>
              <w:pStyle w:val="VCAAtablecondensedheading"/>
              <w:rPr>
                <w:noProof/>
              </w:rPr>
            </w:pPr>
            <w:r w:rsidRPr="00C228F3">
              <w:rPr>
                <w:b/>
              </w:rPr>
              <w:t>Proficiencies</w:t>
            </w:r>
          </w:p>
        </w:tc>
      </w:tr>
      <w:tr w:rsidR="00773F59" w:rsidRPr="00C228F3" w14:paraId="79906FE9" w14:textId="77777777" w:rsidTr="00DC0C77">
        <w:tc>
          <w:tcPr>
            <w:tcW w:w="5211" w:type="dxa"/>
            <w:shd w:val="clear" w:color="auto" w:fill="auto"/>
          </w:tcPr>
          <w:p w14:paraId="48CB0B28" w14:textId="12C4A9C1"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Identify purposes for instructions in everyday situations, e.g</w:t>
            </w:r>
            <w:r w:rsidR="00076A37" w:rsidRPr="00C228F3">
              <w:rPr>
                <w:rFonts w:ascii="Arial Narrow" w:hAnsi="Arial Narrow"/>
                <w:sz w:val="22"/>
                <w:szCs w:val="22"/>
              </w:rPr>
              <w:t xml:space="preserve">. </w:t>
            </w:r>
            <w:r w:rsidRPr="00C228F3">
              <w:rPr>
                <w:rFonts w:ascii="Arial Narrow" w:hAnsi="Arial Narrow"/>
                <w:sz w:val="22"/>
                <w:szCs w:val="22"/>
              </w:rPr>
              <w:t>getting to school from home</w:t>
            </w:r>
          </w:p>
          <w:p w14:paraId="3077DE91" w14:textId="1DB101E5"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List suitable terms for directions, for identifying landmarks and for describing routes</w:t>
            </w:r>
          </w:p>
          <w:p w14:paraId="01A21CC6" w14:textId="1BF20341" w:rsidR="00773F59" w:rsidRPr="00C228F3" w:rsidRDefault="00076A37"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I</w:t>
            </w:r>
            <w:r w:rsidR="00773F59" w:rsidRPr="00C228F3">
              <w:rPr>
                <w:rFonts w:ascii="Arial Narrow" w:hAnsi="Arial Narrow"/>
                <w:sz w:val="22"/>
                <w:szCs w:val="22"/>
              </w:rPr>
              <w:t xml:space="preserve">ntroduce </w:t>
            </w:r>
            <w:r w:rsidRPr="00C228F3">
              <w:rPr>
                <w:rFonts w:ascii="Arial Narrow" w:hAnsi="Arial Narrow"/>
                <w:sz w:val="22"/>
                <w:szCs w:val="22"/>
              </w:rPr>
              <w:t xml:space="preserve">a </w:t>
            </w:r>
            <w:r w:rsidR="00773F59" w:rsidRPr="00C228F3">
              <w:rPr>
                <w:rFonts w:ascii="Arial Narrow" w:hAnsi="Arial Narrow"/>
                <w:sz w:val="22"/>
                <w:szCs w:val="22"/>
              </w:rPr>
              <w:t>bird’s eye view</w:t>
            </w:r>
          </w:p>
          <w:p w14:paraId="43367EF8" w14:textId="20DCB02B"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Give oral instructions using appropriate terms for moving from one location to another</w:t>
            </w:r>
            <w:r w:rsidR="00076A37" w:rsidRPr="00C228F3">
              <w:rPr>
                <w:rFonts w:ascii="Arial Narrow" w:hAnsi="Arial Narrow"/>
                <w:sz w:val="22"/>
                <w:szCs w:val="22"/>
              </w:rPr>
              <w:t xml:space="preserve">, e.g. </w:t>
            </w:r>
            <w:r w:rsidRPr="00C228F3">
              <w:rPr>
                <w:rFonts w:ascii="Arial Narrow" w:hAnsi="Arial Narrow"/>
                <w:sz w:val="22"/>
                <w:szCs w:val="22"/>
              </w:rPr>
              <w:t>over, under, forwards, backwards</w:t>
            </w:r>
          </w:p>
          <w:p w14:paraId="0CC748BE" w14:textId="77777777" w:rsidR="00334CC6"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Follow instructions to move from one location to another</w:t>
            </w:r>
          </w:p>
          <w:p w14:paraId="1CB1BBED" w14:textId="4D5F256E" w:rsidR="00773F59" w:rsidRPr="00C228F3" w:rsidRDefault="00334CC6"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Follow other short sequences of instructions</w:t>
            </w:r>
          </w:p>
          <w:p w14:paraId="69832B24" w14:textId="6AACBEAA"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Identify differences between 3D and 2D spaces, e</w:t>
            </w:r>
            <w:r w:rsidR="00076A37" w:rsidRPr="00C228F3">
              <w:rPr>
                <w:rFonts w:ascii="Arial Narrow" w:hAnsi="Arial Narrow"/>
                <w:sz w:val="22"/>
                <w:szCs w:val="22"/>
              </w:rPr>
              <w:t xml:space="preserve">.g. </w:t>
            </w:r>
            <w:r w:rsidRPr="00C228F3">
              <w:rPr>
                <w:rFonts w:ascii="Arial Narrow" w:hAnsi="Arial Narrow"/>
                <w:sz w:val="22"/>
                <w:szCs w:val="22"/>
              </w:rPr>
              <w:t>a hedge maze and a maze on paper</w:t>
            </w:r>
          </w:p>
        </w:tc>
        <w:tc>
          <w:tcPr>
            <w:tcW w:w="4395" w:type="dxa"/>
            <w:shd w:val="clear" w:color="auto" w:fill="auto"/>
          </w:tcPr>
          <w:p w14:paraId="681AFF2F"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how to interpret and follow given instructions</w:t>
            </w:r>
          </w:p>
          <w:p w14:paraId="6EBC989F" w14:textId="0159086E"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Fluency </w:t>
            </w:r>
            <w:r w:rsidR="00076A37" w:rsidRPr="00C228F3">
              <w:rPr>
                <w:rFonts w:ascii="Arial Narrow" w:hAnsi="Arial Narrow"/>
                <w:sz w:val="22"/>
                <w:szCs w:val="22"/>
              </w:rPr>
              <w:t xml:space="preserve">through </w:t>
            </w:r>
            <w:r w:rsidRPr="00C228F3">
              <w:rPr>
                <w:rFonts w:ascii="Arial Narrow" w:hAnsi="Arial Narrow"/>
                <w:sz w:val="22"/>
                <w:szCs w:val="22"/>
              </w:rPr>
              <w:t xml:space="preserve">using terms such as </w:t>
            </w:r>
            <w:r w:rsidRPr="00C228F3">
              <w:rPr>
                <w:rFonts w:ascii="Arial Narrow" w:hAnsi="Arial Narrow"/>
                <w:i/>
                <w:sz w:val="22"/>
                <w:szCs w:val="22"/>
              </w:rPr>
              <w:t>between</w:t>
            </w:r>
            <w:r w:rsidRPr="00C228F3">
              <w:rPr>
                <w:rFonts w:ascii="Arial Narrow" w:hAnsi="Arial Narrow"/>
                <w:sz w:val="22"/>
                <w:szCs w:val="22"/>
              </w:rPr>
              <w:t xml:space="preserve">, </w:t>
            </w:r>
            <w:r w:rsidRPr="00C228F3">
              <w:rPr>
                <w:rFonts w:ascii="Arial Narrow" w:hAnsi="Arial Narrow"/>
                <w:i/>
                <w:sz w:val="22"/>
                <w:szCs w:val="22"/>
              </w:rPr>
              <w:t>near</w:t>
            </w:r>
            <w:r w:rsidRPr="00C228F3">
              <w:rPr>
                <w:rFonts w:ascii="Arial Narrow" w:hAnsi="Arial Narrow"/>
                <w:sz w:val="22"/>
                <w:szCs w:val="22"/>
              </w:rPr>
              <w:t xml:space="preserve">, </w:t>
            </w:r>
            <w:r w:rsidRPr="00C228F3">
              <w:rPr>
                <w:rFonts w:ascii="Arial Narrow" w:hAnsi="Arial Narrow"/>
                <w:i/>
                <w:sz w:val="22"/>
                <w:szCs w:val="22"/>
              </w:rPr>
              <w:t>next to</w:t>
            </w:r>
            <w:r w:rsidRPr="00C228F3">
              <w:rPr>
                <w:rFonts w:ascii="Arial Narrow" w:hAnsi="Arial Narrow"/>
                <w:sz w:val="22"/>
                <w:szCs w:val="22"/>
              </w:rPr>
              <w:t xml:space="preserve">, </w:t>
            </w:r>
            <w:r w:rsidRPr="00C228F3">
              <w:rPr>
                <w:rFonts w:ascii="Arial Narrow" w:hAnsi="Arial Narrow"/>
                <w:i/>
                <w:sz w:val="22"/>
                <w:szCs w:val="22"/>
              </w:rPr>
              <w:t>forwards</w:t>
            </w:r>
            <w:r w:rsidRPr="00C228F3">
              <w:rPr>
                <w:rFonts w:ascii="Arial Narrow" w:hAnsi="Arial Narrow"/>
                <w:sz w:val="22"/>
                <w:szCs w:val="22"/>
              </w:rPr>
              <w:t xml:space="preserve">, </w:t>
            </w:r>
            <w:r w:rsidRPr="00C228F3">
              <w:rPr>
                <w:rFonts w:ascii="Arial Narrow" w:hAnsi="Arial Narrow"/>
                <w:i/>
                <w:sz w:val="22"/>
                <w:szCs w:val="22"/>
              </w:rPr>
              <w:t>towards</w:t>
            </w:r>
            <w:r w:rsidRPr="00C228F3">
              <w:rPr>
                <w:rFonts w:ascii="Arial Narrow" w:hAnsi="Arial Narrow"/>
                <w:sz w:val="22"/>
                <w:szCs w:val="22"/>
              </w:rPr>
              <w:t xml:space="preserve">, </w:t>
            </w:r>
            <w:r w:rsidRPr="00C228F3">
              <w:rPr>
                <w:rFonts w:ascii="Arial Narrow" w:hAnsi="Arial Narrow"/>
                <w:i/>
                <w:sz w:val="22"/>
                <w:szCs w:val="22"/>
              </w:rPr>
              <w:t>backwards</w:t>
            </w:r>
            <w:r w:rsidRPr="00C228F3">
              <w:rPr>
                <w:rFonts w:ascii="Arial Narrow" w:hAnsi="Arial Narrow"/>
                <w:sz w:val="22"/>
                <w:szCs w:val="22"/>
              </w:rPr>
              <w:t xml:space="preserve">, </w:t>
            </w:r>
            <w:r w:rsidRPr="00C228F3">
              <w:rPr>
                <w:rFonts w:ascii="Arial Narrow" w:hAnsi="Arial Narrow"/>
                <w:i/>
                <w:sz w:val="22"/>
                <w:szCs w:val="22"/>
              </w:rPr>
              <w:t>over</w:t>
            </w:r>
            <w:r w:rsidRPr="00C228F3">
              <w:rPr>
                <w:rFonts w:ascii="Arial Narrow" w:hAnsi="Arial Narrow"/>
                <w:sz w:val="22"/>
                <w:szCs w:val="22"/>
              </w:rPr>
              <w:t xml:space="preserve">, </w:t>
            </w:r>
            <w:r w:rsidRPr="00C228F3">
              <w:rPr>
                <w:rFonts w:ascii="Arial Narrow" w:hAnsi="Arial Narrow"/>
                <w:i/>
                <w:sz w:val="22"/>
                <w:szCs w:val="22"/>
              </w:rPr>
              <w:t>under</w:t>
            </w:r>
            <w:r w:rsidRPr="00C228F3">
              <w:rPr>
                <w:rFonts w:ascii="Arial Narrow" w:hAnsi="Arial Narrow"/>
                <w:sz w:val="22"/>
                <w:szCs w:val="22"/>
              </w:rPr>
              <w:t>, etc.</w:t>
            </w:r>
          </w:p>
          <w:p w14:paraId="011F434C" w14:textId="43BCD2D3"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076A37" w:rsidRPr="00C228F3">
              <w:rPr>
                <w:rFonts w:ascii="Arial Narrow" w:hAnsi="Arial Narrow"/>
                <w:sz w:val="22"/>
                <w:szCs w:val="22"/>
              </w:rPr>
              <w:t xml:space="preserve">through </w:t>
            </w:r>
            <w:r w:rsidRPr="00C228F3">
              <w:rPr>
                <w:rFonts w:ascii="Arial Narrow" w:hAnsi="Arial Narrow"/>
                <w:sz w:val="22"/>
                <w:szCs w:val="22"/>
              </w:rPr>
              <w:t>using information to describe how to get from point A to point B</w:t>
            </w:r>
          </w:p>
          <w:p w14:paraId="27657043" w14:textId="3DF0CDA8"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Reasoning</w:t>
            </w:r>
            <w:r w:rsidRPr="00C228F3">
              <w:rPr>
                <w:rFonts w:ascii="Arial Narrow" w:hAnsi="Arial Narrow"/>
                <w:sz w:val="22"/>
                <w:szCs w:val="22"/>
              </w:rPr>
              <w:t xml:space="preserve"> that includes following directions logically to solve problems, e.g. a treasure hunt</w:t>
            </w:r>
          </w:p>
        </w:tc>
      </w:tr>
    </w:tbl>
    <w:p w14:paraId="3522447B" w14:textId="7B065961" w:rsidR="00DC0C77" w:rsidRDefault="00DC0C77" w:rsidP="00481893">
      <w:pPr>
        <w:spacing w:before="80" w:after="80" w:line="240" w:lineRule="exact"/>
        <w:rPr>
          <w:rFonts w:ascii="Arial Narrow" w:hAnsi="Arial Narrow" w:cs="Arial"/>
          <w:noProof/>
          <w:sz w:val="22"/>
          <w:szCs w:val="22"/>
        </w:rPr>
      </w:pPr>
    </w:p>
    <w:p w14:paraId="3D9FDC61" w14:textId="77777777" w:rsidR="00DC0C77" w:rsidRDefault="00DC0C77">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56A05C83" w14:textId="77777777" w:rsidTr="00DC0C77">
        <w:tc>
          <w:tcPr>
            <w:tcW w:w="9606" w:type="dxa"/>
            <w:shd w:val="clear" w:color="auto" w:fill="D9D9D9"/>
          </w:tcPr>
          <w:p w14:paraId="7EA9E418" w14:textId="5A0E7A2D" w:rsidR="00773F59" w:rsidRPr="00C228F3" w:rsidRDefault="00773F59" w:rsidP="00481893">
            <w:pPr>
              <w:pStyle w:val="VCAAtablecondensedbullet"/>
              <w:rPr>
                <w:b/>
                <w:sz w:val="22"/>
                <w:szCs w:val="22"/>
                <w:highlight w:val="yellow"/>
              </w:rPr>
            </w:pPr>
            <w:r w:rsidRPr="00C228F3">
              <w:rPr>
                <w:b/>
                <w:sz w:val="22"/>
                <w:szCs w:val="22"/>
              </w:rPr>
              <w:lastRenderedPageBreak/>
              <w:t>Considering different levels</w:t>
            </w:r>
          </w:p>
        </w:tc>
      </w:tr>
      <w:tr w:rsidR="00773F59" w:rsidRPr="00C228F3" w14:paraId="6D07F18F" w14:textId="77777777" w:rsidTr="00DC0C77">
        <w:tc>
          <w:tcPr>
            <w:tcW w:w="9606" w:type="dxa"/>
            <w:shd w:val="clear" w:color="auto" w:fill="auto"/>
          </w:tcPr>
          <w:p w14:paraId="6109E7BA" w14:textId="77777777" w:rsidR="00B3461F" w:rsidRPr="00C228F3" w:rsidRDefault="00B3461F" w:rsidP="00481893">
            <w:pPr>
              <w:pStyle w:val="VCAAtablecondensedbullet"/>
              <w:rPr>
                <w:noProof/>
                <w:sz w:val="22"/>
                <w:szCs w:val="22"/>
              </w:rPr>
            </w:pPr>
            <w:r w:rsidRPr="00C228F3">
              <w:rPr>
                <w:noProof/>
                <w:sz w:val="22"/>
                <w:szCs w:val="22"/>
              </w:rPr>
              <w:t>Level 1</w:t>
            </w:r>
          </w:p>
          <w:p w14:paraId="540BB81D" w14:textId="77777777" w:rsidR="00B3461F" w:rsidRPr="00C228F3" w:rsidRDefault="00B3461F" w:rsidP="00481893">
            <w:pPr>
              <w:pStyle w:val="VCAAtablecondensedbullet"/>
              <w:rPr>
                <w:noProof/>
                <w:sz w:val="22"/>
                <w:szCs w:val="22"/>
              </w:rPr>
            </w:pPr>
            <w:r w:rsidRPr="00C228F3">
              <w:rPr>
                <w:noProof/>
                <w:sz w:val="22"/>
                <w:szCs w:val="22"/>
              </w:rPr>
              <w:t>Students who are work</w:t>
            </w:r>
            <w:r w:rsidR="00DF7C56" w:rsidRPr="00C228F3">
              <w:rPr>
                <w:noProof/>
                <w:sz w:val="22"/>
                <w:szCs w:val="22"/>
              </w:rPr>
              <w:t>i</w:t>
            </w:r>
            <w:r w:rsidRPr="00C228F3">
              <w:rPr>
                <w:noProof/>
                <w:sz w:val="22"/>
                <w:szCs w:val="22"/>
              </w:rPr>
              <w:t>ng at this level could:</w:t>
            </w:r>
          </w:p>
          <w:p w14:paraId="60A31FCD" w14:textId="2FA8732E" w:rsidR="00773F59" w:rsidRPr="00C228F3" w:rsidRDefault="00DC0C77" w:rsidP="002A116E">
            <w:pPr>
              <w:pStyle w:val="VCAAtablecondensedbullet"/>
              <w:numPr>
                <w:ilvl w:val="0"/>
                <w:numId w:val="25"/>
              </w:numPr>
              <w:rPr>
                <w:noProof/>
                <w:sz w:val="22"/>
                <w:szCs w:val="22"/>
              </w:rPr>
            </w:pPr>
            <w:r>
              <w:rPr>
                <w:noProof/>
                <w:sz w:val="22"/>
                <w:szCs w:val="22"/>
              </w:rPr>
              <w:t>U</w:t>
            </w:r>
            <w:r w:rsidR="00DF7C56" w:rsidRPr="00C228F3">
              <w:rPr>
                <w:noProof/>
                <w:sz w:val="22"/>
                <w:szCs w:val="22"/>
              </w:rPr>
              <w:t>se the language of distance and direction to support a peer to move from one place to another, including words such as ‘clockwise’, ‘anticlockwise’, ‘forward’ and ‘under’ when giving directions</w:t>
            </w:r>
            <w:r>
              <w:rPr>
                <w:noProof/>
                <w:sz w:val="22"/>
                <w:szCs w:val="22"/>
              </w:rPr>
              <w:t>.</w:t>
            </w:r>
          </w:p>
        </w:tc>
      </w:tr>
    </w:tbl>
    <w:p w14:paraId="4DB03903" w14:textId="77777777" w:rsidR="00F442AA" w:rsidRPr="00C228F3" w:rsidRDefault="00F442AA"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09A7C5AA" w14:textId="77777777" w:rsidTr="00DC0C77">
        <w:tc>
          <w:tcPr>
            <w:tcW w:w="9606" w:type="dxa"/>
            <w:shd w:val="clear" w:color="auto" w:fill="D9D9D9"/>
          </w:tcPr>
          <w:p w14:paraId="7C8807FF" w14:textId="77777777" w:rsidR="00773F59" w:rsidRPr="00C228F3" w:rsidRDefault="00773F59" w:rsidP="00481893">
            <w:pPr>
              <w:pStyle w:val="VCAAtablecondensedheading"/>
              <w:rPr>
                <w:noProof/>
              </w:rPr>
            </w:pPr>
            <w:r w:rsidRPr="00C228F3">
              <w:rPr>
                <w:b/>
              </w:rPr>
              <w:t>Assessment ideas</w:t>
            </w:r>
          </w:p>
        </w:tc>
      </w:tr>
      <w:tr w:rsidR="00773F59" w:rsidRPr="00C228F3" w14:paraId="72D9CAEB" w14:textId="77777777" w:rsidTr="00DC0C77">
        <w:tc>
          <w:tcPr>
            <w:tcW w:w="9606" w:type="dxa"/>
            <w:shd w:val="clear" w:color="auto" w:fill="auto"/>
          </w:tcPr>
          <w:p w14:paraId="0456C056" w14:textId="77777777" w:rsidR="0001422A" w:rsidRPr="00C228F3" w:rsidRDefault="00773F59" w:rsidP="002A116E">
            <w:pPr>
              <w:pStyle w:val="AusVELStext"/>
              <w:spacing w:before="80" w:after="80" w:line="240" w:lineRule="exact"/>
              <w:contextualSpacing w:val="0"/>
              <w:rPr>
                <w:rFonts w:ascii="Arial Narrow" w:hAnsi="Arial Narrow"/>
                <w:sz w:val="22"/>
                <w:szCs w:val="22"/>
              </w:rPr>
            </w:pPr>
            <w:r w:rsidRPr="00C228F3">
              <w:rPr>
                <w:rFonts w:ascii="Arial Narrow" w:hAnsi="Arial Narrow"/>
                <w:sz w:val="22"/>
                <w:szCs w:val="22"/>
              </w:rPr>
              <w:t>Students</w:t>
            </w:r>
            <w:r w:rsidR="0001422A" w:rsidRPr="00C228F3">
              <w:rPr>
                <w:rFonts w:ascii="Arial Narrow" w:hAnsi="Arial Narrow"/>
                <w:sz w:val="22"/>
                <w:szCs w:val="22"/>
              </w:rPr>
              <w:t>:</w:t>
            </w:r>
          </w:p>
          <w:p w14:paraId="0F1D51DA" w14:textId="1BCB9E97" w:rsidR="00773F59" w:rsidRPr="00C228F3" w:rsidRDefault="00DC0C77" w:rsidP="002A116E">
            <w:pPr>
              <w:pStyle w:val="AusVELStext"/>
              <w:numPr>
                <w:ilvl w:val="0"/>
                <w:numId w:val="18"/>
              </w:numPr>
              <w:tabs>
                <w:tab w:val="clear" w:pos="360"/>
                <w:tab w:val="num" w:pos="709"/>
              </w:tabs>
              <w:spacing w:before="80" w:after="80" w:line="240" w:lineRule="exact"/>
              <w:ind w:left="709"/>
              <w:contextualSpacing w:val="0"/>
              <w:rPr>
                <w:rFonts w:ascii="Arial Narrow" w:hAnsi="Arial Narrow"/>
                <w:sz w:val="22"/>
                <w:szCs w:val="22"/>
              </w:rPr>
            </w:pPr>
            <w:r>
              <w:rPr>
                <w:rFonts w:ascii="Arial Narrow" w:hAnsi="Arial Narrow"/>
                <w:sz w:val="22"/>
                <w:szCs w:val="22"/>
              </w:rPr>
              <w:t>T</w:t>
            </w:r>
            <w:r w:rsidR="00076A37" w:rsidRPr="00C228F3">
              <w:rPr>
                <w:rFonts w:ascii="Arial Narrow" w:hAnsi="Arial Narrow"/>
                <w:sz w:val="22"/>
                <w:szCs w:val="22"/>
              </w:rPr>
              <w:t xml:space="preserve">ake turns to </w:t>
            </w:r>
            <w:r w:rsidR="00773F59" w:rsidRPr="00C228F3">
              <w:rPr>
                <w:rFonts w:ascii="Arial Narrow" w:hAnsi="Arial Narrow"/>
                <w:sz w:val="22"/>
                <w:szCs w:val="22"/>
              </w:rPr>
              <w:t xml:space="preserve">wear </w:t>
            </w:r>
            <w:r w:rsidR="00076A37" w:rsidRPr="00C228F3">
              <w:rPr>
                <w:rFonts w:ascii="Arial Narrow" w:hAnsi="Arial Narrow"/>
                <w:sz w:val="22"/>
                <w:szCs w:val="22"/>
              </w:rPr>
              <w:t xml:space="preserve">a </w:t>
            </w:r>
            <w:r w:rsidR="00773F59" w:rsidRPr="00C228F3">
              <w:rPr>
                <w:rFonts w:ascii="Arial Narrow" w:hAnsi="Arial Narrow"/>
                <w:sz w:val="22"/>
                <w:szCs w:val="22"/>
              </w:rPr>
              <w:t>blindfold</w:t>
            </w:r>
            <w:r w:rsidR="00076A37" w:rsidRPr="00C228F3">
              <w:rPr>
                <w:rFonts w:ascii="Arial Narrow" w:hAnsi="Arial Narrow"/>
                <w:sz w:val="22"/>
                <w:szCs w:val="22"/>
              </w:rPr>
              <w:t xml:space="preserve">: one student wears the blindfold and the other </w:t>
            </w:r>
            <w:r w:rsidR="00773F59" w:rsidRPr="00C228F3">
              <w:rPr>
                <w:rFonts w:ascii="Arial Narrow" w:hAnsi="Arial Narrow"/>
                <w:sz w:val="22"/>
                <w:szCs w:val="22"/>
              </w:rPr>
              <w:t>give</w:t>
            </w:r>
            <w:r w:rsidR="00076A37" w:rsidRPr="00C228F3">
              <w:rPr>
                <w:rFonts w:ascii="Arial Narrow" w:hAnsi="Arial Narrow"/>
                <w:sz w:val="22"/>
                <w:szCs w:val="22"/>
              </w:rPr>
              <w:t>s</w:t>
            </w:r>
            <w:r w:rsidR="00773F59" w:rsidRPr="00C228F3">
              <w:rPr>
                <w:rFonts w:ascii="Arial Narrow" w:hAnsi="Arial Narrow"/>
                <w:sz w:val="22"/>
                <w:szCs w:val="22"/>
              </w:rPr>
              <w:t xml:space="preserve"> instructions </w:t>
            </w:r>
            <w:r w:rsidR="002A116E">
              <w:rPr>
                <w:rFonts w:ascii="Arial Narrow" w:hAnsi="Arial Narrow"/>
                <w:sz w:val="22"/>
                <w:szCs w:val="22"/>
              </w:rPr>
              <w:t xml:space="preserve">so that their </w:t>
            </w:r>
            <w:r w:rsidR="00076A37" w:rsidRPr="00C228F3">
              <w:rPr>
                <w:rFonts w:ascii="Arial Narrow" w:hAnsi="Arial Narrow"/>
                <w:sz w:val="22"/>
                <w:szCs w:val="22"/>
              </w:rPr>
              <w:t xml:space="preserve">peer can safely </w:t>
            </w:r>
            <w:r w:rsidR="00773F59" w:rsidRPr="00C228F3">
              <w:rPr>
                <w:rFonts w:ascii="Arial Narrow" w:hAnsi="Arial Narrow"/>
                <w:sz w:val="22"/>
                <w:szCs w:val="22"/>
              </w:rPr>
              <w:t xml:space="preserve">make </w:t>
            </w:r>
            <w:r w:rsidR="00076A37" w:rsidRPr="00C228F3">
              <w:rPr>
                <w:rFonts w:ascii="Arial Narrow" w:hAnsi="Arial Narrow"/>
                <w:sz w:val="22"/>
                <w:szCs w:val="22"/>
              </w:rPr>
              <w:t xml:space="preserve">their </w:t>
            </w:r>
            <w:r w:rsidR="00773F59" w:rsidRPr="00C228F3">
              <w:rPr>
                <w:rFonts w:ascii="Arial Narrow" w:hAnsi="Arial Narrow"/>
                <w:sz w:val="22"/>
                <w:szCs w:val="22"/>
              </w:rPr>
              <w:t>way through a</w:t>
            </w:r>
            <w:r w:rsidR="00076A37" w:rsidRPr="00C228F3">
              <w:rPr>
                <w:rFonts w:ascii="Arial Narrow" w:hAnsi="Arial Narrow"/>
                <w:sz w:val="22"/>
                <w:szCs w:val="22"/>
              </w:rPr>
              <w:t xml:space="preserve">n </w:t>
            </w:r>
            <w:r w:rsidR="00773F59" w:rsidRPr="00C228F3">
              <w:rPr>
                <w:rFonts w:ascii="Arial Narrow" w:hAnsi="Arial Narrow"/>
                <w:sz w:val="22"/>
                <w:szCs w:val="22"/>
              </w:rPr>
              <w:t>obstacle course</w:t>
            </w:r>
            <w:r>
              <w:rPr>
                <w:rFonts w:ascii="Arial Narrow" w:hAnsi="Arial Narrow"/>
                <w:sz w:val="22"/>
                <w:szCs w:val="22"/>
              </w:rPr>
              <w:t>.</w:t>
            </w:r>
          </w:p>
        </w:tc>
      </w:tr>
    </w:tbl>
    <w:p w14:paraId="284A9874" w14:textId="77777777" w:rsidR="00773F59" w:rsidRPr="00C228F3" w:rsidRDefault="00773F59"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773F59" w:rsidRPr="00C228F3" w14:paraId="095573EF" w14:textId="77777777" w:rsidTr="00C228F3">
        <w:tc>
          <w:tcPr>
            <w:tcW w:w="9635" w:type="dxa"/>
            <w:shd w:val="clear" w:color="auto" w:fill="D9D9D9"/>
          </w:tcPr>
          <w:p w14:paraId="50C75003" w14:textId="77777777" w:rsidR="00773F59" w:rsidRPr="00C228F3" w:rsidRDefault="00773F59" w:rsidP="00481893">
            <w:pPr>
              <w:pStyle w:val="VCAAtablecondensedheading"/>
              <w:rPr>
                <w:noProof/>
              </w:rPr>
            </w:pPr>
            <w:r w:rsidRPr="00C228F3">
              <w:rPr>
                <w:b/>
              </w:rPr>
              <w:t>Resources</w:t>
            </w:r>
          </w:p>
        </w:tc>
      </w:tr>
      <w:tr w:rsidR="00773F59" w:rsidRPr="00C228F3" w14:paraId="6E727516" w14:textId="77777777" w:rsidTr="00C228F3">
        <w:tc>
          <w:tcPr>
            <w:tcW w:w="9635" w:type="dxa"/>
            <w:shd w:val="clear" w:color="auto" w:fill="auto"/>
          </w:tcPr>
          <w:p w14:paraId="2E4D606E" w14:textId="6D520B99" w:rsidR="00C333CA" w:rsidRPr="005E48DF" w:rsidRDefault="005E48DF" w:rsidP="00481893">
            <w:pPr>
              <w:pStyle w:val="AusVELStext"/>
              <w:spacing w:before="80" w:after="80" w:line="240" w:lineRule="exact"/>
              <w:contextualSpacing w:val="0"/>
              <w:rPr>
                <w:rFonts w:ascii="Arial Narrow" w:hAnsi="Arial Narrow"/>
                <w:b/>
                <w:sz w:val="22"/>
                <w:szCs w:val="22"/>
              </w:rPr>
            </w:pPr>
            <w:r w:rsidRPr="005E48DF">
              <w:rPr>
                <w:rFonts w:ascii="Arial Narrow" w:hAnsi="Arial Narrow"/>
                <w:b/>
                <w:sz w:val="22"/>
                <w:szCs w:val="22"/>
              </w:rPr>
              <w:t>FUSE</w:t>
            </w:r>
          </w:p>
          <w:p w14:paraId="6979362C" w14:textId="77777777" w:rsidR="00C333CA" w:rsidRPr="00C228F3" w:rsidRDefault="002A4EC2" w:rsidP="00481893">
            <w:pPr>
              <w:pStyle w:val="AusVELStext"/>
              <w:spacing w:before="80" w:after="80" w:line="240" w:lineRule="exact"/>
              <w:contextualSpacing w:val="0"/>
              <w:rPr>
                <w:rFonts w:ascii="Arial Narrow" w:hAnsi="Arial Narrow"/>
                <w:sz w:val="22"/>
                <w:szCs w:val="22"/>
              </w:rPr>
            </w:pPr>
            <w:hyperlink r:id="rId114" w:history="1">
              <w:r w:rsidR="00C333CA" w:rsidRPr="00C228F3">
                <w:rPr>
                  <w:rStyle w:val="Hyperlink"/>
                  <w:rFonts w:ascii="Arial Narrow" w:hAnsi="Arial Narrow"/>
                  <w:sz w:val="22"/>
                  <w:szCs w:val="22"/>
                </w:rPr>
                <w:t>Bee-Bot</w:t>
              </w:r>
            </w:hyperlink>
          </w:p>
          <w:p w14:paraId="6A202A7F" w14:textId="77777777" w:rsidR="000520F0" w:rsidRPr="005E48DF" w:rsidRDefault="000520F0" w:rsidP="00481893">
            <w:pPr>
              <w:pStyle w:val="AusVELStext"/>
              <w:spacing w:before="80" w:after="80" w:line="240" w:lineRule="exact"/>
              <w:contextualSpacing w:val="0"/>
              <w:rPr>
                <w:rFonts w:ascii="Arial Narrow" w:hAnsi="Arial Narrow"/>
                <w:b/>
                <w:sz w:val="22"/>
                <w:szCs w:val="22"/>
              </w:rPr>
            </w:pPr>
            <w:proofErr w:type="spellStart"/>
            <w:r w:rsidRPr="005E48DF">
              <w:rPr>
                <w:rFonts w:ascii="Arial Narrow" w:hAnsi="Arial Narrow"/>
                <w:b/>
                <w:sz w:val="22"/>
                <w:szCs w:val="22"/>
              </w:rPr>
              <w:t>nRich</w:t>
            </w:r>
            <w:proofErr w:type="spellEnd"/>
          </w:p>
          <w:p w14:paraId="6F0B3548" w14:textId="77777777" w:rsidR="000520F0" w:rsidRPr="00C228F3" w:rsidRDefault="002A4EC2" w:rsidP="00481893">
            <w:pPr>
              <w:pStyle w:val="AusVELStext"/>
              <w:spacing w:before="80" w:after="80" w:line="240" w:lineRule="exact"/>
              <w:contextualSpacing w:val="0"/>
              <w:rPr>
                <w:rFonts w:ascii="Arial Narrow" w:hAnsi="Arial Narrow"/>
                <w:sz w:val="22"/>
                <w:szCs w:val="22"/>
              </w:rPr>
            </w:pPr>
            <w:hyperlink r:id="rId115" w:history="1">
              <w:r w:rsidR="000520F0" w:rsidRPr="00C228F3">
                <w:rPr>
                  <w:rStyle w:val="Hyperlink"/>
                  <w:rFonts w:ascii="Arial Narrow" w:hAnsi="Arial Narrow"/>
                  <w:sz w:val="22"/>
                  <w:szCs w:val="22"/>
                </w:rPr>
                <w:t>Turning Man</w:t>
              </w:r>
            </w:hyperlink>
          </w:p>
          <w:p w14:paraId="1E968B0B" w14:textId="77777777" w:rsidR="00773F59" w:rsidRPr="005E48DF" w:rsidRDefault="00773F59" w:rsidP="00481893">
            <w:pPr>
              <w:pStyle w:val="AusVELStext"/>
              <w:spacing w:before="80" w:after="80" w:line="240" w:lineRule="exact"/>
              <w:contextualSpacing w:val="0"/>
              <w:jc w:val="both"/>
              <w:rPr>
                <w:rFonts w:ascii="Arial Narrow" w:hAnsi="Arial Narrow"/>
                <w:b/>
                <w:sz w:val="22"/>
                <w:szCs w:val="22"/>
              </w:rPr>
            </w:pPr>
            <w:r w:rsidRPr="005E48DF">
              <w:rPr>
                <w:rFonts w:ascii="Arial Narrow" w:hAnsi="Arial Narrow"/>
                <w:b/>
                <w:sz w:val="22"/>
                <w:szCs w:val="22"/>
              </w:rPr>
              <w:t>NZ Maths</w:t>
            </w:r>
          </w:p>
          <w:p w14:paraId="1060E6B6" w14:textId="77777777" w:rsidR="00773F59" w:rsidRPr="00C228F3" w:rsidRDefault="002A4EC2" w:rsidP="00481893">
            <w:pPr>
              <w:pStyle w:val="AusVELStext"/>
              <w:spacing w:before="80" w:after="80" w:line="240" w:lineRule="exact"/>
              <w:contextualSpacing w:val="0"/>
              <w:jc w:val="both"/>
              <w:rPr>
                <w:rFonts w:ascii="Arial Narrow" w:hAnsi="Arial Narrow"/>
                <w:sz w:val="22"/>
                <w:szCs w:val="22"/>
              </w:rPr>
            </w:pPr>
            <w:hyperlink r:id="rId116" w:history="1">
              <w:r w:rsidR="00773F59" w:rsidRPr="00C228F3">
                <w:rPr>
                  <w:rStyle w:val="Hyperlink"/>
                  <w:rFonts w:ascii="Arial Narrow" w:hAnsi="Arial Narrow"/>
                  <w:sz w:val="22"/>
                  <w:szCs w:val="22"/>
                </w:rPr>
                <w:t>Position and Orientation Units of Work</w:t>
              </w:r>
            </w:hyperlink>
          </w:p>
          <w:p w14:paraId="707F930E" w14:textId="77777777" w:rsidR="00773F59" w:rsidRPr="00C228F3" w:rsidRDefault="002A4EC2" w:rsidP="00481893">
            <w:pPr>
              <w:pStyle w:val="AusVELStext"/>
              <w:spacing w:before="80" w:after="80" w:line="240" w:lineRule="exact"/>
              <w:contextualSpacing w:val="0"/>
              <w:jc w:val="both"/>
              <w:rPr>
                <w:rFonts w:ascii="Arial Narrow" w:hAnsi="Arial Narrow"/>
                <w:sz w:val="22"/>
                <w:szCs w:val="22"/>
              </w:rPr>
            </w:pPr>
            <w:hyperlink r:id="rId117" w:history="1">
              <w:r w:rsidR="00773F59" w:rsidRPr="00C228F3">
                <w:rPr>
                  <w:rStyle w:val="Hyperlink"/>
                  <w:rFonts w:ascii="Arial Narrow" w:hAnsi="Arial Narrow"/>
                  <w:sz w:val="22"/>
                  <w:szCs w:val="22"/>
                </w:rPr>
                <w:t>Blindfolds</w:t>
              </w:r>
            </w:hyperlink>
          </w:p>
          <w:p w14:paraId="34BA699D" w14:textId="64075B92" w:rsidR="00773F59"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rPr>
            </w:pPr>
            <w:hyperlink r:id="rId118" w:history="1">
              <w:r w:rsidR="00773F59" w:rsidRPr="00C228F3">
                <w:rPr>
                  <w:rStyle w:val="Hyperlink"/>
                  <w:rFonts w:ascii="Arial Narrow" w:hAnsi="Arial Narrow"/>
                  <w:sz w:val="22"/>
                  <w:szCs w:val="22"/>
                </w:rPr>
                <w:t>Circles and Oblongs</w:t>
              </w:r>
            </w:hyperlink>
          </w:p>
        </w:tc>
      </w:tr>
    </w:tbl>
    <w:p w14:paraId="3802D104" w14:textId="77777777" w:rsidR="00773F59" w:rsidRPr="00C228F3" w:rsidRDefault="00773F59"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773F59" w:rsidRPr="00C228F3" w14:paraId="6BE06B4B" w14:textId="77777777" w:rsidTr="00C228F3">
        <w:tc>
          <w:tcPr>
            <w:tcW w:w="9635" w:type="dxa"/>
            <w:shd w:val="clear" w:color="auto" w:fill="D9D9D9"/>
          </w:tcPr>
          <w:p w14:paraId="5F196263" w14:textId="77777777" w:rsidR="00773F59" w:rsidRPr="00C228F3" w:rsidRDefault="00773F59" w:rsidP="00481893">
            <w:pPr>
              <w:pStyle w:val="VCAAtablecondensedheading"/>
              <w:rPr>
                <w:noProof/>
              </w:rPr>
            </w:pPr>
            <w:r w:rsidRPr="00C228F3">
              <w:rPr>
                <w:b/>
              </w:rPr>
              <w:t>Notes</w:t>
            </w:r>
          </w:p>
        </w:tc>
      </w:tr>
      <w:tr w:rsidR="00773F59" w:rsidRPr="00C228F3" w14:paraId="43107AD1" w14:textId="77777777" w:rsidTr="00C228F3">
        <w:tc>
          <w:tcPr>
            <w:tcW w:w="9635" w:type="dxa"/>
            <w:shd w:val="clear" w:color="auto" w:fill="auto"/>
          </w:tcPr>
          <w:p w14:paraId="1B811BB4" w14:textId="77777777" w:rsidR="00773F59" w:rsidRPr="00C228F3" w:rsidRDefault="00773F59" w:rsidP="00481893">
            <w:pPr>
              <w:pStyle w:val="VCAAtablecondensed"/>
              <w:rPr>
                <w:noProof/>
              </w:rPr>
            </w:pPr>
          </w:p>
        </w:tc>
      </w:tr>
      <w:tr w:rsidR="00773F59" w:rsidRPr="00C228F3" w14:paraId="6200E9B5" w14:textId="77777777" w:rsidTr="00C228F3">
        <w:tc>
          <w:tcPr>
            <w:tcW w:w="9635" w:type="dxa"/>
            <w:shd w:val="clear" w:color="auto" w:fill="auto"/>
          </w:tcPr>
          <w:p w14:paraId="6A448721" w14:textId="77777777" w:rsidR="00773F59" w:rsidRPr="00C228F3" w:rsidRDefault="00773F59" w:rsidP="00481893">
            <w:pPr>
              <w:pStyle w:val="VCAAtablecondensed"/>
              <w:rPr>
                <w:noProof/>
              </w:rPr>
            </w:pPr>
          </w:p>
        </w:tc>
      </w:tr>
      <w:tr w:rsidR="00773F59" w:rsidRPr="00C228F3" w14:paraId="6093F9C6" w14:textId="77777777" w:rsidTr="00C228F3">
        <w:tc>
          <w:tcPr>
            <w:tcW w:w="9635" w:type="dxa"/>
            <w:shd w:val="clear" w:color="auto" w:fill="auto"/>
          </w:tcPr>
          <w:p w14:paraId="5812B419" w14:textId="77777777" w:rsidR="00773F59" w:rsidRPr="00C228F3" w:rsidRDefault="00773F59" w:rsidP="00481893">
            <w:pPr>
              <w:pStyle w:val="VCAAtablecondensed"/>
              <w:rPr>
                <w:noProof/>
              </w:rPr>
            </w:pPr>
          </w:p>
        </w:tc>
      </w:tr>
      <w:tr w:rsidR="00773F59" w:rsidRPr="00C228F3" w14:paraId="2446FEC4" w14:textId="77777777" w:rsidTr="00C228F3">
        <w:tc>
          <w:tcPr>
            <w:tcW w:w="9635" w:type="dxa"/>
            <w:shd w:val="clear" w:color="auto" w:fill="auto"/>
          </w:tcPr>
          <w:p w14:paraId="27E200D7" w14:textId="77777777" w:rsidR="00773F59" w:rsidRPr="00C228F3" w:rsidRDefault="00773F59" w:rsidP="00481893">
            <w:pPr>
              <w:pStyle w:val="VCAAtablecondensed"/>
              <w:rPr>
                <w:noProof/>
              </w:rPr>
            </w:pPr>
          </w:p>
        </w:tc>
      </w:tr>
    </w:tbl>
    <w:p w14:paraId="52A863B1" w14:textId="77777777" w:rsidR="00773F59" w:rsidRPr="00C228F3" w:rsidRDefault="00773F59" w:rsidP="00481893">
      <w:pPr>
        <w:spacing w:before="80" w:after="80" w:line="240" w:lineRule="exact"/>
        <w:rPr>
          <w:rFonts w:ascii="Arial Narrow" w:hAnsi="Arial Narrow" w:cs="Arial"/>
          <w:noProof/>
          <w:sz w:val="22"/>
          <w:szCs w:val="22"/>
        </w:rPr>
      </w:pPr>
    </w:p>
    <w:p w14:paraId="210569E0" w14:textId="77777777" w:rsidR="00773F59"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773F59" w:rsidRPr="00C228F3" w14:paraId="1CFAF4CF" w14:textId="77777777" w:rsidTr="00C32966">
        <w:tc>
          <w:tcPr>
            <w:tcW w:w="9606" w:type="dxa"/>
            <w:gridSpan w:val="3"/>
            <w:shd w:val="clear" w:color="auto" w:fill="C6D9F1"/>
          </w:tcPr>
          <w:p w14:paraId="67BB716B" w14:textId="77777777" w:rsidR="00773F59" w:rsidRPr="00C228F3" w:rsidRDefault="00773F59" w:rsidP="00481893">
            <w:pPr>
              <w:pStyle w:val="VCAAHeading3"/>
              <w:spacing w:line="240" w:lineRule="exact"/>
              <w:contextualSpacing w:val="0"/>
              <w:rPr>
                <w:sz w:val="22"/>
                <w:szCs w:val="22"/>
              </w:rPr>
            </w:pPr>
            <w:bookmarkStart w:id="29" w:name="_Toc493678990"/>
            <w:r w:rsidRPr="00C228F3">
              <w:rPr>
                <w:sz w:val="22"/>
                <w:szCs w:val="22"/>
              </w:rPr>
              <w:lastRenderedPageBreak/>
              <w:t>Topic 0.1.10 Adding and Sharing Groups</w:t>
            </w:r>
            <w:bookmarkEnd w:id="29"/>
          </w:p>
        </w:tc>
      </w:tr>
      <w:tr w:rsidR="00773F59" w:rsidRPr="00C228F3" w14:paraId="09EF5A00" w14:textId="77777777" w:rsidTr="00C32966">
        <w:tc>
          <w:tcPr>
            <w:tcW w:w="3285" w:type="dxa"/>
            <w:shd w:val="clear" w:color="auto" w:fill="auto"/>
          </w:tcPr>
          <w:p w14:paraId="628E61FE" w14:textId="77777777" w:rsidR="00773F59" w:rsidRPr="00C228F3" w:rsidRDefault="00773F59" w:rsidP="00481893">
            <w:pPr>
              <w:pStyle w:val="VCAAtablecondensed"/>
            </w:pPr>
            <w:r w:rsidRPr="00C228F3">
              <w:t xml:space="preserve">Strand: </w:t>
            </w:r>
          </w:p>
          <w:p w14:paraId="0B524157" w14:textId="77777777" w:rsidR="00773F59" w:rsidRPr="00C228F3" w:rsidRDefault="00773F59" w:rsidP="00481893">
            <w:pPr>
              <w:pStyle w:val="VCAAtablecondensed"/>
            </w:pPr>
            <w:r w:rsidRPr="00C228F3">
              <w:t>Number and Algebra</w:t>
            </w:r>
          </w:p>
        </w:tc>
        <w:tc>
          <w:tcPr>
            <w:tcW w:w="3285" w:type="dxa"/>
            <w:shd w:val="clear" w:color="auto" w:fill="auto"/>
          </w:tcPr>
          <w:p w14:paraId="6DA167F1" w14:textId="77777777" w:rsidR="00773F59" w:rsidRPr="00C228F3" w:rsidRDefault="00773F59" w:rsidP="00481893">
            <w:pPr>
              <w:pStyle w:val="VCAAtablecondensed"/>
            </w:pPr>
            <w:r w:rsidRPr="00C228F3">
              <w:t xml:space="preserve">Sub-strand: </w:t>
            </w:r>
          </w:p>
          <w:p w14:paraId="641D7160" w14:textId="77777777" w:rsidR="00773F59" w:rsidRPr="00C228F3" w:rsidRDefault="00773F59" w:rsidP="00481893">
            <w:pPr>
              <w:pStyle w:val="VCAAtablecondensed"/>
            </w:pPr>
            <w:r w:rsidRPr="00C228F3">
              <w:t>Number and Place Value</w:t>
            </w:r>
          </w:p>
        </w:tc>
        <w:tc>
          <w:tcPr>
            <w:tcW w:w="3036" w:type="dxa"/>
            <w:shd w:val="clear" w:color="auto" w:fill="auto"/>
          </w:tcPr>
          <w:p w14:paraId="58934E35" w14:textId="77777777" w:rsidR="00773F59" w:rsidRPr="00C228F3" w:rsidRDefault="00773F59" w:rsidP="00481893">
            <w:pPr>
              <w:pStyle w:val="VCAAtablecondensed"/>
            </w:pPr>
            <w:r w:rsidRPr="00C228F3">
              <w:t xml:space="preserve">Recommended teaching time: </w:t>
            </w:r>
          </w:p>
          <w:p w14:paraId="262C3B65" w14:textId="2B68BAD0" w:rsidR="00773F59" w:rsidRPr="00C228F3" w:rsidRDefault="00481893" w:rsidP="00481893">
            <w:pPr>
              <w:pStyle w:val="VCAAtablecondensed"/>
            </w:pPr>
            <w:r w:rsidRPr="00C228F3">
              <w:t>2 weeks</w:t>
            </w:r>
          </w:p>
        </w:tc>
      </w:tr>
    </w:tbl>
    <w:p w14:paraId="3E5C7057"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773F59" w:rsidRPr="00C228F3" w14:paraId="113345D0" w14:textId="77777777" w:rsidTr="003F4032">
        <w:tc>
          <w:tcPr>
            <w:tcW w:w="9629" w:type="dxa"/>
            <w:gridSpan w:val="3"/>
            <w:shd w:val="clear" w:color="auto" w:fill="D9D9D9"/>
          </w:tcPr>
          <w:p w14:paraId="7B4E983D" w14:textId="77777777" w:rsidR="00773F59" w:rsidRPr="00C228F3" w:rsidRDefault="00773F59" w:rsidP="00481893">
            <w:pPr>
              <w:pStyle w:val="VCAAtablecondensedheading"/>
              <w:rPr>
                <w:b/>
              </w:rPr>
            </w:pPr>
            <w:r w:rsidRPr="00C228F3">
              <w:rPr>
                <w:b/>
              </w:rPr>
              <w:t>Mapping to F–10 curriculum in Victoria</w:t>
            </w:r>
          </w:p>
        </w:tc>
      </w:tr>
      <w:tr w:rsidR="00773F59" w:rsidRPr="00C228F3" w14:paraId="53F6F98B" w14:textId="77777777" w:rsidTr="003F4032">
        <w:tc>
          <w:tcPr>
            <w:tcW w:w="9629" w:type="dxa"/>
            <w:gridSpan w:val="3"/>
            <w:shd w:val="clear" w:color="auto" w:fill="auto"/>
          </w:tcPr>
          <w:p w14:paraId="7709F488" w14:textId="77777777" w:rsidR="00773F59" w:rsidRPr="00C228F3" w:rsidRDefault="00773F59" w:rsidP="00481893">
            <w:pPr>
              <w:pStyle w:val="VCAAtablecondensedheading"/>
            </w:pPr>
            <w:r w:rsidRPr="00C228F3">
              <w:rPr>
                <w:b/>
              </w:rPr>
              <w:t>Content descriptions</w:t>
            </w:r>
          </w:p>
        </w:tc>
      </w:tr>
      <w:tr w:rsidR="00773F59" w:rsidRPr="00C228F3" w14:paraId="030D47B5" w14:textId="77777777" w:rsidTr="003F4032">
        <w:tc>
          <w:tcPr>
            <w:tcW w:w="9629" w:type="dxa"/>
            <w:gridSpan w:val="3"/>
            <w:shd w:val="clear" w:color="auto" w:fill="auto"/>
          </w:tcPr>
          <w:p w14:paraId="44D03851" w14:textId="77777777" w:rsidR="00773F59" w:rsidRPr="00C228F3" w:rsidRDefault="00773F59" w:rsidP="00481893">
            <w:pPr>
              <w:pStyle w:val="VCAAtablecondensedbullet"/>
              <w:numPr>
                <w:ilvl w:val="0"/>
                <w:numId w:val="8"/>
              </w:numPr>
              <w:tabs>
                <w:tab w:val="clear" w:pos="862"/>
              </w:tabs>
              <w:ind w:left="360"/>
              <w:rPr>
                <w:sz w:val="22"/>
                <w:szCs w:val="22"/>
              </w:rPr>
            </w:pPr>
            <w:r w:rsidRPr="00C228F3">
              <w:rPr>
                <w:sz w:val="22"/>
                <w:szCs w:val="22"/>
              </w:rPr>
              <w:t xml:space="preserve">Represent practical situations to model addition and subtraction </w:t>
            </w:r>
            <w:hyperlink r:id="rId119" w:tooltip="View elaborations and additional details of VCMNA073" w:history="1">
              <w:r w:rsidRPr="00C228F3">
                <w:rPr>
                  <w:rStyle w:val="Hyperlink"/>
                  <w:sz w:val="22"/>
                  <w:szCs w:val="22"/>
                </w:rPr>
                <w:t>(VCMNA073)</w:t>
              </w:r>
            </w:hyperlink>
          </w:p>
        </w:tc>
      </w:tr>
      <w:tr w:rsidR="00773F59" w:rsidRPr="00C228F3" w14:paraId="0D32D50F" w14:textId="77777777" w:rsidTr="003F4032">
        <w:tc>
          <w:tcPr>
            <w:tcW w:w="9629" w:type="dxa"/>
            <w:gridSpan w:val="3"/>
            <w:shd w:val="clear" w:color="auto" w:fill="auto"/>
          </w:tcPr>
          <w:p w14:paraId="2F849AC9" w14:textId="77777777" w:rsidR="00773F59" w:rsidRPr="00C228F3" w:rsidRDefault="00773F59" w:rsidP="00481893">
            <w:pPr>
              <w:pStyle w:val="VCAAtablecondensedheading"/>
              <w:rPr>
                <w:b/>
              </w:rPr>
            </w:pPr>
            <w:r w:rsidRPr="00C228F3">
              <w:rPr>
                <w:b/>
              </w:rPr>
              <w:t>Achievement standard (excerpt in bold)</w:t>
            </w:r>
          </w:p>
        </w:tc>
      </w:tr>
      <w:tr w:rsidR="00773F59" w:rsidRPr="00C228F3" w14:paraId="3896CE20" w14:textId="77777777" w:rsidTr="003F4032">
        <w:tc>
          <w:tcPr>
            <w:tcW w:w="3205" w:type="dxa"/>
            <w:shd w:val="clear" w:color="auto" w:fill="auto"/>
          </w:tcPr>
          <w:p w14:paraId="7224683A" w14:textId="77777777" w:rsidR="00773F59" w:rsidRPr="00C228F3" w:rsidRDefault="00773F59" w:rsidP="00481893">
            <w:pPr>
              <w:pStyle w:val="VCAAtablecondensed"/>
              <w:rPr>
                <w:color w:val="A6A6A6"/>
              </w:rPr>
            </w:pPr>
            <w:r w:rsidRPr="00C228F3">
              <w:rPr>
                <w:b/>
              </w:rPr>
              <w:t>Foundation Level</w:t>
            </w:r>
          </w:p>
        </w:tc>
        <w:tc>
          <w:tcPr>
            <w:tcW w:w="3216" w:type="dxa"/>
            <w:shd w:val="clear" w:color="auto" w:fill="auto"/>
          </w:tcPr>
          <w:p w14:paraId="79BF79B8" w14:textId="77777777" w:rsidR="00773F59" w:rsidRPr="00C228F3" w:rsidRDefault="00773F59" w:rsidP="00481893">
            <w:pPr>
              <w:pStyle w:val="VCAAtablecondensed"/>
            </w:pPr>
            <w:r w:rsidRPr="00C228F3">
              <w:rPr>
                <w:color w:val="A6A6A6"/>
              </w:rPr>
              <w:t>Level 1</w:t>
            </w:r>
          </w:p>
        </w:tc>
        <w:tc>
          <w:tcPr>
            <w:tcW w:w="3208" w:type="dxa"/>
            <w:shd w:val="clear" w:color="auto" w:fill="auto"/>
          </w:tcPr>
          <w:p w14:paraId="41AD8367" w14:textId="77777777" w:rsidR="00773F59" w:rsidRPr="00C228F3" w:rsidRDefault="00773F59" w:rsidP="00481893">
            <w:pPr>
              <w:pStyle w:val="VCAAtablecondensed"/>
              <w:rPr>
                <w:color w:val="A6A6A6"/>
              </w:rPr>
            </w:pPr>
            <w:r w:rsidRPr="00C228F3">
              <w:rPr>
                <w:color w:val="A6A6A6"/>
              </w:rPr>
              <w:t>Level 2</w:t>
            </w:r>
          </w:p>
        </w:tc>
      </w:tr>
      <w:tr w:rsidR="003F4032" w:rsidRPr="00C228F3" w14:paraId="1CF05B49" w14:textId="77777777" w:rsidTr="003F4032">
        <w:tc>
          <w:tcPr>
            <w:tcW w:w="3205" w:type="dxa"/>
            <w:shd w:val="clear" w:color="auto" w:fill="auto"/>
          </w:tcPr>
          <w:p w14:paraId="0C6E74F3" w14:textId="7E137A3D" w:rsidR="003F4032" w:rsidRPr="00C228F3" w:rsidRDefault="003F4032" w:rsidP="00481893">
            <w:pPr>
              <w:pStyle w:val="VCAAtablecondensed"/>
              <w:rPr>
                <w:color w:val="A6A6A6"/>
              </w:rPr>
            </w:pPr>
            <w:r w:rsidRPr="003F4032">
              <w:rPr>
                <w:color w:val="333333"/>
              </w:rPr>
              <w:t xml:space="preserve">Students classify and sort objects into sets and form simple correspondences between them. </w:t>
            </w:r>
            <w:r w:rsidRPr="003F4032">
              <w:rPr>
                <w:b/>
                <w:color w:val="333333"/>
              </w:rPr>
              <w:t>They decide when two sets are of equal size, or one is smaller or bigger than another. They develop an understanding of the concepts of number and numeral, count, order, add and share using small sets of objects.</w:t>
            </w:r>
            <w:r w:rsidRPr="003F4032">
              <w:rPr>
                <w:color w:val="333333"/>
              </w:rPr>
              <w:t xml:space="preserve"> They create and continue simple patterns.</w:t>
            </w:r>
          </w:p>
        </w:tc>
        <w:tc>
          <w:tcPr>
            <w:tcW w:w="3216" w:type="dxa"/>
            <w:shd w:val="clear" w:color="auto" w:fill="auto"/>
          </w:tcPr>
          <w:p w14:paraId="04894128" w14:textId="1D81DAA3" w:rsidR="003F4032" w:rsidRPr="00C228F3"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20955BD2" w14:textId="2DE78CD2"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4BEACABF"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773F59" w:rsidRPr="00C228F3" w14:paraId="3F4642DC" w14:textId="77777777" w:rsidTr="00C32966">
        <w:tc>
          <w:tcPr>
            <w:tcW w:w="5495" w:type="dxa"/>
            <w:shd w:val="clear" w:color="auto" w:fill="D9D9D9"/>
          </w:tcPr>
          <w:p w14:paraId="0970E951" w14:textId="77777777" w:rsidR="00773F59" w:rsidRPr="00C228F3" w:rsidRDefault="00773F59" w:rsidP="00481893">
            <w:pPr>
              <w:pStyle w:val="VCAAtablecondensedheading"/>
              <w:rPr>
                <w:noProof/>
              </w:rPr>
            </w:pPr>
            <w:r w:rsidRPr="00C228F3">
              <w:rPr>
                <w:b/>
              </w:rPr>
              <w:t>Activities</w:t>
            </w:r>
          </w:p>
        </w:tc>
        <w:tc>
          <w:tcPr>
            <w:tcW w:w="4111" w:type="dxa"/>
            <w:shd w:val="clear" w:color="auto" w:fill="D9D9D9"/>
          </w:tcPr>
          <w:p w14:paraId="4BB3796E" w14:textId="77777777" w:rsidR="00773F59" w:rsidRPr="00C228F3" w:rsidRDefault="00773F59" w:rsidP="00481893">
            <w:pPr>
              <w:pStyle w:val="VCAAtablecondensedheading"/>
              <w:rPr>
                <w:noProof/>
              </w:rPr>
            </w:pPr>
            <w:r w:rsidRPr="00C228F3">
              <w:rPr>
                <w:b/>
              </w:rPr>
              <w:t>Proficiencies</w:t>
            </w:r>
          </w:p>
        </w:tc>
      </w:tr>
      <w:tr w:rsidR="00773F59" w:rsidRPr="00C228F3" w14:paraId="7F948EB8" w14:textId="77777777" w:rsidTr="00C32966">
        <w:tc>
          <w:tcPr>
            <w:tcW w:w="5495" w:type="dxa"/>
            <w:shd w:val="clear" w:color="auto" w:fill="auto"/>
          </w:tcPr>
          <w:p w14:paraId="057FB9DB" w14:textId="0950CEFA"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sz w:val="22"/>
                <w:szCs w:val="22"/>
              </w:rPr>
              <w:t xml:space="preserve">Review </w:t>
            </w:r>
            <w:proofErr w:type="spellStart"/>
            <w:r w:rsidRPr="00C228F3">
              <w:rPr>
                <w:rFonts w:ascii="Arial Narrow" w:hAnsi="Arial Narrow" w:cs="Arial"/>
                <w:sz w:val="22"/>
                <w:szCs w:val="22"/>
              </w:rPr>
              <w:t>subitising</w:t>
            </w:r>
            <w:proofErr w:type="spellEnd"/>
            <w:r w:rsidRPr="00C228F3">
              <w:rPr>
                <w:rFonts w:ascii="Arial Narrow" w:hAnsi="Arial Narrow" w:cs="Arial"/>
                <w:sz w:val="22"/>
                <w:szCs w:val="22"/>
              </w:rPr>
              <w:t xml:space="preserve"> and numbers to 20</w:t>
            </w:r>
          </w:p>
          <w:p w14:paraId="1009C86C" w14:textId="19E14C1A"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sz w:val="22"/>
                <w:szCs w:val="22"/>
              </w:rPr>
              <w:t>Add</w:t>
            </w:r>
            <w:r w:rsidR="00076A37" w:rsidRPr="00C228F3">
              <w:rPr>
                <w:rFonts w:ascii="Arial Narrow" w:hAnsi="Arial Narrow" w:cs="Arial"/>
                <w:sz w:val="22"/>
                <w:szCs w:val="22"/>
              </w:rPr>
              <w:t xml:space="preserve"> </w:t>
            </w:r>
            <w:r w:rsidRPr="00C228F3">
              <w:rPr>
                <w:rFonts w:ascii="Arial Narrow" w:hAnsi="Arial Narrow" w:cs="Arial"/>
                <w:sz w:val="22"/>
                <w:szCs w:val="22"/>
              </w:rPr>
              <w:t>small groups of numbers either visually or with concrete materials</w:t>
            </w:r>
          </w:p>
          <w:p w14:paraId="625AA41C" w14:textId="52C645D5"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b/>
                <w:sz w:val="22"/>
                <w:szCs w:val="22"/>
              </w:rPr>
            </w:pPr>
            <w:r w:rsidRPr="00C228F3">
              <w:rPr>
                <w:rFonts w:ascii="Arial Narrow" w:hAnsi="Arial Narrow" w:cs="Arial"/>
                <w:sz w:val="22"/>
                <w:szCs w:val="22"/>
              </w:rPr>
              <w:t>Find</w:t>
            </w:r>
            <w:r w:rsidR="00076A37" w:rsidRPr="00C228F3">
              <w:rPr>
                <w:rFonts w:ascii="Arial Narrow" w:hAnsi="Arial Narrow" w:cs="Arial"/>
                <w:sz w:val="22"/>
                <w:szCs w:val="22"/>
              </w:rPr>
              <w:t xml:space="preserve"> </w:t>
            </w:r>
            <w:r w:rsidRPr="00C228F3">
              <w:rPr>
                <w:rFonts w:ascii="Arial Narrow" w:hAnsi="Arial Narrow" w:cs="Arial"/>
                <w:sz w:val="22"/>
                <w:szCs w:val="22"/>
              </w:rPr>
              <w:t xml:space="preserve">basic facts for addition </w:t>
            </w:r>
            <w:r w:rsidR="00076A37" w:rsidRPr="00C228F3">
              <w:rPr>
                <w:rFonts w:ascii="Arial Narrow" w:hAnsi="Arial Narrow" w:cs="Arial"/>
                <w:sz w:val="22"/>
                <w:szCs w:val="22"/>
              </w:rPr>
              <w:t xml:space="preserve">through partitioning </w:t>
            </w:r>
            <w:r w:rsidRPr="00C228F3">
              <w:rPr>
                <w:rFonts w:ascii="Arial Narrow" w:hAnsi="Arial Narrow" w:cs="Arial"/>
                <w:sz w:val="22"/>
                <w:szCs w:val="22"/>
              </w:rPr>
              <w:t>up to and including 10</w:t>
            </w:r>
          </w:p>
          <w:p w14:paraId="4A56ADF2" w14:textId="1B71E9ED"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b/>
                <w:sz w:val="22"/>
                <w:szCs w:val="22"/>
              </w:rPr>
            </w:pPr>
            <w:r w:rsidRPr="00C228F3">
              <w:rPr>
                <w:rFonts w:ascii="Arial Narrow" w:hAnsi="Arial Narrow" w:cs="Arial"/>
                <w:sz w:val="22"/>
                <w:szCs w:val="22"/>
              </w:rPr>
              <w:t>Use dice games for combining numbers</w:t>
            </w:r>
          </w:p>
          <w:p w14:paraId="7A5C0CB4" w14:textId="7C27F200"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b/>
                <w:sz w:val="22"/>
                <w:szCs w:val="22"/>
              </w:rPr>
            </w:pPr>
            <w:r w:rsidRPr="00C228F3">
              <w:rPr>
                <w:rFonts w:ascii="Arial Narrow" w:hAnsi="Arial Narrow" w:cs="Arial"/>
                <w:sz w:val="22"/>
                <w:szCs w:val="22"/>
              </w:rPr>
              <w:t>Make stories that involve adding and sharing to 20</w:t>
            </w:r>
          </w:p>
          <w:p w14:paraId="386055E5" w14:textId="237BE017"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b/>
                <w:sz w:val="22"/>
                <w:szCs w:val="22"/>
              </w:rPr>
            </w:pPr>
            <w:r w:rsidRPr="00C228F3">
              <w:rPr>
                <w:rFonts w:ascii="Arial Narrow" w:hAnsi="Arial Narrow" w:cs="Arial"/>
                <w:sz w:val="22"/>
                <w:szCs w:val="22"/>
              </w:rPr>
              <w:t>Use materials to divide into equal groups</w:t>
            </w:r>
          </w:p>
          <w:p w14:paraId="62CBF972" w14:textId="05538A6C"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sz w:val="22"/>
                <w:szCs w:val="22"/>
              </w:rPr>
              <w:t>Combine equal groups within story situations</w:t>
            </w:r>
            <w:r w:rsidR="00076A37" w:rsidRPr="00C228F3">
              <w:rPr>
                <w:rFonts w:ascii="Arial Narrow" w:hAnsi="Arial Narrow" w:cs="Arial"/>
                <w:sz w:val="22"/>
                <w:szCs w:val="22"/>
              </w:rPr>
              <w:t>, e.g. t</w:t>
            </w:r>
            <w:r w:rsidRPr="00C228F3">
              <w:rPr>
                <w:rFonts w:ascii="Arial Narrow" w:hAnsi="Arial Narrow" w:cs="Arial"/>
                <w:sz w:val="22"/>
                <w:szCs w:val="22"/>
              </w:rPr>
              <w:t xml:space="preserve">hree cows came to a party, how many </w:t>
            </w:r>
            <w:r w:rsidR="00B7582A">
              <w:rPr>
                <w:rFonts w:ascii="Arial Narrow" w:hAnsi="Arial Narrow" w:cs="Arial"/>
                <w:sz w:val="22"/>
                <w:szCs w:val="22"/>
              </w:rPr>
              <w:t>cow l</w:t>
            </w:r>
            <w:r w:rsidRPr="00C228F3">
              <w:rPr>
                <w:rFonts w:ascii="Arial Narrow" w:hAnsi="Arial Narrow" w:cs="Arial"/>
                <w:sz w:val="22"/>
                <w:szCs w:val="22"/>
              </w:rPr>
              <w:t>egs were there?</w:t>
            </w:r>
          </w:p>
        </w:tc>
        <w:tc>
          <w:tcPr>
            <w:tcW w:w="4111" w:type="dxa"/>
            <w:shd w:val="clear" w:color="auto" w:fill="auto"/>
          </w:tcPr>
          <w:p w14:paraId="462D80A7"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b/>
                <w:sz w:val="22"/>
                <w:szCs w:val="22"/>
              </w:rPr>
              <w:t xml:space="preserve">Understanding </w:t>
            </w:r>
            <w:r w:rsidR="00076A37" w:rsidRPr="00C228F3">
              <w:rPr>
                <w:rFonts w:ascii="Arial Narrow" w:hAnsi="Arial Narrow" w:cs="Arial"/>
                <w:sz w:val="22"/>
                <w:szCs w:val="22"/>
              </w:rPr>
              <w:t>through</w:t>
            </w:r>
            <w:r w:rsidRPr="00C228F3">
              <w:rPr>
                <w:rFonts w:ascii="Arial Narrow" w:hAnsi="Arial Narrow" w:cs="Arial"/>
                <w:sz w:val="22"/>
                <w:szCs w:val="22"/>
              </w:rPr>
              <w:t xml:space="preserve"> sharing fairly</w:t>
            </w:r>
          </w:p>
          <w:p w14:paraId="5AAD5245" w14:textId="122F233F"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b/>
                <w:sz w:val="22"/>
                <w:szCs w:val="22"/>
              </w:rPr>
              <w:t>Fluency</w:t>
            </w:r>
            <w:r w:rsidRPr="00C228F3">
              <w:rPr>
                <w:rFonts w:ascii="Arial Narrow" w:hAnsi="Arial Narrow" w:cs="Arial"/>
                <w:sz w:val="22"/>
                <w:szCs w:val="22"/>
              </w:rPr>
              <w:t xml:space="preserve"> </w:t>
            </w:r>
            <w:r w:rsidR="00076A37" w:rsidRPr="00C228F3">
              <w:rPr>
                <w:rFonts w:ascii="Arial Narrow" w:hAnsi="Arial Narrow" w:cs="Arial"/>
                <w:sz w:val="22"/>
                <w:szCs w:val="22"/>
              </w:rPr>
              <w:t xml:space="preserve">through </w:t>
            </w:r>
            <w:r w:rsidRPr="00C228F3">
              <w:rPr>
                <w:rFonts w:ascii="Arial Narrow" w:hAnsi="Arial Narrow" w:cs="Arial"/>
                <w:sz w:val="22"/>
                <w:szCs w:val="22"/>
              </w:rPr>
              <w:t>recognising that numbers are made up of smaller groups</w:t>
            </w:r>
          </w:p>
          <w:p w14:paraId="3AF0B5B8" w14:textId="77777777"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b/>
                <w:sz w:val="22"/>
                <w:szCs w:val="22"/>
              </w:rPr>
              <w:t>Problem solving</w:t>
            </w:r>
            <w:r w:rsidRPr="00C228F3">
              <w:rPr>
                <w:rFonts w:ascii="Arial Narrow" w:hAnsi="Arial Narrow" w:cs="Arial"/>
                <w:sz w:val="22"/>
                <w:szCs w:val="22"/>
              </w:rPr>
              <w:t xml:space="preserve"> through applying understanding that many variations of numbers can combine </w:t>
            </w:r>
            <w:r w:rsidR="00076A37" w:rsidRPr="00C228F3">
              <w:rPr>
                <w:rFonts w:ascii="Arial Narrow" w:hAnsi="Arial Narrow" w:cs="Arial"/>
                <w:sz w:val="22"/>
                <w:szCs w:val="22"/>
              </w:rPr>
              <w:t xml:space="preserve">to </w:t>
            </w:r>
            <w:r w:rsidRPr="00C228F3">
              <w:rPr>
                <w:rFonts w:ascii="Arial Narrow" w:hAnsi="Arial Narrow" w:cs="Arial"/>
                <w:sz w:val="22"/>
                <w:szCs w:val="22"/>
              </w:rPr>
              <w:t xml:space="preserve">make a </w:t>
            </w:r>
            <w:r w:rsidR="00076A37" w:rsidRPr="00C228F3">
              <w:rPr>
                <w:rFonts w:ascii="Arial Narrow" w:hAnsi="Arial Narrow" w:cs="Arial"/>
                <w:sz w:val="22"/>
                <w:szCs w:val="22"/>
              </w:rPr>
              <w:t xml:space="preserve">single </w:t>
            </w:r>
            <w:r w:rsidRPr="00C228F3">
              <w:rPr>
                <w:rFonts w:ascii="Arial Narrow" w:hAnsi="Arial Narrow" w:cs="Arial"/>
                <w:sz w:val="22"/>
                <w:szCs w:val="22"/>
              </w:rPr>
              <w:t>number</w:t>
            </w:r>
          </w:p>
          <w:p w14:paraId="3F78279D" w14:textId="591C3F33" w:rsidR="00773F59" w:rsidRPr="00C228F3" w:rsidRDefault="00773F5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cs="Arial"/>
                <w:b/>
                <w:sz w:val="22"/>
                <w:szCs w:val="22"/>
              </w:rPr>
              <w:t>Reasoning</w:t>
            </w:r>
            <w:r w:rsidRPr="00C228F3">
              <w:rPr>
                <w:rFonts w:ascii="Arial Narrow" w:hAnsi="Arial Narrow" w:cs="Arial"/>
                <w:sz w:val="22"/>
                <w:szCs w:val="22"/>
              </w:rPr>
              <w:t xml:space="preserve"> </w:t>
            </w:r>
            <w:r w:rsidR="00076A37" w:rsidRPr="00C228F3">
              <w:rPr>
                <w:rFonts w:ascii="Arial Narrow" w:hAnsi="Arial Narrow" w:cs="Arial"/>
                <w:sz w:val="22"/>
                <w:szCs w:val="22"/>
              </w:rPr>
              <w:t xml:space="preserve">through </w:t>
            </w:r>
            <w:r w:rsidRPr="00C228F3">
              <w:rPr>
                <w:rFonts w:ascii="Arial Narrow" w:hAnsi="Arial Narrow" w:cs="Arial"/>
                <w:sz w:val="22"/>
                <w:szCs w:val="22"/>
              </w:rPr>
              <w:t>assuming that in solving problems</w:t>
            </w:r>
            <w:r w:rsidR="00076A37" w:rsidRPr="00C228F3">
              <w:rPr>
                <w:rFonts w:ascii="Arial Narrow" w:hAnsi="Arial Narrow" w:cs="Arial"/>
                <w:sz w:val="22"/>
                <w:szCs w:val="22"/>
              </w:rPr>
              <w:t xml:space="preserve">, </w:t>
            </w:r>
            <w:r w:rsidRPr="00C228F3">
              <w:rPr>
                <w:rFonts w:ascii="Arial Narrow" w:hAnsi="Arial Narrow" w:cs="Arial"/>
                <w:sz w:val="22"/>
                <w:szCs w:val="22"/>
              </w:rPr>
              <w:t xml:space="preserve">understanding of </w:t>
            </w:r>
            <w:r w:rsidR="00076A37" w:rsidRPr="00C228F3">
              <w:rPr>
                <w:rFonts w:ascii="Arial Narrow" w:hAnsi="Arial Narrow" w:cs="Arial"/>
                <w:sz w:val="22"/>
                <w:szCs w:val="22"/>
              </w:rPr>
              <w:t>‘</w:t>
            </w:r>
            <w:r w:rsidRPr="00C228F3">
              <w:rPr>
                <w:rFonts w:ascii="Arial Narrow" w:hAnsi="Arial Narrow" w:cs="Arial"/>
                <w:sz w:val="22"/>
                <w:szCs w:val="22"/>
              </w:rPr>
              <w:t>fair share</w:t>
            </w:r>
            <w:r w:rsidR="00076A37" w:rsidRPr="00C228F3">
              <w:rPr>
                <w:rFonts w:ascii="Arial Narrow" w:hAnsi="Arial Narrow" w:cs="Arial"/>
                <w:sz w:val="22"/>
                <w:szCs w:val="22"/>
              </w:rPr>
              <w:t>’</w:t>
            </w:r>
            <w:r w:rsidRPr="00C228F3">
              <w:rPr>
                <w:rFonts w:ascii="Arial Narrow" w:hAnsi="Arial Narrow" w:cs="Arial"/>
                <w:sz w:val="22"/>
                <w:szCs w:val="22"/>
              </w:rPr>
              <w:t xml:space="preserve"> can be applied</w:t>
            </w:r>
          </w:p>
        </w:tc>
      </w:tr>
    </w:tbl>
    <w:p w14:paraId="01341D23" w14:textId="47D194DD" w:rsidR="00C32966" w:rsidRDefault="00C32966" w:rsidP="00481893">
      <w:pPr>
        <w:spacing w:before="80" w:after="80" w:line="240" w:lineRule="exact"/>
        <w:rPr>
          <w:rFonts w:ascii="Arial Narrow" w:hAnsi="Arial Narrow" w:cs="Arial"/>
          <w:noProof/>
          <w:sz w:val="22"/>
          <w:szCs w:val="22"/>
        </w:rPr>
      </w:pPr>
    </w:p>
    <w:p w14:paraId="4E48B1DC" w14:textId="77777777" w:rsidR="00C32966" w:rsidRDefault="00C32966">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284EDEAF" w14:textId="77777777" w:rsidTr="00C32966">
        <w:tc>
          <w:tcPr>
            <w:tcW w:w="9606" w:type="dxa"/>
            <w:shd w:val="clear" w:color="auto" w:fill="D9D9D9"/>
          </w:tcPr>
          <w:p w14:paraId="474E7798" w14:textId="2BB1802A" w:rsidR="00773F59" w:rsidRPr="00C228F3" w:rsidRDefault="00773F59" w:rsidP="00481893">
            <w:pPr>
              <w:pStyle w:val="VCAAtablecondensedbullet"/>
              <w:rPr>
                <w:b/>
                <w:sz w:val="22"/>
                <w:szCs w:val="22"/>
                <w:highlight w:val="yellow"/>
              </w:rPr>
            </w:pPr>
            <w:r w:rsidRPr="00C228F3">
              <w:rPr>
                <w:b/>
                <w:sz w:val="22"/>
                <w:szCs w:val="22"/>
              </w:rPr>
              <w:lastRenderedPageBreak/>
              <w:t>Considering different levels</w:t>
            </w:r>
          </w:p>
        </w:tc>
      </w:tr>
      <w:tr w:rsidR="00773F59" w:rsidRPr="00C228F3" w14:paraId="438CF9F7" w14:textId="77777777" w:rsidTr="00C32966">
        <w:tc>
          <w:tcPr>
            <w:tcW w:w="9606" w:type="dxa"/>
            <w:shd w:val="clear" w:color="auto" w:fill="auto"/>
          </w:tcPr>
          <w:p w14:paraId="74C1A40E" w14:textId="77777777" w:rsidR="00B3461F" w:rsidRPr="00C228F3" w:rsidRDefault="00B3461F" w:rsidP="00481893">
            <w:pPr>
              <w:pStyle w:val="VCAAtablecondensedbullet"/>
              <w:rPr>
                <w:noProof/>
                <w:sz w:val="22"/>
                <w:szCs w:val="22"/>
              </w:rPr>
            </w:pPr>
            <w:r w:rsidRPr="00C228F3">
              <w:rPr>
                <w:noProof/>
                <w:sz w:val="22"/>
                <w:szCs w:val="22"/>
              </w:rPr>
              <w:t>Level 1</w:t>
            </w:r>
          </w:p>
          <w:p w14:paraId="2B848057" w14:textId="538E8FAB" w:rsidR="00A0420D" w:rsidRPr="00C228F3" w:rsidRDefault="00B3461F" w:rsidP="00481893">
            <w:pPr>
              <w:pStyle w:val="VCAAtablecondensedbullet"/>
              <w:rPr>
                <w:noProof/>
                <w:sz w:val="22"/>
                <w:szCs w:val="22"/>
              </w:rPr>
            </w:pPr>
            <w:r w:rsidRPr="00C228F3">
              <w:rPr>
                <w:noProof/>
                <w:sz w:val="22"/>
                <w:szCs w:val="22"/>
              </w:rPr>
              <w:t>Students who are work</w:t>
            </w:r>
            <w:r w:rsidR="00DF7C56" w:rsidRPr="00C228F3">
              <w:rPr>
                <w:noProof/>
                <w:sz w:val="22"/>
                <w:szCs w:val="22"/>
              </w:rPr>
              <w:t>i</w:t>
            </w:r>
            <w:r w:rsidRPr="00C228F3">
              <w:rPr>
                <w:noProof/>
                <w:sz w:val="22"/>
                <w:szCs w:val="22"/>
              </w:rPr>
              <w:t>ng at this level could:</w:t>
            </w:r>
          </w:p>
          <w:p w14:paraId="153C40C1" w14:textId="7B1AFC71" w:rsidR="00773F59" w:rsidRPr="00C228F3" w:rsidRDefault="00C32966" w:rsidP="002A116E">
            <w:pPr>
              <w:pStyle w:val="VCAAtablecondensedbullet"/>
              <w:numPr>
                <w:ilvl w:val="0"/>
                <w:numId w:val="25"/>
              </w:numPr>
              <w:rPr>
                <w:noProof/>
                <w:sz w:val="22"/>
                <w:szCs w:val="22"/>
              </w:rPr>
            </w:pPr>
            <w:r>
              <w:rPr>
                <w:noProof/>
                <w:sz w:val="22"/>
                <w:szCs w:val="22"/>
              </w:rPr>
              <w:t>U</w:t>
            </w:r>
            <w:r w:rsidR="00A0420D" w:rsidRPr="00C228F3">
              <w:rPr>
                <w:noProof/>
                <w:sz w:val="22"/>
                <w:szCs w:val="22"/>
              </w:rPr>
              <w:t>se Aboriginal and Torres Strait Islander methods of adding and subtracting, including spatial patterns and reasoning</w:t>
            </w:r>
            <w:r>
              <w:rPr>
                <w:noProof/>
                <w:sz w:val="22"/>
                <w:szCs w:val="22"/>
              </w:rPr>
              <w:t>.</w:t>
            </w:r>
          </w:p>
        </w:tc>
      </w:tr>
    </w:tbl>
    <w:p w14:paraId="125E4802"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1CFED8ED" w14:textId="77777777" w:rsidTr="00C32966">
        <w:tc>
          <w:tcPr>
            <w:tcW w:w="9606" w:type="dxa"/>
            <w:shd w:val="clear" w:color="auto" w:fill="D9D9D9"/>
          </w:tcPr>
          <w:p w14:paraId="45FD2EF2" w14:textId="77777777" w:rsidR="00773F59" w:rsidRPr="00C228F3" w:rsidRDefault="00773F59" w:rsidP="00481893">
            <w:pPr>
              <w:pStyle w:val="VCAAtablecondensedheading"/>
              <w:rPr>
                <w:noProof/>
              </w:rPr>
            </w:pPr>
            <w:r w:rsidRPr="00C228F3">
              <w:rPr>
                <w:b/>
              </w:rPr>
              <w:t>Assessment ideas</w:t>
            </w:r>
          </w:p>
        </w:tc>
      </w:tr>
      <w:tr w:rsidR="00773F59" w:rsidRPr="00C228F3" w14:paraId="743AC482" w14:textId="77777777" w:rsidTr="00C32966">
        <w:tc>
          <w:tcPr>
            <w:tcW w:w="9606" w:type="dxa"/>
            <w:shd w:val="clear" w:color="auto" w:fill="auto"/>
          </w:tcPr>
          <w:p w14:paraId="77D4BBDC" w14:textId="77777777" w:rsidR="0001422A" w:rsidRPr="00C228F3" w:rsidRDefault="00773F59" w:rsidP="00481893">
            <w:pPr>
              <w:pStyle w:val="VCAAtablecondensed"/>
            </w:pPr>
            <w:r w:rsidRPr="00C228F3">
              <w:t>Student</w:t>
            </w:r>
            <w:r w:rsidR="007A6046" w:rsidRPr="00C228F3">
              <w:t>s</w:t>
            </w:r>
            <w:r w:rsidR="0001422A" w:rsidRPr="00C228F3">
              <w:t>:</w:t>
            </w:r>
          </w:p>
          <w:p w14:paraId="3737D6DE" w14:textId="7FE2B064" w:rsidR="00773F59" w:rsidRPr="00C228F3" w:rsidRDefault="00C32966" w:rsidP="002A116E">
            <w:pPr>
              <w:pStyle w:val="AusVELStext"/>
              <w:numPr>
                <w:ilvl w:val="0"/>
                <w:numId w:val="18"/>
              </w:numPr>
              <w:tabs>
                <w:tab w:val="clear" w:pos="360"/>
                <w:tab w:val="num" w:pos="567"/>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U</w:t>
            </w:r>
            <w:r w:rsidR="00773F59" w:rsidRPr="00C228F3">
              <w:rPr>
                <w:rFonts w:ascii="Arial Narrow" w:hAnsi="Arial Narrow"/>
                <w:sz w:val="22"/>
                <w:szCs w:val="22"/>
              </w:rPr>
              <w:t>se farm animals to solve problems, e.g. how many legs there might be for 3 cows, t</w:t>
            </w:r>
            <w:r w:rsidR="00076A37" w:rsidRPr="00C228F3">
              <w:rPr>
                <w:rFonts w:ascii="Arial Narrow" w:hAnsi="Arial Narrow"/>
                <w:sz w:val="22"/>
                <w:szCs w:val="22"/>
              </w:rPr>
              <w:t>w</w:t>
            </w:r>
            <w:r w:rsidR="00773F59" w:rsidRPr="00C228F3">
              <w:rPr>
                <w:rFonts w:ascii="Arial Narrow" w:hAnsi="Arial Narrow"/>
                <w:sz w:val="22"/>
                <w:szCs w:val="22"/>
              </w:rPr>
              <w:t>o hens and a dog?</w:t>
            </w:r>
          </w:p>
        </w:tc>
      </w:tr>
    </w:tbl>
    <w:p w14:paraId="0D91A278" w14:textId="77777777" w:rsidR="00773F59" w:rsidRPr="00C228F3" w:rsidRDefault="00773F59"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773F59" w:rsidRPr="00C228F3" w14:paraId="0F3DB0E7" w14:textId="77777777" w:rsidTr="00C228F3">
        <w:tc>
          <w:tcPr>
            <w:tcW w:w="9635" w:type="dxa"/>
            <w:shd w:val="clear" w:color="auto" w:fill="D9D9D9"/>
          </w:tcPr>
          <w:p w14:paraId="27129728" w14:textId="77777777" w:rsidR="00773F59" w:rsidRPr="00C228F3" w:rsidRDefault="00773F59" w:rsidP="00481893">
            <w:pPr>
              <w:pStyle w:val="VCAAtablecondensedheading"/>
              <w:rPr>
                <w:noProof/>
              </w:rPr>
            </w:pPr>
            <w:r w:rsidRPr="00C228F3">
              <w:rPr>
                <w:b/>
              </w:rPr>
              <w:t>Resources</w:t>
            </w:r>
          </w:p>
        </w:tc>
      </w:tr>
      <w:tr w:rsidR="00773F59" w:rsidRPr="00C228F3" w14:paraId="2E4E33FD" w14:textId="77777777" w:rsidTr="00C228F3">
        <w:tc>
          <w:tcPr>
            <w:tcW w:w="9635" w:type="dxa"/>
            <w:shd w:val="clear" w:color="auto" w:fill="auto"/>
          </w:tcPr>
          <w:p w14:paraId="4CB83973" w14:textId="0D4CBE09" w:rsidR="00C333CA" w:rsidRPr="005E48DF" w:rsidRDefault="005E48DF" w:rsidP="00481893">
            <w:pPr>
              <w:pStyle w:val="AusVELStext"/>
              <w:spacing w:before="80" w:after="80" w:line="240" w:lineRule="exact"/>
              <w:contextualSpacing w:val="0"/>
              <w:rPr>
                <w:rFonts w:ascii="Arial Narrow" w:hAnsi="Arial Narrow"/>
                <w:b/>
                <w:sz w:val="22"/>
                <w:szCs w:val="22"/>
              </w:rPr>
            </w:pPr>
            <w:r w:rsidRPr="005E48DF">
              <w:rPr>
                <w:rFonts w:ascii="Arial Narrow" w:hAnsi="Arial Narrow"/>
                <w:b/>
                <w:sz w:val="22"/>
                <w:szCs w:val="22"/>
              </w:rPr>
              <w:t>FUSE</w:t>
            </w:r>
          </w:p>
          <w:p w14:paraId="5280DF12" w14:textId="77777777" w:rsidR="00C333CA" w:rsidRPr="00C228F3" w:rsidRDefault="00C333CA" w:rsidP="00481893">
            <w:pPr>
              <w:pStyle w:val="AusVELStext"/>
              <w:spacing w:before="80" w:after="80" w:line="240" w:lineRule="exact"/>
              <w:contextualSpacing w:val="0"/>
              <w:rPr>
                <w:rStyle w:val="Hyperlink"/>
                <w:rFonts w:ascii="Arial Narrow" w:hAnsi="Arial Narrow"/>
                <w:sz w:val="22"/>
                <w:szCs w:val="22"/>
              </w:rPr>
            </w:pPr>
            <w:r w:rsidRPr="00C228F3">
              <w:rPr>
                <w:rFonts w:ascii="Arial Narrow" w:hAnsi="Arial Narrow"/>
                <w:sz w:val="22"/>
                <w:szCs w:val="22"/>
              </w:rPr>
              <w:fldChar w:fldCharType="begin"/>
            </w:r>
            <w:r w:rsidRPr="00C228F3">
              <w:rPr>
                <w:rFonts w:ascii="Arial Narrow" w:hAnsi="Arial Narrow"/>
                <w:sz w:val="22"/>
                <w:szCs w:val="22"/>
              </w:rPr>
              <w:instrText xml:space="preserve"> HYPERLINK "http://fuse.education.vic.gov.au/?9GMM2K" </w:instrText>
            </w:r>
            <w:r w:rsidRPr="00C228F3">
              <w:rPr>
                <w:rFonts w:ascii="Arial Narrow" w:hAnsi="Arial Narrow"/>
                <w:sz w:val="22"/>
                <w:szCs w:val="22"/>
              </w:rPr>
              <w:fldChar w:fldCharType="separate"/>
            </w:r>
            <w:r w:rsidRPr="00C228F3">
              <w:rPr>
                <w:rStyle w:val="Hyperlink"/>
                <w:rFonts w:ascii="Arial Narrow" w:hAnsi="Arial Narrow"/>
                <w:sz w:val="22"/>
                <w:szCs w:val="22"/>
              </w:rPr>
              <w:t>Exploring Addition and Subtraction</w:t>
            </w:r>
          </w:p>
          <w:p w14:paraId="34FA9DC4" w14:textId="77777777" w:rsidR="00C333CA" w:rsidRPr="00C228F3" w:rsidRDefault="00C333CA" w:rsidP="00481893">
            <w:pPr>
              <w:pStyle w:val="AusVELStext"/>
              <w:spacing w:before="80" w:after="80" w:line="240" w:lineRule="exact"/>
              <w:contextualSpacing w:val="0"/>
              <w:rPr>
                <w:rFonts w:ascii="Arial Narrow" w:hAnsi="Arial Narrow"/>
                <w:sz w:val="22"/>
                <w:szCs w:val="22"/>
              </w:rPr>
            </w:pPr>
            <w:r w:rsidRPr="00C228F3">
              <w:rPr>
                <w:rFonts w:ascii="Arial Narrow" w:hAnsi="Arial Narrow"/>
                <w:sz w:val="22"/>
                <w:szCs w:val="22"/>
              </w:rPr>
              <w:fldChar w:fldCharType="end"/>
            </w:r>
            <w:hyperlink r:id="rId120" w:history="1">
              <w:r w:rsidRPr="00C228F3">
                <w:rPr>
                  <w:rStyle w:val="Hyperlink"/>
                  <w:rFonts w:ascii="Arial Narrow" w:hAnsi="Arial Narrow"/>
                  <w:sz w:val="22"/>
                  <w:szCs w:val="22"/>
                </w:rPr>
                <w:t>Counting and Representing Numbers 1–20</w:t>
              </w:r>
            </w:hyperlink>
          </w:p>
          <w:p w14:paraId="0D833515" w14:textId="77777777" w:rsidR="000520F0" w:rsidRPr="005E48DF" w:rsidRDefault="000520F0" w:rsidP="00481893">
            <w:pPr>
              <w:pStyle w:val="AusVELStext"/>
              <w:spacing w:before="80" w:after="80" w:line="240" w:lineRule="exact"/>
              <w:contextualSpacing w:val="0"/>
              <w:rPr>
                <w:rFonts w:ascii="Arial Narrow" w:hAnsi="Arial Narrow"/>
                <w:b/>
                <w:sz w:val="22"/>
                <w:szCs w:val="22"/>
              </w:rPr>
            </w:pPr>
            <w:proofErr w:type="spellStart"/>
            <w:r w:rsidRPr="005E48DF">
              <w:rPr>
                <w:rFonts w:ascii="Arial Narrow" w:hAnsi="Arial Narrow"/>
                <w:b/>
                <w:sz w:val="22"/>
                <w:szCs w:val="22"/>
              </w:rPr>
              <w:t>nRich</w:t>
            </w:r>
            <w:proofErr w:type="spellEnd"/>
          </w:p>
          <w:p w14:paraId="7D98280A" w14:textId="77777777" w:rsidR="000520F0" w:rsidRPr="00C228F3" w:rsidRDefault="002A4EC2" w:rsidP="00481893">
            <w:pPr>
              <w:pStyle w:val="AusVELStext"/>
              <w:spacing w:before="80" w:after="80" w:line="240" w:lineRule="exact"/>
              <w:contextualSpacing w:val="0"/>
              <w:jc w:val="both"/>
              <w:rPr>
                <w:rFonts w:ascii="Arial Narrow" w:hAnsi="Arial Narrow"/>
                <w:sz w:val="22"/>
                <w:szCs w:val="22"/>
              </w:rPr>
            </w:pPr>
            <w:hyperlink r:id="rId121" w:history="1">
              <w:r w:rsidR="000520F0" w:rsidRPr="00C228F3">
                <w:rPr>
                  <w:rStyle w:val="Hyperlink"/>
                  <w:rFonts w:ascii="Arial Narrow" w:hAnsi="Arial Narrow"/>
                  <w:sz w:val="22"/>
                  <w:szCs w:val="22"/>
                </w:rPr>
                <w:t>Ladybirds in the Garden</w:t>
              </w:r>
            </w:hyperlink>
          </w:p>
          <w:p w14:paraId="5144F76D" w14:textId="77777777" w:rsidR="000520F0" w:rsidRPr="00C228F3" w:rsidRDefault="002A4EC2" w:rsidP="00481893">
            <w:pPr>
              <w:pStyle w:val="AusVELStext"/>
              <w:spacing w:before="80" w:after="80" w:line="240" w:lineRule="exact"/>
              <w:contextualSpacing w:val="0"/>
              <w:jc w:val="both"/>
              <w:rPr>
                <w:rFonts w:ascii="Arial Narrow" w:hAnsi="Arial Narrow"/>
                <w:sz w:val="22"/>
                <w:szCs w:val="22"/>
              </w:rPr>
            </w:pPr>
            <w:hyperlink r:id="rId122" w:history="1">
              <w:r w:rsidR="000520F0" w:rsidRPr="00C228F3">
                <w:rPr>
                  <w:rStyle w:val="Hyperlink"/>
                  <w:rFonts w:ascii="Arial Narrow" w:hAnsi="Arial Narrow"/>
                  <w:sz w:val="22"/>
                  <w:szCs w:val="22"/>
                </w:rPr>
                <w:t>Playing with Numbers</w:t>
              </w:r>
            </w:hyperlink>
          </w:p>
          <w:p w14:paraId="5DD4EABC" w14:textId="77777777" w:rsidR="000520F0" w:rsidRPr="00C228F3" w:rsidRDefault="002A4EC2" w:rsidP="00481893">
            <w:pPr>
              <w:pStyle w:val="AusVELStext"/>
              <w:spacing w:before="80" w:after="80" w:line="240" w:lineRule="exact"/>
              <w:contextualSpacing w:val="0"/>
              <w:jc w:val="both"/>
              <w:rPr>
                <w:rFonts w:ascii="Arial Narrow" w:hAnsi="Arial Narrow"/>
                <w:sz w:val="22"/>
                <w:szCs w:val="22"/>
              </w:rPr>
            </w:pPr>
            <w:hyperlink r:id="rId123" w:history="1">
              <w:r w:rsidR="000520F0" w:rsidRPr="00C228F3">
                <w:rPr>
                  <w:rStyle w:val="Hyperlink"/>
                  <w:rFonts w:ascii="Arial Narrow" w:hAnsi="Arial Narrow"/>
                  <w:sz w:val="22"/>
                  <w:szCs w:val="22"/>
                </w:rPr>
                <w:t>Adding and Taking Away (Various Activities)</w:t>
              </w:r>
            </w:hyperlink>
          </w:p>
          <w:p w14:paraId="4C3E1BD7" w14:textId="77777777" w:rsidR="000520F0" w:rsidRPr="00C228F3" w:rsidRDefault="002A4EC2" w:rsidP="00481893">
            <w:pPr>
              <w:pStyle w:val="AusVELStext"/>
              <w:spacing w:before="80" w:after="80" w:line="240" w:lineRule="exact"/>
              <w:contextualSpacing w:val="0"/>
              <w:jc w:val="both"/>
              <w:rPr>
                <w:rFonts w:ascii="Arial Narrow" w:hAnsi="Arial Narrow"/>
                <w:sz w:val="22"/>
                <w:szCs w:val="22"/>
              </w:rPr>
            </w:pPr>
            <w:hyperlink r:id="rId124" w:history="1">
              <w:r w:rsidR="000520F0" w:rsidRPr="00C228F3">
                <w:rPr>
                  <w:rStyle w:val="Hyperlink"/>
                  <w:rFonts w:ascii="Arial Narrow" w:hAnsi="Arial Narrow"/>
                  <w:sz w:val="22"/>
                  <w:szCs w:val="22"/>
                </w:rPr>
                <w:t>Pairs of Legs</w:t>
              </w:r>
            </w:hyperlink>
          </w:p>
          <w:p w14:paraId="05BEF661" w14:textId="77777777" w:rsidR="000520F0" w:rsidRPr="00C228F3" w:rsidRDefault="002A4EC2" w:rsidP="00481893">
            <w:pPr>
              <w:pStyle w:val="AusVELStext"/>
              <w:spacing w:before="80" w:after="80" w:line="240" w:lineRule="exact"/>
              <w:contextualSpacing w:val="0"/>
              <w:jc w:val="both"/>
              <w:rPr>
                <w:rFonts w:ascii="Arial Narrow" w:hAnsi="Arial Narrow"/>
                <w:sz w:val="22"/>
                <w:szCs w:val="22"/>
              </w:rPr>
            </w:pPr>
            <w:hyperlink r:id="rId125" w:history="1">
              <w:r w:rsidR="000520F0" w:rsidRPr="00C228F3">
                <w:rPr>
                  <w:rStyle w:val="Hyperlink"/>
                  <w:rFonts w:ascii="Arial Narrow" w:hAnsi="Arial Narrow"/>
                  <w:sz w:val="22"/>
                  <w:szCs w:val="22"/>
                </w:rPr>
                <w:t>Lots of Biscuits!</w:t>
              </w:r>
            </w:hyperlink>
          </w:p>
          <w:p w14:paraId="4C9BEDCD" w14:textId="77777777" w:rsidR="00773F59" w:rsidRPr="005E48DF" w:rsidRDefault="00773F59" w:rsidP="00481893">
            <w:pPr>
              <w:pStyle w:val="AusVELStext"/>
              <w:spacing w:before="80" w:after="80" w:line="240" w:lineRule="exact"/>
              <w:contextualSpacing w:val="0"/>
              <w:jc w:val="both"/>
              <w:rPr>
                <w:rFonts w:ascii="Arial Narrow" w:hAnsi="Arial Narrow"/>
                <w:b/>
                <w:sz w:val="22"/>
                <w:szCs w:val="22"/>
              </w:rPr>
            </w:pPr>
            <w:r w:rsidRPr="005E48DF">
              <w:rPr>
                <w:rFonts w:ascii="Arial Narrow" w:hAnsi="Arial Narrow"/>
                <w:b/>
                <w:sz w:val="22"/>
                <w:szCs w:val="22"/>
              </w:rPr>
              <w:t>NZ Maths</w:t>
            </w:r>
          </w:p>
          <w:p w14:paraId="5AA60658" w14:textId="4D54EB56" w:rsidR="00773F59" w:rsidRPr="00C228F3" w:rsidRDefault="002A4EC2" w:rsidP="00481893">
            <w:pPr>
              <w:pStyle w:val="AusVELStext"/>
              <w:spacing w:before="80" w:after="80" w:line="240" w:lineRule="exact"/>
              <w:contextualSpacing w:val="0"/>
              <w:rPr>
                <w:rFonts w:ascii="Arial Narrow" w:hAnsi="Arial Narrow"/>
                <w:color w:val="0000FF"/>
                <w:sz w:val="22"/>
                <w:szCs w:val="22"/>
                <w:u w:val="single"/>
              </w:rPr>
            </w:pPr>
            <w:hyperlink r:id="rId126" w:history="1">
              <w:r w:rsidR="00773F59" w:rsidRPr="00C228F3">
                <w:rPr>
                  <w:rStyle w:val="Hyperlink"/>
                  <w:rFonts w:ascii="Arial Narrow" w:hAnsi="Arial Narrow"/>
                  <w:sz w:val="22"/>
                  <w:szCs w:val="22"/>
                </w:rPr>
                <w:t>Lollies</w:t>
              </w:r>
            </w:hyperlink>
          </w:p>
        </w:tc>
      </w:tr>
    </w:tbl>
    <w:p w14:paraId="092D43EF" w14:textId="77777777" w:rsidR="00773F59" w:rsidRPr="00C228F3" w:rsidRDefault="00773F59"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4CCC5993" w14:textId="77777777" w:rsidTr="00C32966">
        <w:tc>
          <w:tcPr>
            <w:tcW w:w="9606" w:type="dxa"/>
            <w:shd w:val="clear" w:color="auto" w:fill="D9D9D9"/>
          </w:tcPr>
          <w:p w14:paraId="2893E531" w14:textId="77777777" w:rsidR="00773F59" w:rsidRPr="00C228F3" w:rsidRDefault="00773F59" w:rsidP="00481893">
            <w:pPr>
              <w:pStyle w:val="VCAAtablecondensedheading"/>
              <w:rPr>
                <w:noProof/>
              </w:rPr>
            </w:pPr>
            <w:r w:rsidRPr="00C228F3">
              <w:rPr>
                <w:b/>
              </w:rPr>
              <w:t>Notes</w:t>
            </w:r>
          </w:p>
        </w:tc>
      </w:tr>
      <w:tr w:rsidR="00773F59" w:rsidRPr="00C228F3" w14:paraId="343506DF" w14:textId="77777777" w:rsidTr="00C32966">
        <w:tc>
          <w:tcPr>
            <w:tcW w:w="9606" w:type="dxa"/>
            <w:shd w:val="clear" w:color="auto" w:fill="auto"/>
          </w:tcPr>
          <w:p w14:paraId="56952EE6" w14:textId="77777777" w:rsidR="00773F59" w:rsidRPr="00C228F3" w:rsidRDefault="00773F59" w:rsidP="00481893">
            <w:pPr>
              <w:pStyle w:val="VCAAtablecondensed"/>
              <w:rPr>
                <w:noProof/>
              </w:rPr>
            </w:pPr>
          </w:p>
        </w:tc>
      </w:tr>
      <w:tr w:rsidR="00773F59" w:rsidRPr="00C228F3" w14:paraId="735B06F0" w14:textId="77777777" w:rsidTr="00C32966">
        <w:tc>
          <w:tcPr>
            <w:tcW w:w="9606" w:type="dxa"/>
            <w:shd w:val="clear" w:color="auto" w:fill="auto"/>
          </w:tcPr>
          <w:p w14:paraId="71556044" w14:textId="77777777" w:rsidR="00773F59" w:rsidRPr="00C228F3" w:rsidRDefault="00773F59" w:rsidP="00481893">
            <w:pPr>
              <w:pStyle w:val="VCAAtablecondensed"/>
              <w:rPr>
                <w:noProof/>
              </w:rPr>
            </w:pPr>
          </w:p>
        </w:tc>
      </w:tr>
      <w:tr w:rsidR="00773F59" w:rsidRPr="00C228F3" w14:paraId="7E58D762" w14:textId="77777777" w:rsidTr="00C32966">
        <w:tc>
          <w:tcPr>
            <w:tcW w:w="9606" w:type="dxa"/>
            <w:shd w:val="clear" w:color="auto" w:fill="auto"/>
          </w:tcPr>
          <w:p w14:paraId="0626174F" w14:textId="77777777" w:rsidR="00773F59" w:rsidRPr="00C228F3" w:rsidRDefault="00773F59" w:rsidP="00481893">
            <w:pPr>
              <w:pStyle w:val="VCAAtablecondensed"/>
              <w:rPr>
                <w:noProof/>
              </w:rPr>
            </w:pPr>
          </w:p>
        </w:tc>
      </w:tr>
      <w:tr w:rsidR="00773F59" w:rsidRPr="00C228F3" w14:paraId="45C99A79" w14:textId="77777777" w:rsidTr="00C32966">
        <w:tc>
          <w:tcPr>
            <w:tcW w:w="9606" w:type="dxa"/>
            <w:shd w:val="clear" w:color="auto" w:fill="auto"/>
          </w:tcPr>
          <w:p w14:paraId="314BD8D1" w14:textId="77777777" w:rsidR="00773F59" w:rsidRPr="00C228F3" w:rsidRDefault="00773F59" w:rsidP="00481893">
            <w:pPr>
              <w:pStyle w:val="VCAAtablecondensed"/>
              <w:rPr>
                <w:noProof/>
              </w:rPr>
            </w:pPr>
          </w:p>
        </w:tc>
      </w:tr>
    </w:tbl>
    <w:p w14:paraId="6237F7E9" w14:textId="77777777" w:rsidR="00773F59" w:rsidRPr="00C228F3" w:rsidRDefault="00773F59" w:rsidP="00481893">
      <w:pPr>
        <w:spacing w:before="80" w:after="80" w:line="240" w:lineRule="exact"/>
        <w:rPr>
          <w:rFonts w:ascii="Arial Narrow" w:hAnsi="Arial Narrow" w:cs="Arial"/>
          <w:noProof/>
          <w:sz w:val="22"/>
          <w:szCs w:val="22"/>
        </w:rPr>
      </w:pPr>
    </w:p>
    <w:p w14:paraId="182E8B53" w14:textId="77777777" w:rsidR="00773F59" w:rsidRPr="00C228F3" w:rsidRDefault="00773F59" w:rsidP="00481893">
      <w:pPr>
        <w:pStyle w:val="VCAAHeading2"/>
        <w:spacing w:before="80" w:after="80" w:line="240" w:lineRule="exact"/>
        <w:contextualSpacing w:val="0"/>
        <w:jc w:val="center"/>
        <w:rPr>
          <w:rFonts w:ascii="Arial Narrow" w:hAnsi="Arial Narrow"/>
          <w:sz w:val="22"/>
          <w:szCs w:val="22"/>
        </w:rPr>
      </w:pPr>
    </w:p>
    <w:p w14:paraId="4CA3B549" w14:textId="77777777" w:rsidR="00773F59" w:rsidRPr="00C228F3" w:rsidRDefault="00773F59" w:rsidP="00481893">
      <w:pPr>
        <w:pStyle w:val="VCAAHeading2"/>
        <w:spacing w:before="80" w:after="80" w:line="240" w:lineRule="exact"/>
        <w:contextualSpacing w:val="0"/>
        <w:jc w:val="center"/>
        <w:rPr>
          <w:rFonts w:ascii="Arial Narrow" w:hAnsi="Arial Narrow"/>
          <w:sz w:val="22"/>
          <w:szCs w:val="22"/>
        </w:rPr>
      </w:pPr>
    </w:p>
    <w:p w14:paraId="3F6E8BF5" w14:textId="77777777" w:rsidR="00101436"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773F59" w:rsidRPr="00C228F3" w14:paraId="785A333B" w14:textId="77777777" w:rsidTr="00C32966">
        <w:tc>
          <w:tcPr>
            <w:tcW w:w="9606" w:type="dxa"/>
            <w:gridSpan w:val="3"/>
            <w:shd w:val="clear" w:color="auto" w:fill="C6D9F1"/>
          </w:tcPr>
          <w:p w14:paraId="0EFC1910" w14:textId="1E5CF9BF" w:rsidR="00773F59" w:rsidRPr="00C228F3" w:rsidRDefault="001B0968" w:rsidP="00481893">
            <w:pPr>
              <w:pStyle w:val="VCAAHeading3"/>
              <w:spacing w:line="240" w:lineRule="exact"/>
              <w:contextualSpacing w:val="0"/>
              <w:rPr>
                <w:sz w:val="22"/>
                <w:szCs w:val="22"/>
              </w:rPr>
            </w:pPr>
            <w:bookmarkStart w:id="30" w:name="_Toc493678991"/>
            <w:r w:rsidRPr="00C228F3">
              <w:rPr>
                <w:sz w:val="22"/>
                <w:szCs w:val="22"/>
              </w:rPr>
              <w:lastRenderedPageBreak/>
              <w:t>Topic 0.1.11 Describ</w:t>
            </w:r>
            <w:r w:rsidR="00DE1C58" w:rsidRPr="00C228F3">
              <w:rPr>
                <w:sz w:val="22"/>
                <w:szCs w:val="22"/>
              </w:rPr>
              <w:t xml:space="preserve">e, Sort and </w:t>
            </w:r>
            <w:r w:rsidRPr="00C228F3">
              <w:rPr>
                <w:sz w:val="22"/>
                <w:szCs w:val="22"/>
              </w:rPr>
              <w:t>Nam</w:t>
            </w:r>
            <w:r w:rsidR="00DE1C58" w:rsidRPr="00C228F3">
              <w:rPr>
                <w:sz w:val="22"/>
                <w:szCs w:val="22"/>
              </w:rPr>
              <w:t>e</w:t>
            </w:r>
            <w:r w:rsidRPr="00C228F3">
              <w:rPr>
                <w:sz w:val="22"/>
                <w:szCs w:val="22"/>
              </w:rPr>
              <w:t xml:space="preserve"> 3D Shapes</w:t>
            </w:r>
            <w:bookmarkEnd w:id="30"/>
          </w:p>
        </w:tc>
      </w:tr>
      <w:tr w:rsidR="00773F59" w:rsidRPr="00C228F3" w14:paraId="66A96479" w14:textId="77777777" w:rsidTr="00C32966">
        <w:tc>
          <w:tcPr>
            <w:tcW w:w="3285" w:type="dxa"/>
            <w:shd w:val="clear" w:color="auto" w:fill="auto"/>
          </w:tcPr>
          <w:p w14:paraId="376C5605" w14:textId="77777777" w:rsidR="00773F59" w:rsidRPr="00C228F3" w:rsidRDefault="00773F59" w:rsidP="00481893">
            <w:pPr>
              <w:pStyle w:val="VCAAtablecondensed"/>
            </w:pPr>
            <w:r w:rsidRPr="00C228F3">
              <w:t xml:space="preserve">Strand: </w:t>
            </w:r>
          </w:p>
          <w:p w14:paraId="522CD3C2" w14:textId="77777777" w:rsidR="00773F59" w:rsidRPr="00C228F3" w:rsidRDefault="001B0968" w:rsidP="00481893">
            <w:pPr>
              <w:pStyle w:val="VCAAtablecondensed"/>
            </w:pPr>
            <w:r w:rsidRPr="00C228F3">
              <w:t>Measurement and Geometry</w:t>
            </w:r>
          </w:p>
        </w:tc>
        <w:tc>
          <w:tcPr>
            <w:tcW w:w="3285" w:type="dxa"/>
            <w:shd w:val="clear" w:color="auto" w:fill="auto"/>
          </w:tcPr>
          <w:p w14:paraId="1CC4A06E" w14:textId="77777777" w:rsidR="00773F59" w:rsidRPr="00C228F3" w:rsidRDefault="00773F59" w:rsidP="00481893">
            <w:pPr>
              <w:pStyle w:val="VCAAtablecondensed"/>
            </w:pPr>
            <w:r w:rsidRPr="00C228F3">
              <w:t xml:space="preserve">Sub-strand: </w:t>
            </w:r>
          </w:p>
          <w:p w14:paraId="3E4B6577" w14:textId="77777777" w:rsidR="00773F59" w:rsidRPr="00C228F3" w:rsidRDefault="001B0968" w:rsidP="00481893">
            <w:pPr>
              <w:pStyle w:val="VCAAtablecondensed"/>
            </w:pPr>
            <w:r w:rsidRPr="00C228F3">
              <w:t>Shape</w:t>
            </w:r>
          </w:p>
        </w:tc>
        <w:tc>
          <w:tcPr>
            <w:tcW w:w="3036" w:type="dxa"/>
            <w:shd w:val="clear" w:color="auto" w:fill="auto"/>
          </w:tcPr>
          <w:p w14:paraId="6D806756" w14:textId="77777777" w:rsidR="00773F59" w:rsidRPr="00C228F3" w:rsidRDefault="00773F59" w:rsidP="00481893">
            <w:pPr>
              <w:pStyle w:val="VCAAtablecondensed"/>
            </w:pPr>
            <w:r w:rsidRPr="00C228F3">
              <w:t xml:space="preserve">Recommended teaching time: </w:t>
            </w:r>
          </w:p>
          <w:p w14:paraId="720937AA" w14:textId="2AC0F181" w:rsidR="00773F59" w:rsidRPr="00C228F3" w:rsidRDefault="00481893" w:rsidP="00481893">
            <w:pPr>
              <w:pStyle w:val="VCAAtablecondensed"/>
            </w:pPr>
            <w:r w:rsidRPr="00C228F3">
              <w:t>1 week</w:t>
            </w:r>
          </w:p>
        </w:tc>
      </w:tr>
    </w:tbl>
    <w:p w14:paraId="0B806F92"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773F59" w:rsidRPr="00C228F3" w14:paraId="425031B0" w14:textId="77777777" w:rsidTr="00746402">
        <w:tc>
          <w:tcPr>
            <w:tcW w:w="9629" w:type="dxa"/>
            <w:gridSpan w:val="3"/>
            <w:shd w:val="clear" w:color="auto" w:fill="D9D9D9"/>
          </w:tcPr>
          <w:p w14:paraId="5944DFF2" w14:textId="77777777" w:rsidR="00773F59" w:rsidRPr="00C228F3" w:rsidRDefault="00773F59" w:rsidP="00481893">
            <w:pPr>
              <w:pStyle w:val="VCAAtablecondensedheading"/>
              <w:rPr>
                <w:b/>
              </w:rPr>
            </w:pPr>
            <w:r w:rsidRPr="00C228F3">
              <w:rPr>
                <w:b/>
              </w:rPr>
              <w:t>Mapping to F–10 curriculum in Victoria</w:t>
            </w:r>
          </w:p>
        </w:tc>
      </w:tr>
      <w:tr w:rsidR="00773F59" w:rsidRPr="00C228F3" w14:paraId="1E153CB4" w14:textId="77777777" w:rsidTr="00746402">
        <w:tc>
          <w:tcPr>
            <w:tcW w:w="9629" w:type="dxa"/>
            <w:gridSpan w:val="3"/>
            <w:shd w:val="clear" w:color="auto" w:fill="auto"/>
          </w:tcPr>
          <w:p w14:paraId="198F008F" w14:textId="77777777" w:rsidR="00773F59" w:rsidRPr="00C228F3" w:rsidRDefault="00773F59" w:rsidP="00481893">
            <w:pPr>
              <w:pStyle w:val="VCAAtablecondensedheading"/>
            </w:pPr>
            <w:r w:rsidRPr="00C228F3">
              <w:rPr>
                <w:b/>
              </w:rPr>
              <w:t>Content descriptions</w:t>
            </w:r>
          </w:p>
        </w:tc>
      </w:tr>
      <w:tr w:rsidR="00773F59" w:rsidRPr="00C228F3" w14:paraId="6B8AD4A8" w14:textId="77777777" w:rsidTr="00746402">
        <w:tc>
          <w:tcPr>
            <w:tcW w:w="9629" w:type="dxa"/>
            <w:gridSpan w:val="3"/>
            <w:shd w:val="clear" w:color="auto" w:fill="auto"/>
          </w:tcPr>
          <w:p w14:paraId="2FC67532" w14:textId="77777777" w:rsidR="00773F59" w:rsidRPr="00C228F3" w:rsidRDefault="001B0968" w:rsidP="00481893">
            <w:pPr>
              <w:pStyle w:val="VCAAtablecondensedbullet"/>
              <w:numPr>
                <w:ilvl w:val="0"/>
                <w:numId w:val="8"/>
              </w:numPr>
              <w:tabs>
                <w:tab w:val="clear" w:pos="862"/>
              </w:tabs>
              <w:ind w:left="360"/>
              <w:rPr>
                <w:sz w:val="22"/>
                <w:szCs w:val="22"/>
              </w:rPr>
            </w:pPr>
            <w:r w:rsidRPr="00C228F3">
              <w:rPr>
                <w:sz w:val="22"/>
                <w:szCs w:val="22"/>
              </w:rPr>
              <w:t xml:space="preserve">Sort, describe and name familiar two-dimensional shapes and three-dimensional objects in the environment </w:t>
            </w:r>
            <w:hyperlink r:id="rId127" w:tooltip="View elaborations and additional details of VCMMG081" w:history="1">
              <w:r w:rsidRPr="00C228F3">
                <w:rPr>
                  <w:rStyle w:val="Hyperlink"/>
                  <w:sz w:val="22"/>
                  <w:szCs w:val="22"/>
                </w:rPr>
                <w:t>(VCMMG081)</w:t>
              </w:r>
            </w:hyperlink>
          </w:p>
        </w:tc>
      </w:tr>
      <w:tr w:rsidR="00773F59" w:rsidRPr="00C228F3" w14:paraId="38D9AE00" w14:textId="77777777" w:rsidTr="00746402">
        <w:tc>
          <w:tcPr>
            <w:tcW w:w="9629" w:type="dxa"/>
            <w:gridSpan w:val="3"/>
            <w:shd w:val="clear" w:color="auto" w:fill="auto"/>
          </w:tcPr>
          <w:p w14:paraId="480D1489" w14:textId="77777777" w:rsidR="00773F59" w:rsidRPr="00C228F3" w:rsidRDefault="00773F59" w:rsidP="00481893">
            <w:pPr>
              <w:pStyle w:val="VCAAtablecondensedheading"/>
              <w:rPr>
                <w:b/>
              </w:rPr>
            </w:pPr>
            <w:r w:rsidRPr="00C228F3">
              <w:rPr>
                <w:b/>
              </w:rPr>
              <w:t>Achievement standard (excerpt in bold)</w:t>
            </w:r>
          </w:p>
        </w:tc>
      </w:tr>
      <w:tr w:rsidR="001B0968" w:rsidRPr="00C228F3" w14:paraId="23848064" w14:textId="77777777" w:rsidTr="00746402">
        <w:tc>
          <w:tcPr>
            <w:tcW w:w="3207" w:type="dxa"/>
            <w:shd w:val="clear" w:color="auto" w:fill="auto"/>
          </w:tcPr>
          <w:p w14:paraId="11F514DD" w14:textId="77777777" w:rsidR="001B0968" w:rsidRPr="00C228F3" w:rsidRDefault="001B0968" w:rsidP="00481893">
            <w:pPr>
              <w:pStyle w:val="VCAAtablecondensed"/>
              <w:rPr>
                <w:color w:val="A6A6A6"/>
              </w:rPr>
            </w:pPr>
            <w:r w:rsidRPr="00C228F3">
              <w:rPr>
                <w:b/>
              </w:rPr>
              <w:t>Foundation Level</w:t>
            </w:r>
          </w:p>
        </w:tc>
        <w:tc>
          <w:tcPr>
            <w:tcW w:w="3207" w:type="dxa"/>
            <w:shd w:val="clear" w:color="auto" w:fill="auto"/>
          </w:tcPr>
          <w:p w14:paraId="022E141E" w14:textId="77777777" w:rsidR="001B0968" w:rsidRPr="00C228F3" w:rsidRDefault="001B0968" w:rsidP="00481893">
            <w:pPr>
              <w:pStyle w:val="VCAAtablecondensed"/>
            </w:pPr>
            <w:r w:rsidRPr="00C228F3">
              <w:rPr>
                <w:color w:val="A6A6A6"/>
              </w:rPr>
              <w:t>Level 1</w:t>
            </w:r>
          </w:p>
        </w:tc>
        <w:tc>
          <w:tcPr>
            <w:tcW w:w="3215" w:type="dxa"/>
            <w:shd w:val="clear" w:color="auto" w:fill="auto"/>
          </w:tcPr>
          <w:p w14:paraId="3CC66E5B" w14:textId="77777777" w:rsidR="001B0968" w:rsidRPr="00C228F3" w:rsidRDefault="001B0968" w:rsidP="00481893">
            <w:pPr>
              <w:pStyle w:val="VCAAtablecondensed"/>
              <w:rPr>
                <w:color w:val="A6A6A6"/>
              </w:rPr>
            </w:pPr>
            <w:r w:rsidRPr="00C228F3">
              <w:rPr>
                <w:color w:val="A6A6A6"/>
              </w:rPr>
              <w:t>Level 2</w:t>
            </w:r>
          </w:p>
        </w:tc>
      </w:tr>
      <w:tr w:rsidR="00746402" w:rsidRPr="00C228F3" w14:paraId="670C4323" w14:textId="77777777" w:rsidTr="00746402">
        <w:tc>
          <w:tcPr>
            <w:tcW w:w="3207" w:type="dxa"/>
            <w:shd w:val="clear" w:color="auto" w:fill="auto"/>
          </w:tcPr>
          <w:p w14:paraId="2D3E32F4" w14:textId="5714A0A3" w:rsidR="00746402" w:rsidRPr="003F4032" w:rsidRDefault="00746402" w:rsidP="00481893">
            <w:pPr>
              <w:pStyle w:val="VCAAtablecondensed"/>
              <w:rPr>
                <w:color w:val="A6A6A6"/>
                <w:highlight w:val="yellow"/>
              </w:rPr>
            </w:pPr>
            <w:r w:rsidRPr="00746402">
              <w:rPr>
                <w:color w:val="333333"/>
              </w:rPr>
              <w:t xml:space="preserve">Students compare common objects with respect to length, mass and capacity, and order events and compare their duration. They make rough estimates and simple measurements with respect to informal units. </w:t>
            </w:r>
            <w:r w:rsidRPr="00746402">
              <w:rPr>
                <w:b/>
                <w:color w:val="333333"/>
              </w:rPr>
              <w:t>Students name, sort and describe familiar everyday shapes and objects</w:t>
            </w:r>
            <w:r w:rsidRPr="00746402">
              <w:rPr>
                <w:color w:val="333333"/>
              </w:rPr>
              <w:t>, and describe position and movement in their immediate environment.</w:t>
            </w:r>
          </w:p>
        </w:tc>
        <w:tc>
          <w:tcPr>
            <w:tcW w:w="3207" w:type="dxa"/>
            <w:shd w:val="clear" w:color="auto" w:fill="auto"/>
          </w:tcPr>
          <w:p w14:paraId="46357E13" w14:textId="7BAB9C47" w:rsidR="00746402" w:rsidRPr="003F4032" w:rsidRDefault="00746402" w:rsidP="00481893">
            <w:pPr>
              <w:pStyle w:val="VCAAtablecondensed"/>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0D328B07" w14:textId="23E4E6F8" w:rsidR="00746402" w:rsidRPr="003F4032" w:rsidRDefault="00746402" w:rsidP="00481893">
            <w:pPr>
              <w:pStyle w:val="VCAAtablecondensed"/>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5C788D60"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773F59" w:rsidRPr="00C228F3" w14:paraId="765D0A12" w14:textId="77777777" w:rsidTr="00C32966">
        <w:tc>
          <w:tcPr>
            <w:tcW w:w="5495" w:type="dxa"/>
            <w:shd w:val="clear" w:color="auto" w:fill="D9D9D9"/>
          </w:tcPr>
          <w:p w14:paraId="17D478CA" w14:textId="77777777" w:rsidR="00773F59" w:rsidRPr="00C228F3" w:rsidRDefault="00773F59" w:rsidP="00481893">
            <w:pPr>
              <w:pStyle w:val="VCAAtablecondensedheading"/>
              <w:rPr>
                <w:noProof/>
              </w:rPr>
            </w:pPr>
            <w:r w:rsidRPr="00C228F3">
              <w:rPr>
                <w:b/>
              </w:rPr>
              <w:t>Activities</w:t>
            </w:r>
          </w:p>
        </w:tc>
        <w:tc>
          <w:tcPr>
            <w:tcW w:w="4111" w:type="dxa"/>
            <w:shd w:val="clear" w:color="auto" w:fill="D9D9D9"/>
          </w:tcPr>
          <w:p w14:paraId="4D2A99D9" w14:textId="77777777" w:rsidR="00773F59" w:rsidRPr="00C228F3" w:rsidRDefault="00773F59" w:rsidP="00481893">
            <w:pPr>
              <w:pStyle w:val="VCAAtablecondensedheading"/>
              <w:rPr>
                <w:noProof/>
              </w:rPr>
            </w:pPr>
            <w:r w:rsidRPr="00C228F3">
              <w:rPr>
                <w:b/>
              </w:rPr>
              <w:t>Proficiencies</w:t>
            </w:r>
          </w:p>
        </w:tc>
      </w:tr>
      <w:tr w:rsidR="00773F59" w:rsidRPr="00C228F3" w14:paraId="5CA19944" w14:textId="77777777" w:rsidTr="00C32966">
        <w:tc>
          <w:tcPr>
            <w:tcW w:w="5495" w:type="dxa"/>
            <w:shd w:val="clear" w:color="auto" w:fill="auto"/>
          </w:tcPr>
          <w:p w14:paraId="6A58587C" w14:textId="5E3C8EEE"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Use </w:t>
            </w:r>
            <w:r w:rsidR="00076A37" w:rsidRPr="00C228F3">
              <w:rPr>
                <w:rFonts w:ascii="Arial Narrow" w:hAnsi="Arial Narrow"/>
                <w:sz w:val="22"/>
                <w:szCs w:val="22"/>
              </w:rPr>
              <w:t>m</w:t>
            </w:r>
            <w:r w:rsidRPr="00C228F3">
              <w:rPr>
                <w:rFonts w:ascii="Arial Narrow" w:hAnsi="Arial Narrow"/>
                <w:sz w:val="22"/>
                <w:szCs w:val="22"/>
              </w:rPr>
              <w:t>aterials such as clay to explore different shapes</w:t>
            </w:r>
          </w:p>
          <w:p w14:paraId="5A47884D" w14:textId="54441A4D"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Find 3D shapes and objects in the environment</w:t>
            </w:r>
            <w:r w:rsidR="00076A37" w:rsidRPr="00C228F3">
              <w:rPr>
                <w:rFonts w:ascii="Arial Narrow" w:hAnsi="Arial Narrow"/>
                <w:sz w:val="22"/>
                <w:szCs w:val="22"/>
              </w:rPr>
              <w:t>,</w:t>
            </w:r>
            <w:r w:rsidRPr="00C228F3">
              <w:rPr>
                <w:rFonts w:ascii="Arial Narrow" w:hAnsi="Arial Narrow"/>
                <w:sz w:val="22"/>
                <w:szCs w:val="22"/>
              </w:rPr>
              <w:t xml:space="preserve"> such as boxes and balls</w:t>
            </w:r>
          </w:p>
          <w:p w14:paraId="0544EA76" w14:textId="53B1CDA5" w:rsidR="001B0968" w:rsidRPr="00C228F3" w:rsidRDefault="008E08B5"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Describe</w:t>
            </w:r>
            <w:r w:rsidR="001B0968" w:rsidRPr="00C228F3">
              <w:rPr>
                <w:rFonts w:ascii="Arial Narrow" w:hAnsi="Arial Narrow"/>
                <w:sz w:val="22"/>
                <w:szCs w:val="22"/>
              </w:rPr>
              <w:t xml:space="preserve"> differences and similarities between different objects</w:t>
            </w:r>
          </w:p>
          <w:p w14:paraId="3FE36757" w14:textId="7AA2C28F"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Use </w:t>
            </w:r>
            <w:r w:rsidR="00076A37" w:rsidRPr="00C228F3">
              <w:rPr>
                <w:rFonts w:ascii="Arial Narrow" w:hAnsi="Arial Narrow"/>
                <w:sz w:val="22"/>
                <w:szCs w:val="22"/>
              </w:rPr>
              <w:t>V</w:t>
            </w:r>
            <w:r w:rsidRPr="00C228F3">
              <w:rPr>
                <w:rFonts w:ascii="Arial Narrow" w:hAnsi="Arial Narrow"/>
                <w:sz w:val="22"/>
                <w:szCs w:val="22"/>
              </w:rPr>
              <w:t xml:space="preserve">enn </w:t>
            </w:r>
            <w:r w:rsidR="00076A37" w:rsidRPr="00C228F3">
              <w:rPr>
                <w:rFonts w:ascii="Arial Narrow" w:hAnsi="Arial Narrow"/>
                <w:sz w:val="22"/>
                <w:szCs w:val="22"/>
              </w:rPr>
              <w:t>d</w:t>
            </w:r>
            <w:r w:rsidRPr="00C228F3">
              <w:rPr>
                <w:rFonts w:ascii="Arial Narrow" w:hAnsi="Arial Narrow"/>
                <w:sz w:val="22"/>
                <w:szCs w:val="22"/>
              </w:rPr>
              <w:t>iagrams to sort geometrical objects according to different categories</w:t>
            </w:r>
          </w:p>
          <w:p w14:paraId="12005078" w14:textId="510EDA5D"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Explore different geometric shapes within the environment</w:t>
            </w:r>
          </w:p>
          <w:p w14:paraId="311BD998" w14:textId="41DC09B6"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terms such as spheres, cubes, and cones</w:t>
            </w:r>
          </w:p>
          <w:p w14:paraId="1477796F" w14:textId="316D627C"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blocks to create 3D shapes and describe views from different perspectives</w:t>
            </w:r>
          </w:p>
          <w:p w14:paraId="467A494D" w14:textId="4CF90BD8"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Use box construction </w:t>
            </w:r>
            <w:r w:rsidR="00076A37" w:rsidRPr="00C228F3">
              <w:rPr>
                <w:rFonts w:ascii="Arial Narrow" w:hAnsi="Arial Narrow"/>
                <w:sz w:val="22"/>
                <w:szCs w:val="22"/>
              </w:rPr>
              <w:t>to</w:t>
            </w:r>
            <w:r w:rsidRPr="00C228F3">
              <w:rPr>
                <w:rFonts w:ascii="Arial Narrow" w:hAnsi="Arial Narrow"/>
                <w:sz w:val="22"/>
                <w:szCs w:val="22"/>
              </w:rPr>
              <w:t xml:space="preserve"> develop visual concepts of 3D objects</w:t>
            </w:r>
          </w:p>
          <w:p w14:paraId="5C5AEEBB" w14:textId="094845B3"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Name 3D shapes and use attributes to describe </w:t>
            </w:r>
            <w:r w:rsidR="00076A37" w:rsidRPr="00C228F3">
              <w:rPr>
                <w:rFonts w:ascii="Arial Narrow" w:hAnsi="Arial Narrow"/>
                <w:sz w:val="22"/>
                <w:szCs w:val="22"/>
              </w:rPr>
              <w:t xml:space="preserve">each </w:t>
            </w:r>
            <w:r w:rsidRPr="00C228F3">
              <w:rPr>
                <w:rFonts w:ascii="Arial Narrow" w:hAnsi="Arial Narrow"/>
                <w:sz w:val="22"/>
                <w:szCs w:val="22"/>
              </w:rPr>
              <w:t>shape</w:t>
            </w:r>
          </w:p>
          <w:p w14:paraId="27855B05" w14:textId="348BC60B"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Collect everyday 3D </w:t>
            </w:r>
            <w:r w:rsidR="00076A37" w:rsidRPr="00C228F3">
              <w:rPr>
                <w:rFonts w:ascii="Arial Narrow" w:hAnsi="Arial Narrow"/>
                <w:sz w:val="22"/>
                <w:szCs w:val="22"/>
              </w:rPr>
              <w:t xml:space="preserve">shapes (e.g. </w:t>
            </w:r>
            <w:r w:rsidRPr="00C228F3">
              <w:rPr>
                <w:rFonts w:ascii="Arial Narrow" w:hAnsi="Arial Narrow"/>
                <w:sz w:val="22"/>
                <w:szCs w:val="22"/>
              </w:rPr>
              <w:t xml:space="preserve">empty </w:t>
            </w:r>
            <w:r w:rsidR="00076A37" w:rsidRPr="00C228F3">
              <w:rPr>
                <w:rFonts w:ascii="Arial Narrow" w:hAnsi="Arial Narrow"/>
                <w:sz w:val="22"/>
                <w:szCs w:val="22"/>
              </w:rPr>
              <w:t xml:space="preserve">food </w:t>
            </w:r>
            <w:r w:rsidRPr="00C228F3">
              <w:rPr>
                <w:rFonts w:ascii="Arial Narrow" w:hAnsi="Arial Narrow"/>
                <w:sz w:val="22"/>
                <w:szCs w:val="22"/>
              </w:rPr>
              <w:t>packets</w:t>
            </w:r>
            <w:r w:rsidR="00076A37" w:rsidRPr="00C228F3">
              <w:rPr>
                <w:rFonts w:ascii="Arial Narrow" w:hAnsi="Arial Narrow"/>
                <w:sz w:val="22"/>
                <w:szCs w:val="22"/>
              </w:rPr>
              <w:t>)</w:t>
            </w:r>
            <w:r w:rsidRPr="00C228F3">
              <w:rPr>
                <w:rFonts w:ascii="Arial Narrow" w:hAnsi="Arial Narrow"/>
                <w:sz w:val="22"/>
                <w:szCs w:val="22"/>
              </w:rPr>
              <w:t xml:space="preserve"> and explore nets when opened</w:t>
            </w:r>
          </w:p>
          <w:p w14:paraId="4201958D" w14:textId="71395B2D" w:rsidR="00773F59" w:rsidRPr="00C228F3" w:rsidRDefault="001B0968"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sz w:val="22"/>
                <w:szCs w:val="22"/>
              </w:rPr>
              <w:t>Use terms such as edges, corners and faces</w:t>
            </w:r>
          </w:p>
        </w:tc>
        <w:tc>
          <w:tcPr>
            <w:tcW w:w="4111" w:type="dxa"/>
            <w:shd w:val="clear" w:color="auto" w:fill="auto"/>
          </w:tcPr>
          <w:p w14:paraId="51D307AE"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Understanding </w:t>
            </w:r>
            <w:r w:rsidR="00076A37" w:rsidRPr="00C228F3">
              <w:rPr>
                <w:rFonts w:ascii="Arial Narrow" w:hAnsi="Arial Narrow"/>
                <w:sz w:val="22"/>
                <w:szCs w:val="22"/>
              </w:rPr>
              <w:t>including</w:t>
            </w:r>
            <w:r w:rsidRPr="00C228F3">
              <w:rPr>
                <w:rFonts w:ascii="Arial Narrow" w:hAnsi="Arial Narrow"/>
                <w:sz w:val="22"/>
                <w:szCs w:val="22"/>
              </w:rPr>
              <w:t xml:space="preserve"> that 3D shapes can be sorted according to common attributes</w:t>
            </w:r>
          </w:p>
          <w:p w14:paraId="27DA86AA" w14:textId="002FC934"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Fluency </w:t>
            </w:r>
            <w:r w:rsidR="00076A37" w:rsidRPr="00C228F3">
              <w:rPr>
                <w:rFonts w:ascii="Arial Narrow" w:hAnsi="Arial Narrow"/>
                <w:sz w:val="22"/>
                <w:szCs w:val="22"/>
              </w:rPr>
              <w:t xml:space="preserve">through </w:t>
            </w:r>
            <w:r w:rsidRPr="00C228F3">
              <w:rPr>
                <w:rFonts w:ascii="Arial Narrow" w:hAnsi="Arial Narrow"/>
                <w:sz w:val="22"/>
                <w:szCs w:val="22"/>
              </w:rPr>
              <w:t>naming 3D shapes such as spheres and cubes</w:t>
            </w:r>
          </w:p>
          <w:p w14:paraId="3D5410C3" w14:textId="4D747A39" w:rsidR="001B0968" w:rsidRPr="00C228F3" w:rsidRDefault="001B0968"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Problem solving</w:t>
            </w:r>
            <w:r w:rsidRPr="00C228F3">
              <w:rPr>
                <w:rFonts w:ascii="Arial Narrow" w:hAnsi="Arial Narrow"/>
                <w:sz w:val="22"/>
                <w:szCs w:val="22"/>
              </w:rPr>
              <w:t xml:space="preserve"> </w:t>
            </w:r>
            <w:r w:rsidR="00076A37" w:rsidRPr="00C228F3">
              <w:rPr>
                <w:rFonts w:ascii="Arial Narrow" w:hAnsi="Arial Narrow"/>
                <w:sz w:val="22"/>
                <w:szCs w:val="22"/>
              </w:rPr>
              <w:t xml:space="preserve">through </w:t>
            </w:r>
            <w:r w:rsidRPr="00C228F3">
              <w:rPr>
                <w:rFonts w:ascii="Arial Narrow" w:hAnsi="Arial Narrow"/>
                <w:sz w:val="22"/>
                <w:szCs w:val="22"/>
              </w:rPr>
              <w:t>determining ways to sort objects and shapes</w:t>
            </w:r>
          </w:p>
          <w:p w14:paraId="5D13D364" w14:textId="77777777" w:rsidR="00773F59" w:rsidRPr="00C228F3" w:rsidRDefault="001B0968"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b/>
                <w:sz w:val="22"/>
                <w:szCs w:val="22"/>
              </w:rPr>
              <w:t xml:space="preserve">Reasoning </w:t>
            </w:r>
            <w:r w:rsidRPr="00C228F3">
              <w:rPr>
                <w:rFonts w:ascii="Arial Narrow" w:hAnsi="Arial Narrow"/>
                <w:sz w:val="22"/>
                <w:szCs w:val="22"/>
              </w:rPr>
              <w:t>that 3D shapes may appear different with different perspectives</w:t>
            </w:r>
          </w:p>
        </w:tc>
      </w:tr>
    </w:tbl>
    <w:p w14:paraId="39B894A6" w14:textId="77777777" w:rsidR="00716A88" w:rsidRDefault="00716A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5258C17A" w14:textId="77777777" w:rsidTr="00C32966">
        <w:tc>
          <w:tcPr>
            <w:tcW w:w="9606" w:type="dxa"/>
            <w:shd w:val="clear" w:color="auto" w:fill="D9D9D9"/>
          </w:tcPr>
          <w:p w14:paraId="0D42AFA3" w14:textId="0881B61A" w:rsidR="00773F59" w:rsidRPr="00C228F3" w:rsidRDefault="00773F59" w:rsidP="00481893">
            <w:pPr>
              <w:pStyle w:val="VCAAtablecondensedbullet"/>
              <w:rPr>
                <w:b/>
                <w:sz w:val="22"/>
                <w:szCs w:val="22"/>
                <w:highlight w:val="yellow"/>
              </w:rPr>
            </w:pPr>
            <w:r w:rsidRPr="00C228F3">
              <w:rPr>
                <w:b/>
                <w:sz w:val="22"/>
                <w:szCs w:val="22"/>
              </w:rPr>
              <w:lastRenderedPageBreak/>
              <w:t>Considering different levels</w:t>
            </w:r>
          </w:p>
        </w:tc>
      </w:tr>
      <w:tr w:rsidR="00773F59" w:rsidRPr="00C228F3" w14:paraId="35460519" w14:textId="77777777" w:rsidTr="00C32966">
        <w:tc>
          <w:tcPr>
            <w:tcW w:w="9606" w:type="dxa"/>
            <w:shd w:val="clear" w:color="auto" w:fill="auto"/>
          </w:tcPr>
          <w:p w14:paraId="3203472E" w14:textId="77777777" w:rsidR="0001422A" w:rsidRPr="00C228F3" w:rsidRDefault="0001422A" w:rsidP="00481893">
            <w:pPr>
              <w:pStyle w:val="VCAAtablecondensedbullet"/>
              <w:rPr>
                <w:noProof/>
                <w:sz w:val="22"/>
                <w:szCs w:val="22"/>
              </w:rPr>
            </w:pPr>
            <w:r w:rsidRPr="00C228F3">
              <w:rPr>
                <w:noProof/>
                <w:sz w:val="22"/>
                <w:szCs w:val="22"/>
              </w:rPr>
              <w:t>Level 1</w:t>
            </w:r>
          </w:p>
          <w:p w14:paraId="42CE6BBB"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4112FC" w:rsidRPr="00C228F3">
              <w:rPr>
                <w:noProof/>
                <w:sz w:val="22"/>
                <w:szCs w:val="22"/>
              </w:rPr>
              <w:t>i</w:t>
            </w:r>
            <w:r w:rsidRPr="00C228F3">
              <w:rPr>
                <w:noProof/>
                <w:sz w:val="22"/>
                <w:szCs w:val="22"/>
              </w:rPr>
              <w:t>ng at this level could:</w:t>
            </w:r>
          </w:p>
          <w:p w14:paraId="0407AB5F" w14:textId="031BDD73" w:rsidR="00773F59" w:rsidRPr="00C228F3" w:rsidRDefault="00A0420D" w:rsidP="002A116E">
            <w:pPr>
              <w:pStyle w:val="VCAAtablecondensedbullet"/>
              <w:numPr>
                <w:ilvl w:val="0"/>
                <w:numId w:val="25"/>
              </w:numPr>
              <w:rPr>
                <w:noProof/>
                <w:sz w:val="22"/>
                <w:szCs w:val="22"/>
              </w:rPr>
            </w:pPr>
            <w:r w:rsidRPr="00C228F3">
              <w:rPr>
                <w:sz w:val="22"/>
                <w:szCs w:val="22"/>
              </w:rPr>
              <w:t>Identify a range of three-dimensional objects in the environment, and identify common geometrical features of these shapes using works such as 'corners,' 'edges’ and ‘faces’</w:t>
            </w:r>
            <w:r w:rsidR="00C32966">
              <w:rPr>
                <w:sz w:val="22"/>
                <w:szCs w:val="22"/>
              </w:rPr>
              <w:t>.</w:t>
            </w:r>
          </w:p>
        </w:tc>
      </w:tr>
    </w:tbl>
    <w:p w14:paraId="1F6ED3C7" w14:textId="77777777" w:rsidR="00773F59" w:rsidRPr="00C228F3" w:rsidRDefault="00773F5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73F59" w:rsidRPr="00C228F3" w14:paraId="3A752194" w14:textId="77777777" w:rsidTr="00C32966">
        <w:tc>
          <w:tcPr>
            <w:tcW w:w="9606" w:type="dxa"/>
            <w:shd w:val="clear" w:color="auto" w:fill="D9D9D9"/>
          </w:tcPr>
          <w:p w14:paraId="79BF498A" w14:textId="77777777" w:rsidR="00773F59" w:rsidRPr="00C228F3" w:rsidRDefault="00773F59" w:rsidP="00481893">
            <w:pPr>
              <w:pStyle w:val="VCAAtablecondensedheading"/>
              <w:rPr>
                <w:noProof/>
              </w:rPr>
            </w:pPr>
            <w:r w:rsidRPr="00C228F3">
              <w:rPr>
                <w:b/>
              </w:rPr>
              <w:t>Assessment ideas</w:t>
            </w:r>
          </w:p>
        </w:tc>
      </w:tr>
      <w:tr w:rsidR="00773F59" w:rsidRPr="00C228F3" w14:paraId="315B0002" w14:textId="77777777" w:rsidTr="00C32966">
        <w:tc>
          <w:tcPr>
            <w:tcW w:w="9606" w:type="dxa"/>
            <w:shd w:val="clear" w:color="auto" w:fill="auto"/>
          </w:tcPr>
          <w:p w14:paraId="3A95FAB7" w14:textId="77777777" w:rsidR="0001422A" w:rsidRPr="00C228F3" w:rsidRDefault="001B0968" w:rsidP="00481893">
            <w:pPr>
              <w:pStyle w:val="VCAAtablecondensed"/>
            </w:pPr>
            <w:r w:rsidRPr="00C228F3">
              <w:t>Student</w:t>
            </w:r>
            <w:r w:rsidR="0001422A" w:rsidRPr="00C228F3">
              <w:t>s:</w:t>
            </w:r>
          </w:p>
          <w:p w14:paraId="26C0110E" w14:textId="4FDA41D1" w:rsidR="00773F59" w:rsidRPr="00C228F3" w:rsidRDefault="00C32966" w:rsidP="002A116E">
            <w:pPr>
              <w:pStyle w:val="AusVELStext"/>
              <w:numPr>
                <w:ilvl w:val="0"/>
                <w:numId w:val="18"/>
              </w:numPr>
              <w:tabs>
                <w:tab w:val="clear" w:pos="360"/>
                <w:tab w:val="num" w:pos="567"/>
              </w:tabs>
              <w:spacing w:before="80" w:after="80" w:line="240" w:lineRule="exact"/>
              <w:ind w:left="709"/>
              <w:contextualSpacing w:val="0"/>
              <w:jc w:val="both"/>
              <w:rPr>
                <w:rFonts w:ascii="Arial Narrow" w:hAnsi="Arial Narrow"/>
                <w:sz w:val="22"/>
                <w:szCs w:val="22"/>
              </w:rPr>
            </w:pPr>
            <w:r>
              <w:rPr>
                <w:rFonts w:ascii="Arial Narrow" w:hAnsi="Arial Narrow"/>
                <w:sz w:val="22"/>
                <w:szCs w:val="22"/>
              </w:rPr>
              <w:t>C</w:t>
            </w:r>
            <w:r w:rsidR="001B0968" w:rsidRPr="00C228F3">
              <w:rPr>
                <w:rFonts w:ascii="Arial Narrow" w:hAnsi="Arial Narrow"/>
                <w:sz w:val="22"/>
                <w:szCs w:val="22"/>
              </w:rPr>
              <w:t xml:space="preserve">lassify </w:t>
            </w:r>
            <w:r w:rsidR="00A0420D" w:rsidRPr="00C228F3">
              <w:rPr>
                <w:rFonts w:ascii="Arial Narrow" w:hAnsi="Arial Narrow"/>
                <w:sz w:val="22"/>
                <w:szCs w:val="22"/>
              </w:rPr>
              <w:t xml:space="preserve">3D </w:t>
            </w:r>
            <w:r w:rsidR="001B0968" w:rsidRPr="00C228F3">
              <w:rPr>
                <w:rFonts w:ascii="Arial Narrow" w:hAnsi="Arial Narrow"/>
                <w:sz w:val="22"/>
                <w:szCs w:val="22"/>
              </w:rPr>
              <w:t xml:space="preserve">shapes and objects according to </w:t>
            </w:r>
            <w:r w:rsidR="00076A37" w:rsidRPr="00C228F3">
              <w:rPr>
                <w:rFonts w:ascii="Arial Narrow" w:hAnsi="Arial Narrow"/>
                <w:sz w:val="22"/>
                <w:szCs w:val="22"/>
              </w:rPr>
              <w:t xml:space="preserve">a </w:t>
            </w:r>
            <w:r w:rsidR="001B0968" w:rsidRPr="00C228F3">
              <w:rPr>
                <w:rFonts w:ascii="Arial Narrow" w:hAnsi="Arial Narrow"/>
                <w:sz w:val="22"/>
                <w:szCs w:val="22"/>
              </w:rPr>
              <w:t>common attribute</w:t>
            </w:r>
            <w:r>
              <w:rPr>
                <w:rFonts w:ascii="Arial Narrow" w:hAnsi="Arial Narrow"/>
                <w:sz w:val="22"/>
                <w:szCs w:val="22"/>
              </w:rPr>
              <w:t>.</w:t>
            </w:r>
          </w:p>
        </w:tc>
      </w:tr>
    </w:tbl>
    <w:p w14:paraId="0B1C0FDE" w14:textId="77777777" w:rsidR="00773F59" w:rsidRPr="00C228F3" w:rsidRDefault="00773F59"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73F59" w:rsidRPr="00C228F3" w14:paraId="6D3F8CD9" w14:textId="77777777" w:rsidTr="00C228F3">
        <w:tc>
          <w:tcPr>
            <w:tcW w:w="9678" w:type="dxa"/>
            <w:shd w:val="clear" w:color="auto" w:fill="D9D9D9"/>
          </w:tcPr>
          <w:p w14:paraId="4E996188" w14:textId="77777777" w:rsidR="00773F59" w:rsidRPr="00C228F3" w:rsidRDefault="00773F59" w:rsidP="00481893">
            <w:pPr>
              <w:pStyle w:val="VCAAtablecondensedheading"/>
              <w:rPr>
                <w:noProof/>
              </w:rPr>
            </w:pPr>
            <w:r w:rsidRPr="00C228F3">
              <w:rPr>
                <w:b/>
              </w:rPr>
              <w:t>Resources</w:t>
            </w:r>
          </w:p>
        </w:tc>
      </w:tr>
      <w:tr w:rsidR="00773F59" w:rsidRPr="00C228F3" w14:paraId="07034014" w14:textId="77777777" w:rsidTr="00C228F3">
        <w:tc>
          <w:tcPr>
            <w:tcW w:w="9678" w:type="dxa"/>
            <w:shd w:val="clear" w:color="auto" w:fill="auto"/>
          </w:tcPr>
          <w:p w14:paraId="3A0B56FF" w14:textId="77777777" w:rsidR="001B0968" w:rsidRPr="00C228F3" w:rsidRDefault="001B0968"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NZ Maths</w:t>
            </w:r>
          </w:p>
          <w:p w14:paraId="60153958" w14:textId="6C5B6B31" w:rsidR="001B0968" w:rsidRPr="00C228F3" w:rsidRDefault="002A4EC2" w:rsidP="00481893">
            <w:pPr>
              <w:pStyle w:val="AusVELStext"/>
              <w:spacing w:before="80" w:after="80" w:line="240" w:lineRule="exact"/>
              <w:contextualSpacing w:val="0"/>
              <w:rPr>
                <w:rFonts w:ascii="Arial Narrow" w:hAnsi="Arial Narrow"/>
                <w:sz w:val="22"/>
                <w:szCs w:val="22"/>
              </w:rPr>
            </w:pPr>
            <w:hyperlink r:id="rId128" w:history="1">
              <w:r w:rsidR="000520F0" w:rsidRPr="00C228F3">
                <w:rPr>
                  <w:rStyle w:val="Hyperlink"/>
                  <w:rFonts w:ascii="Arial Narrow" w:hAnsi="Arial Narrow"/>
                  <w:sz w:val="22"/>
                  <w:szCs w:val="22"/>
                </w:rPr>
                <w:t>New Kids on the Block</w:t>
              </w:r>
            </w:hyperlink>
          </w:p>
          <w:p w14:paraId="2945D477" w14:textId="77777777" w:rsidR="001B0968" w:rsidRPr="00C228F3" w:rsidRDefault="002A4EC2" w:rsidP="00481893">
            <w:pPr>
              <w:pStyle w:val="AusVELStext"/>
              <w:spacing w:before="80" w:after="80" w:line="240" w:lineRule="exact"/>
              <w:contextualSpacing w:val="0"/>
              <w:rPr>
                <w:rFonts w:ascii="Arial Narrow" w:hAnsi="Arial Narrow"/>
                <w:sz w:val="22"/>
                <w:szCs w:val="22"/>
              </w:rPr>
            </w:pPr>
            <w:hyperlink r:id="rId129" w:history="1">
              <w:r w:rsidR="001B0968" w:rsidRPr="00C228F3">
                <w:rPr>
                  <w:rStyle w:val="Hyperlink"/>
                  <w:rFonts w:ascii="Arial Narrow" w:hAnsi="Arial Narrow"/>
                  <w:sz w:val="22"/>
                  <w:szCs w:val="22"/>
                </w:rPr>
                <w:t>Shape – Units of Work</w:t>
              </w:r>
            </w:hyperlink>
          </w:p>
          <w:p w14:paraId="76F4977E" w14:textId="5A8992AA" w:rsidR="001B0968" w:rsidRPr="00C228F3" w:rsidRDefault="000520F0" w:rsidP="00481893">
            <w:pPr>
              <w:pStyle w:val="AusVELStext"/>
              <w:spacing w:before="80" w:after="80" w:line="240" w:lineRule="exact"/>
              <w:contextualSpacing w:val="0"/>
              <w:rPr>
                <w:rFonts w:ascii="Arial Narrow" w:hAnsi="Arial Narrow"/>
                <w:sz w:val="22"/>
                <w:szCs w:val="22"/>
              </w:rPr>
            </w:pPr>
            <w:proofErr w:type="spellStart"/>
            <w:r w:rsidRPr="00C228F3">
              <w:rPr>
                <w:rFonts w:ascii="Arial Narrow" w:hAnsi="Arial Narrow"/>
                <w:sz w:val="22"/>
                <w:szCs w:val="22"/>
              </w:rPr>
              <w:t>n</w:t>
            </w:r>
            <w:r w:rsidR="001B0968" w:rsidRPr="00C228F3">
              <w:rPr>
                <w:rFonts w:ascii="Arial Narrow" w:hAnsi="Arial Narrow"/>
                <w:sz w:val="22"/>
                <w:szCs w:val="22"/>
              </w:rPr>
              <w:t>R</w:t>
            </w:r>
            <w:r w:rsidRPr="00C228F3">
              <w:rPr>
                <w:rFonts w:ascii="Arial Narrow" w:hAnsi="Arial Narrow"/>
                <w:sz w:val="22"/>
                <w:szCs w:val="22"/>
              </w:rPr>
              <w:t>ich</w:t>
            </w:r>
            <w:proofErr w:type="spellEnd"/>
          </w:p>
          <w:p w14:paraId="535F3864" w14:textId="632DA7C1" w:rsidR="00773F59"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rPr>
            </w:pPr>
            <w:hyperlink r:id="rId130" w:history="1">
              <w:r w:rsidR="000520F0" w:rsidRPr="00C228F3">
                <w:rPr>
                  <w:rStyle w:val="Hyperlink"/>
                  <w:rFonts w:ascii="Arial Narrow" w:hAnsi="Arial Narrow"/>
                  <w:sz w:val="22"/>
                  <w:szCs w:val="22"/>
                </w:rPr>
                <w:t>Building with Solid Shapes</w:t>
              </w:r>
            </w:hyperlink>
          </w:p>
        </w:tc>
      </w:tr>
    </w:tbl>
    <w:p w14:paraId="22BDFA63" w14:textId="77777777" w:rsidR="00773F59" w:rsidRPr="00C228F3" w:rsidRDefault="00773F59" w:rsidP="00481893">
      <w:pPr>
        <w:spacing w:before="80" w:after="80" w:line="240" w:lineRule="exact"/>
        <w:rPr>
          <w:rFonts w:ascii="Arial Narrow" w:hAnsi="Arial Narrow" w:cs="Arial"/>
          <w:noProof/>
          <w:sz w:val="22"/>
          <w:szCs w:val="22"/>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773F59" w:rsidRPr="00C228F3" w14:paraId="1AFE9AE7" w14:textId="77777777" w:rsidTr="00C228F3">
        <w:tc>
          <w:tcPr>
            <w:tcW w:w="9678" w:type="dxa"/>
            <w:shd w:val="clear" w:color="auto" w:fill="D9D9D9"/>
          </w:tcPr>
          <w:p w14:paraId="6D3B6780" w14:textId="77777777" w:rsidR="00773F59" w:rsidRPr="00C228F3" w:rsidRDefault="00773F59" w:rsidP="00481893">
            <w:pPr>
              <w:pStyle w:val="VCAAtablecondensedheading"/>
              <w:rPr>
                <w:noProof/>
              </w:rPr>
            </w:pPr>
            <w:r w:rsidRPr="00C228F3">
              <w:rPr>
                <w:b/>
              </w:rPr>
              <w:t>Notes</w:t>
            </w:r>
          </w:p>
        </w:tc>
      </w:tr>
      <w:tr w:rsidR="00773F59" w:rsidRPr="00C228F3" w14:paraId="14EA9D54" w14:textId="77777777" w:rsidTr="00C228F3">
        <w:tc>
          <w:tcPr>
            <w:tcW w:w="9678" w:type="dxa"/>
            <w:shd w:val="clear" w:color="auto" w:fill="auto"/>
          </w:tcPr>
          <w:p w14:paraId="34895E12" w14:textId="77777777" w:rsidR="00773F59" w:rsidRPr="00C228F3" w:rsidRDefault="00773F59" w:rsidP="00481893">
            <w:pPr>
              <w:pStyle w:val="VCAAtablecondensed"/>
              <w:rPr>
                <w:noProof/>
              </w:rPr>
            </w:pPr>
          </w:p>
        </w:tc>
      </w:tr>
      <w:tr w:rsidR="00773F59" w:rsidRPr="00C228F3" w14:paraId="77E0FCC1" w14:textId="77777777" w:rsidTr="00C228F3">
        <w:tc>
          <w:tcPr>
            <w:tcW w:w="9678" w:type="dxa"/>
            <w:shd w:val="clear" w:color="auto" w:fill="auto"/>
          </w:tcPr>
          <w:p w14:paraId="07A24941" w14:textId="77777777" w:rsidR="00773F59" w:rsidRPr="00C228F3" w:rsidRDefault="00773F59" w:rsidP="00481893">
            <w:pPr>
              <w:pStyle w:val="VCAAtablecondensed"/>
              <w:rPr>
                <w:noProof/>
              </w:rPr>
            </w:pPr>
          </w:p>
        </w:tc>
      </w:tr>
      <w:tr w:rsidR="00773F59" w:rsidRPr="00C228F3" w14:paraId="6FC89046" w14:textId="77777777" w:rsidTr="00C228F3">
        <w:tc>
          <w:tcPr>
            <w:tcW w:w="9678" w:type="dxa"/>
            <w:shd w:val="clear" w:color="auto" w:fill="auto"/>
          </w:tcPr>
          <w:p w14:paraId="0D4D7685" w14:textId="77777777" w:rsidR="00773F59" w:rsidRPr="00C228F3" w:rsidRDefault="00773F59" w:rsidP="00481893">
            <w:pPr>
              <w:pStyle w:val="VCAAtablecondensed"/>
              <w:rPr>
                <w:noProof/>
              </w:rPr>
            </w:pPr>
          </w:p>
        </w:tc>
      </w:tr>
      <w:tr w:rsidR="00773F59" w:rsidRPr="00C228F3" w14:paraId="3491C25B" w14:textId="77777777" w:rsidTr="00C228F3">
        <w:tc>
          <w:tcPr>
            <w:tcW w:w="9678" w:type="dxa"/>
            <w:shd w:val="clear" w:color="auto" w:fill="auto"/>
          </w:tcPr>
          <w:p w14:paraId="7C53C3F7" w14:textId="77777777" w:rsidR="00773F59" w:rsidRPr="00C228F3" w:rsidRDefault="00773F59" w:rsidP="00481893">
            <w:pPr>
              <w:pStyle w:val="VCAAtablecondensed"/>
              <w:rPr>
                <w:noProof/>
              </w:rPr>
            </w:pPr>
          </w:p>
        </w:tc>
      </w:tr>
    </w:tbl>
    <w:p w14:paraId="56D9FEFD" w14:textId="77777777" w:rsidR="00101436" w:rsidRPr="00C228F3" w:rsidRDefault="00101436" w:rsidP="00481893">
      <w:pPr>
        <w:pStyle w:val="VCAAHeading2"/>
        <w:spacing w:before="80" w:after="80" w:line="240" w:lineRule="exact"/>
        <w:contextualSpacing w:val="0"/>
        <w:jc w:val="center"/>
        <w:rPr>
          <w:rFonts w:ascii="Arial Narrow" w:hAnsi="Arial Narrow"/>
          <w:sz w:val="22"/>
          <w:szCs w:val="22"/>
        </w:rPr>
      </w:pPr>
    </w:p>
    <w:p w14:paraId="04181943" w14:textId="77777777" w:rsidR="001F1C19" w:rsidRPr="00C228F3" w:rsidRDefault="001F1C19" w:rsidP="00481893">
      <w:pPr>
        <w:pStyle w:val="VCAAHeading2"/>
        <w:spacing w:before="80" w:after="80" w:line="240" w:lineRule="exact"/>
        <w:contextualSpacing w:val="0"/>
        <w:jc w:val="center"/>
        <w:rPr>
          <w:rFonts w:ascii="Arial Narrow" w:hAnsi="Arial Narrow"/>
          <w:sz w:val="22"/>
          <w:szCs w:val="22"/>
        </w:rPr>
      </w:pPr>
    </w:p>
    <w:p w14:paraId="2B8DE1A7" w14:textId="77777777" w:rsidR="001F1C19"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1F1C19" w:rsidRPr="00C228F3" w14:paraId="66384652" w14:textId="77777777" w:rsidTr="00C32966">
        <w:tc>
          <w:tcPr>
            <w:tcW w:w="9606" w:type="dxa"/>
            <w:gridSpan w:val="3"/>
            <w:shd w:val="clear" w:color="auto" w:fill="C6D9F1"/>
          </w:tcPr>
          <w:p w14:paraId="7D1693FD" w14:textId="77777777" w:rsidR="001F1C19" w:rsidRPr="00C228F3" w:rsidRDefault="001F1C19" w:rsidP="00481893">
            <w:pPr>
              <w:pStyle w:val="VCAAHeading3"/>
              <w:spacing w:line="240" w:lineRule="exact"/>
              <w:contextualSpacing w:val="0"/>
              <w:rPr>
                <w:sz w:val="22"/>
                <w:szCs w:val="22"/>
              </w:rPr>
            </w:pPr>
            <w:bookmarkStart w:id="31" w:name="_Toc493678992"/>
            <w:r w:rsidRPr="00C228F3">
              <w:rPr>
                <w:sz w:val="22"/>
                <w:szCs w:val="22"/>
              </w:rPr>
              <w:lastRenderedPageBreak/>
              <w:t>Topic 0.1.12 Time to the Hour and Duration of Time</w:t>
            </w:r>
            <w:bookmarkEnd w:id="31"/>
          </w:p>
        </w:tc>
      </w:tr>
      <w:tr w:rsidR="001F1C19" w:rsidRPr="00C228F3" w14:paraId="135D22E3" w14:textId="77777777" w:rsidTr="00C32966">
        <w:tc>
          <w:tcPr>
            <w:tcW w:w="3285" w:type="dxa"/>
            <w:shd w:val="clear" w:color="auto" w:fill="auto"/>
          </w:tcPr>
          <w:p w14:paraId="17EEA9E8" w14:textId="77777777" w:rsidR="001F1C19" w:rsidRPr="00C228F3" w:rsidRDefault="001F1C19" w:rsidP="00481893">
            <w:pPr>
              <w:pStyle w:val="VCAAtablecondensed"/>
            </w:pPr>
            <w:r w:rsidRPr="00C228F3">
              <w:t xml:space="preserve">Strand: </w:t>
            </w:r>
          </w:p>
          <w:p w14:paraId="39F8F542" w14:textId="77777777" w:rsidR="001F1C19" w:rsidRPr="00C228F3" w:rsidRDefault="001F1C19" w:rsidP="00481893">
            <w:pPr>
              <w:pStyle w:val="VCAAtablecondensed"/>
            </w:pPr>
            <w:r w:rsidRPr="00C228F3">
              <w:t>Measurement and Geometry</w:t>
            </w:r>
          </w:p>
        </w:tc>
        <w:tc>
          <w:tcPr>
            <w:tcW w:w="3285" w:type="dxa"/>
            <w:shd w:val="clear" w:color="auto" w:fill="auto"/>
          </w:tcPr>
          <w:p w14:paraId="1EE5C5DC" w14:textId="77777777" w:rsidR="001F1C19" w:rsidRPr="00C228F3" w:rsidRDefault="001F1C19" w:rsidP="00481893">
            <w:pPr>
              <w:pStyle w:val="VCAAtablecondensed"/>
            </w:pPr>
            <w:r w:rsidRPr="00C228F3">
              <w:t xml:space="preserve">Sub-strand: </w:t>
            </w:r>
          </w:p>
          <w:p w14:paraId="6FE45D70" w14:textId="3D7DC422" w:rsidR="001F1C19" w:rsidRPr="00C228F3" w:rsidRDefault="001F1C19" w:rsidP="00481893">
            <w:pPr>
              <w:pStyle w:val="VCAAtablecondensed"/>
            </w:pPr>
            <w:r w:rsidRPr="00C228F3">
              <w:t>Using Units of Measure</w:t>
            </w:r>
            <w:r w:rsidR="001139E5">
              <w:t>ment</w:t>
            </w:r>
          </w:p>
        </w:tc>
        <w:tc>
          <w:tcPr>
            <w:tcW w:w="3036" w:type="dxa"/>
            <w:shd w:val="clear" w:color="auto" w:fill="auto"/>
          </w:tcPr>
          <w:p w14:paraId="26E18DB2" w14:textId="77777777" w:rsidR="001F1C19" w:rsidRPr="00C228F3" w:rsidRDefault="001F1C19" w:rsidP="00481893">
            <w:pPr>
              <w:pStyle w:val="VCAAtablecondensed"/>
            </w:pPr>
            <w:r w:rsidRPr="00C228F3">
              <w:t xml:space="preserve">Recommended teaching time: </w:t>
            </w:r>
          </w:p>
          <w:p w14:paraId="3605B0D1" w14:textId="0B6224BE" w:rsidR="001F1C19" w:rsidRPr="00C228F3" w:rsidRDefault="00481893" w:rsidP="00481893">
            <w:pPr>
              <w:pStyle w:val="VCAAtablecondensed"/>
            </w:pPr>
            <w:r w:rsidRPr="00C228F3">
              <w:t>1 week</w:t>
            </w:r>
          </w:p>
        </w:tc>
      </w:tr>
    </w:tbl>
    <w:p w14:paraId="77101396" w14:textId="77777777" w:rsidR="001F1C19" w:rsidRPr="00C228F3" w:rsidRDefault="001F1C1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1F1C19" w:rsidRPr="00C228F3" w14:paraId="408DA9B1" w14:textId="77777777" w:rsidTr="00746402">
        <w:tc>
          <w:tcPr>
            <w:tcW w:w="9629" w:type="dxa"/>
            <w:gridSpan w:val="3"/>
            <w:shd w:val="clear" w:color="auto" w:fill="D9D9D9"/>
          </w:tcPr>
          <w:p w14:paraId="3ECC5961" w14:textId="77777777" w:rsidR="001F1C19" w:rsidRPr="00C228F3" w:rsidRDefault="001F1C19" w:rsidP="00481893">
            <w:pPr>
              <w:pStyle w:val="VCAAtablecondensedheading"/>
              <w:rPr>
                <w:b/>
              </w:rPr>
            </w:pPr>
            <w:r w:rsidRPr="00C228F3">
              <w:rPr>
                <w:b/>
              </w:rPr>
              <w:t>Mapping to F–10 curriculum in Victoria</w:t>
            </w:r>
          </w:p>
        </w:tc>
      </w:tr>
      <w:tr w:rsidR="001F1C19" w:rsidRPr="00C228F3" w14:paraId="2C1D6D92" w14:textId="77777777" w:rsidTr="00746402">
        <w:tc>
          <w:tcPr>
            <w:tcW w:w="9629" w:type="dxa"/>
            <w:gridSpan w:val="3"/>
            <w:shd w:val="clear" w:color="auto" w:fill="auto"/>
          </w:tcPr>
          <w:p w14:paraId="15B3C1C5" w14:textId="77777777" w:rsidR="001F1C19" w:rsidRPr="00C228F3" w:rsidRDefault="001F1C19" w:rsidP="00481893">
            <w:pPr>
              <w:pStyle w:val="VCAAtablecondensedheading"/>
            </w:pPr>
            <w:r w:rsidRPr="00C228F3">
              <w:rPr>
                <w:b/>
              </w:rPr>
              <w:t>Content descriptions</w:t>
            </w:r>
          </w:p>
        </w:tc>
      </w:tr>
      <w:tr w:rsidR="001F1C19" w:rsidRPr="00C228F3" w14:paraId="4CF61C2E" w14:textId="77777777" w:rsidTr="00746402">
        <w:tc>
          <w:tcPr>
            <w:tcW w:w="9629" w:type="dxa"/>
            <w:gridSpan w:val="3"/>
            <w:shd w:val="clear" w:color="auto" w:fill="auto"/>
          </w:tcPr>
          <w:p w14:paraId="00014D10" w14:textId="77777777" w:rsidR="001F1C19" w:rsidRPr="00C228F3" w:rsidRDefault="001F1C19" w:rsidP="00481893">
            <w:pPr>
              <w:pStyle w:val="VCAAtablecondensedbullet"/>
              <w:numPr>
                <w:ilvl w:val="0"/>
                <w:numId w:val="8"/>
              </w:numPr>
              <w:tabs>
                <w:tab w:val="clear" w:pos="862"/>
              </w:tabs>
              <w:ind w:left="360"/>
              <w:rPr>
                <w:sz w:val="22"/>
                <w:szCs w:val="22"/>
              </w:rPr>
            </w:pPr>
            <w:r w:rsidRPr="00C228F3">
              <w:rPr>
                <w:sz w:val="22"/>
                <w:szCs w:val="22"/>
              </w:rPr>
              <w:t xml:space="preserve">Compare and order the duration of events using the everyday language of time  </w:t>
            </w:r>
            <w:hyperlink r:id="rId131" w:tooltip="View elaborations and additional details of VCMMG079" w:history="1">
              <w:r w:rsidRPr="00C228F3">
                <w:rPr>
                  <w:rStyle w:val="Hyperlink"/>
                  <w:sz w:val="22"/>
                  <w:szCs w:val="22"/>
                </w:rPr>
                <w:t>(VCMMG079)</w:t>
              </w:r>
            </w:hyperlink>
          </w:p>
        </w:tc>
      </w:tr>
      <w:tr w:rsidR="001F1C19" w:rsidRPr="00C228F3" w14:paraId="620E3267" w14:textId="77777777" w:rsidTr="00746402">
        <w:tc>
          <w:tcPr>
            <w:tcW w:w="9629" w:type="dxa"/>
            <w:gridSpan w:val="3"/>
            <w:shd w:val="clear" w:color="auto" w:fill="auto"/>
          </w:tcPr>
          <w:p w14:paraId="18A3E17D" w14:textId="77777777" w:rsidR="001F1C19" w:rsidRPr="00C228F3" w:rsidRDefault="001F1C19" w:rsidP="00481893">
            <w:pPr>
              <w:pStyle w:val="VCAAtablecondensedheading"/>
              <w:rPr>
                <w:b/>
              </w:rPr>
            </w:pPr>
            <w:r w:rsidRPr="00C228F3">
              <w:rPr>
                <w:b/>
              </w:rPr>
              <w:t>Achievement standard (excerpt in bold)</w:t>
            </w:r>
          </w:p>
        </w:tc>
      </w:tr>
      <w:tr w:rsidR="001F1C19" w:rsidRPr="00C228F3" w14:paraId="5817A933" w14:textId="77777777" w:rsidTr="00746402">
        <w:tc>
          <w:tcPr>
            <w:tcW w:w="3207" w:type="dxa"/>
            <w:shd w:val="clear" w:color="auto" w:fill="auto"/>
          </w:tcPr>
          <w:p w14:paraId="55B089E2" w14:textId="77777777" w:rsidR="001F1C19" w:rsidRPr="00C228F3" w:rsidRDefault="001F1C19" w:rsidP="00481893">
            <w:pPr>
              <w:pStyle w:val="VCAAtablecondensed"/>
              <w:rPr>
                <w:color w:val="A6A6A6"/>
              </w:rPr>
            </w:pPr>
            <w:r w:rsidRPr="00C228F3">
              <w:rPr>
                <w:b/>
              </w:rPr>
              <w:t>Foundation Level</w:t>
            </w:r>
          </w:p>
        </w:tc>
        <w:tc>
          <w:tcPr>
            <w:tcW w:w="3207" w:type="dxa"/>
            <w:shd w:val="clear" w:color="auto" w:fill="auto"/>
          </w:tcPr>
          <w:p w14:paraId="70A69597" w14:textId="77777777" w:rsidR="001F1C19" w:rsidRPr="00C228F3" w:rsidRDefault="001F1C19" w:rsidP="00481893">
            <w:pPr>
              <w:pStyle w:val="VCAAtablecondensed"/>
            </w:pPr>
            <w:r w:rsidRPr="00C228F3">
              <w:rPr>
                <w:color w:val="A6A6A6"/>
              </w:rPr>
              <w:t>Level 1</w:t>
            </w:r>
          </w:p>
        </w:tc>
        <w:tc>
          <w:tcPr>
            <w:tcW w:w="3215" w:type="dxa"/>
            <w:shd w:val="clear" w:color="auto" w:fill="auto"/>
          </w:tcPr>
          <w:p w14:paraId="41C5B0AD" w14:textId="77777777" w:rsidR="001F1C19" w:rsidRPr="00C228F3" w:rsidRDefault="001F1C19" w:rsidP="00481893">
            <w:pPr>
              <w:pStyle w:val="VCAAtablecondensed"/>
              <w:rPr>
                <w:color w:val="A6A6A6"/>
              </w:rPr>
            </w:pPr>
            <w:r w:rsidRPr="00C228F3">
              <w:rPr>
                <w:color w:val="A6A6A6"/>
              </w:rPr>
              <w:t>Level 2</w:t>
            </w:r>
          </w:p>
        </w:tc>
      </w:tr>
      <w:tr w:rsidR="00746402" w:rsidRPr="00C228F3" w14:paraId="1B19D5F8" w14:textId="77777777" w:rsidTr="00746402">
        <w:tc>
          <w:tcPr>
            <w:tcW w:w="3207" w:type="dxa"/>
            <w:shd w:val="clear" w:color="auto" w:fill="auto"/>
          </w:tcPr>
          <w:p w14:paraId="1EC2E6E4" w14:textId="5AB5436C" w:rsidR="00746402" w:rsidRPr="003F4032" w:rsidRDefault="00746402" w:rsidP="00481893">
            <w:pPr>
              <w:pStyle w:val="VCAAtablecondensed"/>
              <w:rPr>
                <w:color w:val="A6A6A6"/>
                <w:highlight w:val="yellow"/>
              </w:rPr>
            </w:pPr>
            <w:r w:rsidRPr="00746402">
              <w:rPr>
                <w:color w:val="333333"/>
              </w:rPr>
              <w:t xml:space="preserve">Students compare common objects with respect to length, mass and capacity, and </w:t>
            </w:r>
            <w:r w:rsidRPr="00746402">
              <w:rPr>
                <w:b/>
                <w:color w:val="333333"/>
              </w:rPr>
              <w:t>order events and compare their duration</w:t>
            </w:r>
            <w:r w:rsidRPr="00746402">
              <w:rPr>
                <w:color w:val="333333"/>
              </w:rPr>
              <w:t>. They make rough estimates and simple measurements with respect to informal units. Students name, sort and describe familiar everyday shapes and objects, and describe position and movement in their immediate environment.</w:t>
            </w:r>
          </w:p>
        </w:tc>
        <w:tc>
          <w:tcPr>
            <w:tcW w:w="3207" w:type="dxa"/>
            <w:shd w:val="clear" w:color="auto" w:fill="auto"/>
          </w:tcPr>
          <w:p w14:paraId="362078BE" w14:textId="4DE8317C" w:rsidR="00746402" w:rsidRPr="003F4032" w:rsidRDefault="00746402" w:rsidP="00481893">
            <w:pPr>
              <w:pStyle w:val="VCAAtablecondensed"/>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16C4E88B" w14:textId="4743BB4F" w:rsidR="00746402" w:rsidRPr="003F4032" w:rsidRDefault="00746402" w:rsidP="00481893">
            <w:pPr>
              <w:pStyle w:val="VCAAtablecondensed"/>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49324AC8" w14:textId="77777777" w:rsidR="001F1C19" w:rsidRPr="00C228F3" w:rsidRDefault="001F1C1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1F1C19" w:rsidRPr="00C228F3" w14:paraId="08F79582" w14:textId="77777777" w:rsidTr="00C32966">
        <w:tc>
          <w:tcPr>
            <w:tcW w:w="5495" w:type="dxa"/>
            <w:shd w:val="clear" w:color="auto" w:fill="D9D9D9"/>
          </w:tcPr>
          <w:p w14:paraId="296BC3A2" w14:textId="77777777" w:rsidR="001F1C19" w:rsidRPr="00C228F3" w:rsidRDefault="001F1C19" w:rsidP="00481893">
            <w:pPr>
              <w:pStyle w:val="VCAAtablecondensedheading"/>
              <w:rPr>
                <w:noProof/>
              </w:rPr>
            </w:pPr>
            <w:r w:rsidRPr="00C228F3">
              <w:rPr>
                <w:b/>
              </w:rPr>
              <w:t>Activities</w:t>
            </w:r>
          </w:p>
        </w:tc>
        <w:tc>
          <w:tcPr>
            <w:tcW w:w="4111" w:type="dxa"/>
            <w:shd w:val="clear" w:color="auto" w:fill="D9D9D9"/>
          </w:tcPr>
          <w:p w14:paraId="263CE3B0" w14:textId="77777777" w:rsidR="001F1C19" w:rsidRPr="00C228F3" w:rsidRDefault="001F1C19" w:rsidP="00481893">
            <w:pPr>
              <w:pStyle w:val="VCAAtablecondensedheading"/>
              <w:rPr>
                <w:noProof/>
              </w:rPr>
            </w:pPr>
            <w:r w:rsidRPr="00C228F3">
              <w:rPr>
                <w:b/>
              </w:rPr>
              <w:t>Proficiencies</w:t>
            </w:r>
          </w:p>
        </w:tc>
      </w:tr>
      <w:tr w:rsidR="001F1C19" w:rsidRPr="00C228F3" w14:paraId="2B2D140E" w14:textId="77777777" w:rsidTr="00C32966">
        <w:tc>
          <w:tcPr>
            <w:tcW w:w="5495" w:type="dxa"/>
            <w:shd w:val="clear" w:color="auto" w:fill="auto"/>
          </w:tcPr>
          <w:p w14:paraId="1D2F430B" w14:textId="717A3E9B"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Match digital and analogue times to o’clock times</w:t>
            </w:r>
          </w:p>
          <w:p w14:paraId="392BB3EB" w14:textId="79C0B1AC"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Sequence digital and analogue time</w:t>
            </w:r>
          </w:p>
          <w:p w14:paraId="5CA21DAE" w14:textId="22966453"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Match significant daily events to o’clock times</w:t>
            </w:r>
            <w:r w:rsidR="00076A37" w:rsidRPr="00C228F3">
              <w:rPr>
                <w:rFonts w:ascii="Arial Narrow" w:hAnsi="Arial Narrow"/>
                <w:sz w:val="22"/>
                <w:szCs w:val="22"/>
              </w:rPr>
              <w:t>, e.g. r</w:t>
            </w:r>
            <w:r w:rsidRPr="00C228F3">
              <w:rPr>
                <w:rFonts w:ascii="Arial Narrow" w:hAnsi="Arial Narrow"/>
                <w:sz w:val="22"/>
                <w:szCs w:val="22"/>
              </w:rPr>
              <w:t>ecess time finishes at 11 o’clock</w:t>
            </w:r>
          </w:p>
          <w:p w14:paraId="525977D9" w14:textId="7F35358C"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Construct clocks</w:t>
            </w:r>
            <w:r w:rsidR="00076A37" w:rsidRPr="00C228F3">
              <w:rPr>
                <w:rFonts w:ascii="Arial Narrow" w:hAnsi="Arial Narrow"/>
                <w:sz w:val="22"/>
                <w:szCs w:val="22"/>
              </w:rPr>
              <w:t xml:space="preserve">, </w:t>
            </w:r>
            <w:r w:rsidRPr="00C228F3">
              <w:rPr>
                <w:rFonts w:ascii="Arial Narrow" w:hAnsi="Arial Narrow"/>
                <w:sz w:val="22"/>
                <w:szCs w:val="22"/>
              </w:rPr>
              <w:t>having students determine major features and ensuring long thin hand for minutes and short fat hand for hours</w:t>
            </w:r>
          </w:p>
          <w:p w14:paraId="4D579F4A" w14:textId="34661103"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timers to develop concepts of different lengths of time</w:t>
            </w:r>
            <w:r w:rsidR="00076A37" w:rsidRPr="00C228F3">
              <w:rPr>
                <w:rFonts w:ascii="Arial Narrow" w:hAnsi="Arial Narrow"/>
                <w:sz w:val="22"/>
                <w:szCs w:val="22"/>
              </w:rPr>
              <w:t xml:space="preserve">, e.g. </w:t>
            </w:r>
            <w:r w:rsidRPr="00C228F3">
              <w:rPr>
                <w:rFonts w:ascii="Arial Narrow" w:hAnsi="Arial Narrow"/>
                <w:sz w:val="22"/>
                <w:szCs w:val="22"/>
              </w:rPr>
              <w:t>1 minute, 10 minutes, 1 hour</w:t>
            </w:r>
          </w:p>
          <w:p w14:paraId="3586C375" w14:textId="0C389997"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Use timers as countdown to events</w:t>
            </w:r>
            <w:r w:rsidR="00076A37" w:rsidRPr="00C228F3">
              <w:rPr>
                <w:rFonts w:ascii="Arial Narrow" w:hAnsi="Arial Narrow"/>
                <w:sz w:val="22"/>
                <w:szCs w:val="22"/>
              </w:rPr>
              <w:t xml:space="preserve">, e.g. </w:t>
            </w:r>
            <w:r w:rsidRPr="00C228F3">
              <w:rPr>
                <w:rFonts w:ascii="Arial Narrow" w:hAnsi="Arial Narrow"/>
                <w:sz w:val="22"/>
                <w:szCs w:val="22"/>
              </w:rPr>
              <w:t xml:space="preserve">5 mins </w:t>
            </w:r>
            <w:r w:rsidR="00076A37" w:rsidRPr="00C228F3">
              <w:rPr>
                <w:rFonts w:ascii="Arial Narrow" w:hAnsi="Arial Narrow"/>
                <w:sz w:val="22"/>
                <w:szCs w:val="22"/>
              </w:rPr>
              <w:t xml:space="preserve">until </w:t>
            </w:r>
            <w:r w:rsidRPr="00C228F3">
              <w:rPr>
                <w:rFonts w:ascii="Arial Narrow" w:hAnsi="Arial Narrow"/>
                <w:sz w:val="22"/>
                <w:szCs w:val="22"/>
              </w:rPr>
              <w:t>lunch time</w:t>
            </w:r>
          </w:p>
          <w:p w14:paraId="0E0536B9" w14:textId="039A1C2E"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Compare how time can appear to move faster or slower by giving different activities in a specific time</w:t>
            </w:r>
            <w:r w:rsidR="00076A37" w:rsidRPr="00C228F3">
              <w:rPr>
                <w:rFonts w:ascii="Arial Narrow" w:hAnsi="Arial Narrow"/>
                <w:sz w:val="22"/>
                <w:szCs w:val="22"/>
              </w:rPr>
              <w:t>-</w:t>
            </w:r>
            <w:r w:rsidRPr="00C228F3">
              <w:rPr>
                <w:rFonts w:ascii="Arial Narrow" w:hAnsi="Arial Narrow"/>
                <w:sz w:val="22"/>
                <w:szCs w:val="22"/>
              </w:rPr>
              <w:t>period</w:t>
            </w:r>
            <w:r w:rsidR="00076A37" w:rsidRPr="00C228F3">
              <w:rPr>
                <w:rFonts w:ascii="Arial Narrow" w:hAnsi="Arial Narrow"/>
                <w:sz w:val="22"/>
                <w:szCs w:val="22"/>
              </w:rPr>
              <w:t xml:space="preserve">, e.g. </w:t>
            </w:r>
            <w:r w:rsidRPr="00C228F3">
              <w:rPr>
                <w:rFonts w:ascii="Arial Narrow" w:hAnsi="Arial Narrow"/>
                <w:sz w:val="22"/>
                <w:szCs w:val="22"/>
              </w:rPr>
              <w:t>reading a book for 5 min</w:t>
            </w:r>
            <w:r w:rsidR="00076A37" w:rsidRPr="00C228F3">
              <w:rPr>
                <w:rFonts w:ascii="Arial Narrow" w:hAnsi="Arial Narrow"/>
                <w:sz w:val="22"/>
                <w:szCs w:val="22"/>
              </w:rPr>
              <w:t>ute</w:t>
            </w:r>
            <w:r w:rsidRPr="00C228F3">
              <w:rPr>
                <w:rFonts w:ascii="Arial Narrow" w:hAnsi="Arial Narrow"/>
                <w:sz w:val="22"/>
                <w:szCs w:val="22"/>
              </w:rPr>
              <w:t>s compared to playing a game on an iPad or computer for 5 min</w:t>
            </w:r>
            <w:r w:rsidR="00076A37" w:rsidRPr="00C228F3">
              <w:rPr>
                <w:rFonts w:ascii="Arial Narrow" w:hAnsi="Arial Narrow"/>
                <w:sz w:val="22"/>
                <w:szCs w:val="22"/>
              </w:rPr>
              <w:t>utes</w:t>
            </w:r>
          </w:p>
          <w:p w14:paraId="79111B2A" w14:textId="5A512162"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Discuss time periods until an event</w:t>
            </w:r>
            <w:r w:rsidR="00076A37" w:rsidRPr="00C228F3">
              <w:rPr>
                <w:rFonts w:ascii="Arial Narrow" w:hAnsi="Arial Narrow"/>
                <w:sz w:val="22"/>
                <w:szCs w:val="22"/>
              </w:rPr>
              <w:t xml:space="preserve"> occurs, </w:t>
            </w:r>
            <w:r w:rsidRPr="00C228F3">
              <w:rPr>
                <w:rFonts w:ascii="Arial Narrow" w:hAnsi="Arial Narrow"/>
                <w:sz w:val="22"/>
                <w:szCs w:val="22"/>
              </w:rPr>
              <w:t>such as 4 days or a week</w:t>
            </w:r>
          </w:p>
        </w:tc>
        <w:tc>
          <w:tcPr>
            <w:tcW w:w="4111" w:type="dxa"/>
            <w:shd w:val="clear" w:color="auto" w:fill="auto"/>
          </w:tcPr>
          <w:p w14:paraId="204C10CC"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includ</w:t>
            </w:r>
            <w:r w:rsidR="007A2739" w:rsidRPr="00C228F3">
              <w:rPr>
                <w:rFonts w:ascii="Arial Narrow" w:hAnsi="Arial Narrow"/>
                <w:sz w:val="22"/>
                <w:szCs w:val="22"/>
              </w:rPr>
              <w:t>ing that the same time-</w:t>
            </w:r>
            <w:r w:rsidRPr="00C228F3">
              <w:rPr>
                <w:rFonts w:ascii="Arial Narrow" w:hAnsi="Arial Narrow"/>
                <w:sz w:val="22"/>
                <w:szCs w:val="22"/>
              </w:rPr>
              <w:t>period may seem to pass at a slower of faster rate</w:t>
            </w:r>
          </w:p>
          <w:p w14:paraId="212D2360" w14:textId="1F581FE1"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Fluency </w:t>
            </w:r>
            <w:r w:rsidR="007A2739" w:rsidRPr="00C228F3">
              <w:rPr>
                <w:rFonts w:ascii="Arial Narrow" w:hAnsi="Arial Narrow"/>
                <w:sz w:val="22"/>
                <w:szCs w:val="22"/>
              </w:rPr>
              <w:t xml:space="preserve">through </w:t>
            </w:r>
            <w:r w:rsidRPr="00C228F3">
              <w:rPr>
                <w:rFonts w:ascii="Arial Narrow" w:hAnsi="Arial Narrow"/>
                <w:sz w:val="22"/>
                <w:szCs w:val="22"/>
              </w:rPr>
              <w:t xml:space="preserve">recognising that different time periods have different names, </w:t>
            </w:r>
            <w:r w:rsidR="007A2739" w:rsidRPr="00C228F3">
              <w:rPr>
                <w:rFonts w:ascii="Arial Narrow" w:hAnsi="Arial Narrow"/>
                <w:sz w:val="22"/>
                <w:szCs w:val="22"/>
              </w:rPr>
              <w:t xml:space="preserve">e.g. </w:t>
            </w:r>
            <w:r w:rsidRPr="00C228F3">
              <w:rPr>
                <w:rFonts w:ascii="Arial Narrow" w:hAnsi="Arial Narrow"/>
                <w:sz w:val="22"/>
                <w:szCs w:val="22"/>
              </w:rPr>
              <w:t>seconds, minutes, hours</w:t>
            </w:r>
          </w:p>
          <w:p w14:paraId="76B05987" w14:textId="58C4A75A"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Problem solving </w:t>
            </w:r>
            <w:r w:rsidRPr="00C228F3">
              <w:rPr>
                <w:rFonts w:ascii="Arial Narrow" w:hAnsi="Arial Narrow"/>
                <w:sz w:val="22"/>
                <w:szCs w:val="22"/>
              </w:rPr>
              <w:t>through using known time periods to determine the time spent on a task</w:t>
            </w:r>
            <w:r w:rsidR="007A2739" w:rsidRPr="00C228F3">
              <w:rPr>
                <w:rFonts w:ascii="Arial Narrow" w:hAnsi="Arial Narrow"/>
                <w:sz w:val="22"/>
                <w:szCs w:val="22"/>
              </w:rPr>
              <w:t xml:space="preserve">, e.g. </w:t>
            </w:r>
            <w:r w:rsidRPr="00C228F3">
              <w:rPr>
                <w:rFonts w:ascii="Arial Narrow" w:hAnsi="Arial Narrow"/>
                <w:sz w:val="22"/>
                <w:szCs w:val="22"/>
              </w:rPr>
              <w:t>recess, how long to eat before playing</w:t>
            </w:r>
            <w:r w:rsidR="007A2739" w:rsidRPr="00C228F3">
              <w:rPr>
                <w:rFonts w:ascii="Arial Narrow" w:hAnsi="Arial Narrow"/>
                <w:sz w:val="22"/>
                <w:szCs w:val="22"/>
              </w:rPr>
              <w:t>?</w:t>
            </w:r>
          </w:p>
          <w:p w14:paraId="66677CD6" w14:textId="56B2DBBE"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b/>
                <w:sz w:val="22"/>
                <w:szCs w:val="22"/>
              </w:rPr>
              <w:t xml:space="preserve">Reasoning </w:t>
            </w:r>
            <w:r w:rsidR="007A2739" w:rsidRPr="00C228F3">
              <w:rPr>
                <w:rFonts w:ascii="Arial Narrow" w:hAnsi="Arial Narrow"/>
                <w:sz w:val="22"/>
                <w:szCs w:val="22"/>
              </w:rPr>
              <w:t xml:space="preserve">through </w:t>
            </w:r>
            <w:r w:rsidRPr="00C228F3">
              <w:rPr>
                <w:rFonts w:ascii="Arial Narrow" w:hAnsi="Arial Narrow"/>
                <w:sz w:val="22"/>
                <w:szCs w:val="22"/>
              </w:rPr>
              <w:t>being able to order different activities according to time periods, e.g</w:t>
            </w:r>
            <w:r w:rsidR="007A2739" w:rsidRPr="00C228F3">
              <w:rPr>
                <w:rFonts w:ascii="Arial Narrow" w:hAnsi="Arial Narrow"/>
                <w:sz w:val="22"/>
                <w:szCs w:val="22"/>
              </w:rPr>
              <w:t>.</w:t>
            </w:r>
            <w:r w:rsidRPr="00C228F3">
              <w:rPr>
                <w:rFonts w:ascii="Arial Narrow" w:hAnsi="Arial Narrow"/>
                <w:sz w:val="22"/>
                <w:szCs w:val="22"/>
              </w:rPr>
              <w:t xml:space="preserve"> brushing teeth is shorter than eating dinner</w:t>
            </w:r>
          </w:p>
        </w:tc>
      </w:tr>
    </w:tbl>
    <w:p w14:paraId="6D8FBB74" w14:textId="77777777" w:rsidR="002A116E" w:rsidRDefault="002A11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409086A3" w14:textId="77777777" w:rsidTr="00C32966">
        <w:tc>
          <w:tcPr>
            <w:tcW w:w="9606" w:type="dxa"/>
            <w:shd w:val="clear" w:color="auto" w:fill="D9D9D9"/>
          </w:tcPr>
          <w:p w14:paraId="409C2050" w14:textId="26A4F0ED" w:rsidR="001F1C19" w:rsidRPr="00C228F3" w:rsidRDefault="001F1C19" w:rsidP="00481893">
            <w:pPr>
              <w:pStyle w:val="VCAAtablecondensedbullet"/>
              <w:rPr>
                <w:b/>
                <w:sz w:val="22"/>
                <w:szCs w:val="22"/>
                <w:highlight w:val="yellow"/>
              </w:rPr>
            </w:pPr>
            <w:r w:rsidRPr="00C228F3">
              <w:rPr>
                <w:b/>
                <w:sz w:val="22"/>
                <w:szCs w:val="22"/>
              </w:rPr>
              <w:lastRenderedPageBreak/>
              <w:t>Considering different levels</w:t>
            </w:r>
          </w:p>
        </w:tc>
      </w:tr>
      <w:tr w:rsidR="001F1C19" w:rsidRPr="00C228F3" w14:paraId="5E6CFDC6" w14:textId="77777777" w:rsidTr="00C32966">
        <w:trPr>
          <w:trHeight w:val="968"/>
        </w:trPr>
        <w:tc>
          <w:tcPr>
            <w:tcW w:w="9606" w:type="dxa"/>
            <w:shd w:val="clear" w:color="auto" w:fill="auto"/>
          </w:tcPr>
          <w:p w14:paraId="0389F26F" w14:textId="77777777" w:rsidR="0001422A" w:rsidRPr="00C228F3" w:rsidRDefault="0001422A" w:rsidP="00481893">
            <w:pPr>
              <w:pStyle w:val="VCAAtablecondensedbullet"/>
              <w:rPr>
                <w:rFonts w:eastAsia="Arial"/>
                <w:sz w:val="22"/>
                <w:szCs w:val="22"/>
                <w:lang w:val="en-US" w:eastAsia="en-US"/>
              </w:rPr>
            </w:pPr>
            <w:r w:rsidRPr="00C228F3">
              <w:rPr>
                <w:rFonts w:eastAsia="Arial"/>
                <w:sz w:val="22"/>
                <w:szCs w:val="22"/>
                <w:lang w:val="en-US" w:eastAsia="en-US"/>
              </w:rPr>
              <w:t>Level 1</w:t>
            </w:r>
          </w:p>
          <w:p w14:paraId="5E265048" w14:textId="77777777" w:rsidR="0001422A" w:rsidRPr="00C228F3" w:rsidRDefault="0001422A" w:rsidP="00481893">
            <w:pPr>
              <w:pStyle w:val="VCAAtablecondensedbullet"/>
              <w:rPr>
                <w:rFonts w:eastAsia="Arial"/>
                <w:sz w:val="22"/>
                <w:szCs w:val="22"/>
                <w:lang w:val="en-US" w:eastAsia="en-US"/>
              </w:rPr>
            </w:pPr>
            <w:r w:rsidRPr="00C228F3">
              <w:rPr>
                <w:rFonts w:eastAsia="Arial"/>
                <w:sz w:val="22"/>
                <w:szCs w:val="22"/>
                <w:lang w:val="en-US" w:eastAsia="en-US"/>
              </w:rPr>
              <w:t>Students who are work</w:t>
            </w:r>
            <w:r w:rsidR="006B1C46" w:rsidRPr="00C228F3">
              <w:rPr>
                <w:rFonts w:eastAsia="Arial"/>
                <w:sz w:val="22"/>
                <w:szCs w:val="22"/>
                <w:lang w:val="en-US" w:eastAsia="en-US"/>
              </w:rPr>
              <w:t>i</w:t>
            </w:r>
            <w:r w:rsidRPr="00C228F3">
              <w:rPr>
                <w:rFonts w:eastAsia="Arial"/>
                <w:sz w:val="22"/>
                <w:szCs w:val="22"/>
                <w:lang w:val="en-US" w:eastAsia="en-US"/>
              </w:rPr>
              <w:t>ng at this level could:</w:t>
            </w:r>
          </w:p>
          <w:p w14:paraId="7EE2D0B0" w14:textId="5263D665" w:rsidR="005771E2" w:rsidRPr="00C228F3" w:rsidRDefault="00C32966" w:rsidP="002A116E">
            <w:pPr>
              <w:numPr>
                <w:ilvl w:val="0"/>
                <w:numId w:val="25"/>
              </w:numPr>
              <w:spacing w:before="80" w:after="80" w:line="240" w:lineRule="exact"/>
              <w:rPr>
                <w:rFonts w:ascii="Arial Narrow" w:hAnsi="Arial Narrow"/>
                <w:sz w:val="22"/>
                <w:szCs w:val="22"/>
                <w:lang w:val="en-US" w:eastAsia="en-US"/>
              </w:rPr>
            </w:pPr>
            <w:r>
              <w:rPr>
                <w:rFonts w:ascii="Arial Narrow" w:hAnsi="Arial Narrow" w:cs="Arial"/>
                <w:sz w:val="22"/>
                <w:szCs w:val="22"/>
                <w:lang w:val="en-US" w:eastAsia="en-US"/>
              </w:rPr>
              <w:t>S</w:t>
            </w:r>
            <w:r w:rsidR="00621DC0" w:rsidRPr="00C228F3">
              <w:rPr>
                <w:rFonts w:ascii="Arial Narrow" w:hAnsi="Arial Narrow" w:cs="Arial"/>
                <w:sz w:val="22"/>
                <w:szCs w:val="22"/>
                <w:lang w:val="en-US" w:eastAsia="en-US"/>
              </w:rPr>
              <w:t xml:space="preserve">elect an upcoming event (e.g. birthday) and explain the key </w:t>
            </w:r>
            <w:r w:rsidR="006B1C46" w:rsidRPr="00C228F3">
              <w:rPr>
                <w:rFonts w:ascii="Arial Narrow" w:hAnsi="Arial Narrow" w:cs="Arial"/>
                <w:sz w:val="22"/>
                <w:szCs w:val="22"/>
                <w:lang w:val="en-US" w:eastAsia="en-US"/>
              </w:rPr>
              <w:t xml:space="preserve">time durations </w:t>
            </w:r>
            <w:r w:rsidR="00621DC0" w:rsidRPr="00C228F3">
              <w:rPr>
                <w:rFonts w:ascii="Arial Narrow" w:hAnsi="Arial Narrow" w:cs="Arial"/>
                <w:sz w:val="22"/>
                <w:szCs w:val="22"/>
                <w:lang w:val="en-US" w:eastAsia="en-US"/>
              </w:rPr>
              <w:t>in the lead up to the event</w:t>
            </w:r>
            <w:r>
              <w:rPr>
                <w:rFonts w:ascii="Arial Narrow" w:hAnsi="Arial Narrow" w:cs="Arial"/>
                <w:sz w:val="22"/>
                <w:szCs w:val="22"/>
                <w:lang w:val="en-US" w:eastAsia="en-US"/>
              </w:rPr>
              <w:t>.</w:t>
            </w:r>
          </w:p>
        </w:tc>
      </w:tr>
    </w:tbl>
    <w:p w14:paraId="2E1D7B19" w14:textId="77777777" w:rsidR="001F1C19" w:rsidRPr="00C228F3" w:rsidRDefault="001F1C19" w:rsidP="00481893">
      <w:pPr>
        <w:spacing w:before="80" w:after="80" w:line="240" w:lineRule="exact"/>
        <w:rPr>
          <w:rFonts w:ascii="Arial Narrow" w:hAnsi="Arial Narrow" w:cs="Arial"/>
          <w:sz w:val="22"/>
          <w:szCs w:val="22"/>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245D1EAD" w14:textId="77777777" w:rsidTr="00C32966">
        <w:tc>
          <w:tcPr>
            <w:tcW w:w="9606" w:type="dxa"/>
            <w:shd w:val="clear" w:color="auto" w:fill="D9D9D9"/>
          </w:tcPr>
          <w:p w14:paraId="3C084573" w14:textId="77777777" w:rsidR="001F1C19" w:rsidRPr="00C228F3" w:rsidRDefault="001F1C19" w:rsidP="00481893">
            <w:pPr>
              <w:pStyle w:val="VCAAtablecondensedheading"/>
              <w:rPr>
                <w:noProof/>
              </w:rPr>
            </w:pPr>
            <w:r w:rsidRPr="00C228F3">
              <w:rPr>
                <w:b/>
              </w:rPr>
              <w:t>Assessment ideas</w:t>
            </w:r>
          </w:p>
        </w:tc>
      </w:tr>
      <w:tr w:rsidR="001F1C19" w:rsidRPr="00C228F3" w14:paraId="7F113A93" w14:textId="77777777" w:rsidTr="00C32966">
        <w:tc>
          <w:tcPr>
            <w:tcW w:w="9606" w:type="dxa"/>
            <w:shd w:val="clear" w:color="auto" w:fill="auto"/>
          </w:tcPr>
          <w:p w14:paraId="236E9AC8" w14:textId="03EC45AD" w:rsidR="007A6046" w:rsidRPr="00C228F3" w:rsidRDefault="007A6046"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t>S</w:t>
            </w:r>
            <w:r w:rsidR="001F1C19" w:rsidRPr="00C228F3">
              <w:rPr>
                <w:rFonts w:ascii="Arial Narrow" w:hAnsi="Arial Narrow"/>
                <w:sz w:val="22"/>
                <w:szCs w:val="22"/>
              </w:rPr>
              <w:t>tudents</w:t>
            </w:r>
            <w:r w:rsidRPr="00C228F3">
              <w:rPr>
                <w:rFonts w:ascii="Arial Narrow" w:hAnsi="Arial Narrow"/>
                <w:sz w:val="22"/>
                <w:szCs w:val="22"/>
              </w:rPr>
              <w:t>:</w:t>
            </w:r>
          </w:p>
          <w:p w14:paraId="6534AC84" w14:textId="2B6DE112" w:rsidR="001F1C19" w:rsidRPr="00C228F3" w:rsidRDefault="00C32966" w:rsidP="002A116E">
            <w:pPr>
              <w:pStyle w:val="VCAAtablecondensed"/>
              <w:numPr>
                <w:ilvl w:val="0"/>
                <w:numId w:val="19"/>
              </w:numPr>
              <w:ind w:left="709"/>
            </w:pPr>
            <w:r>
              <w:t>N</w:t>
            </w:r>
            <w:r w:rsidR="001F1C19" w:rsidRPr="00C228F3">
              <w:t>ame the different hands on a clock and order o’clock time on a time line</w:t>
            </w:r>
          </w:p>
          <w:p w14:paraId="30CB3732" w14:textId="72D7642A" w:rsidR="001F1C19" w:rsidRPr="00C228F3" w:rsidRDefault="00C32966" w:rsidP="002A116E">
            <w:pPr>
              <w:pStyle w:val="VCAAtablecondensed"/>
              <w:numPr>
                <w:ilvl w:val="0"/>
                <w:numId w:val="19"/>
              </w:numPr>
              <w:ind w:left="709"/>
            </w:pPr>
            <w:r>
              <w:t>M</w:t>
            </w:r>
            <w:r w:rsidR="001F1C19" w:rsidRPr="00C228F3">
              <w:t>ake a timetable of their usual day through drawing pictures</w:t>
            </w:r>
            <w:r w:rsidR="007A2739" w:rsidRPr="00C228F3">
              <w:t>, where s</w:t>
            </w:r>
            <w:r w:rsidR="001F1C19" w:rsidRPr="00C228F3">
              <w:t>maller pictures represent smaller blocks of time</w:t>
            </w:r>
            <w:r>
              <w:t>.</w:t>
            </w:r>
          </w:p>
        </w:tc>
      </w:tr>
    </w:tbl>
    <w:p w14:paraId="53010932" w14:textId="77777777" w:rsidR="001F1C19" w:rsidRPr="00C228F3" w:rsidRDefault="001F1C19"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1D018085" w14:textId="77777777" w:rsidTr="00C32966">
        <w:tc>
          <w:tcPr>
            <w:tcW w:w="9606" w:type="dxa"/>
            <w:shd w:val="clear" w:color="auto" w:fill="D9D9D9"/>
          </w:tcPr>
          <w:p w14:paraId="69CA9D4D" w14:textId="77777777" w:rsidR="001F1C19" w:rsidRPr="00C228F3" w:rsidRDefault="001F1C19" w:rsidP="00481893">
            <w:pPr>
              <w:pStyle w:val="VCAAtablecondensedheading"/>
              <w:rPr>
                <w:noProof/>
              </w:rPr>
            </w:pPr>
            <w:r w:rsidRPr="00C228F3">
              <w:rPr>
                <w:b/>
              </w:rPr>
              <w:t>Resources</w:t>
            </w:r>
          </w:p>
        </w:tc>
      </w:tr>
      <w:tr w:rsidR="001F1C19" w:rsidRPr="00C228F3" w14:paraId="541D9B3C" w14:textId="77777777" w:rsidTr="00C32966">
        <w:tc>
          <w:tcPr>
            <w:tcW w:w="9606" w:type="dxa"/>
            <w:shd w:val="clear" w:color="auto" w:fill="auto"/>
          </w:tcPr>
          <w:p w14:paraId="5DAC3738" w14:textId="77777777" w:rsidR="000520F0" w:rsidRPr="005E48DF" w:rsidRDefault="000520F0" w:rsidP="00481893">
            <w:pPr>
              <w:pStyle w:val="AusVELStext"/>
              <w:spacing w:before="80" w:after="80" w:line="240" w:lineRule="exact"/>
              <w:contextualSpacing w:val="0"/>
              <w:jc w:val="both"/>
              <w:rPr>
                <w:rFonts w:ascii="Arial Narrow" w:hAnsi="Arial Narrow"/>
                <w:b/>
                <w:sz w:val="22"/>
                <w:szCs w:val="22"/>
                <w:lang w:eastAsia="en-AU"/>
              </w:rPr>
            </w:pPr>
            <w:r w:rsidRPr="005E48DF">
              <w:rPr>
                <w:rFonts w:ascii="Arial Narrow" w:hAnsi="Arial Narrow"/>
                <w:b/>
                <w:sz w:val="22"/>
                <w:szCs w:val="22"/>
              </w:rPr>
              <w:t>AMSI</w:t>
            </w:r>
          </w:p>
          <w:p w14:paraId="32CF556F" w14:textId="77777777" w:rsidR="000520F0"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132" w:history="1">
              <w:r w:rsidR="000520F0" w:rsidRPr="00C228F3">
                <w:rPr>
                  <w:rStyle w:val="Hyperlink"/>
                  <w:rFonts w:ascii="Arial Narrow" w:hAnsi="Arial Narrow"/>
                  <w:sz w:val="22"/>
                  <w:szCs w:val="22"/>
                </w:rPr>
                <w:t>Time – Teacher Guide</w:t>
              </w:r>
            </w:hyperlink>
          </w:p>
          <w:p w14:paraId="570D40FD" w14:textId="17EAD3E7" w:rsidR="001F1C19" w:rsidRPr="005E48DF" w:rsidRDefault="000520F0" w:rsidP="00481893">
            <w:pPr>
              <w:pStyle w:val="AusVELStext"/>
              <w:spacing w:before="80" w:after="80" w:line="240" w:lineRule="exact"/>
              <w:contextualSpacing w:val="0"/>
              <w:jc w:val="both"/>
              <w:rPr>
                <w:rFonts w:ascii="Arial Narrow" w:hAnsi="Arial Narrow"/>
                <w:b/>
                <w:sz w:val="22"/>
                <w:szCs w:val="22"/>
                <w:lang w:eastAsia="en-AU"/>
              </w:rPr>
            </w:pPr>
            <w:r w:rsidRPr="005E48DF">
              <w:rPr>
                <w:rFonts w:ascii="Arial Narrow" w:hAnsi="Arial Narrow"/>
                <w:b/>
                <w:sz w:val="22"/>
                <w:szCs w:val="22"/>
              </w:rPr>
              <w:t>DET (Victoria)</w:t>
            </w:r>
            <w:r w:rsidR="001F1C19" w:rsidRPr="005E48DF">
              <w:rPr>
                <w:rFonts w:ascii="Arial Narrow" w:hAnsi="Arial Narrow"/>
                <w:b/>
                <w:sz w:val="22"/>
                <w:szCs w:val="22"/>
              </w:rPr>
              <w:tab/>
            </w:r>
          </w:p>
          <w:p w14:paraId="3283168F" w14:textId="77777777" w:rsidR="001F1C19"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133" w:history="1">
              <w:r w:rsidR="001F1C19" w:rsidRPr="00C228F3">
                <w:rPr>
                  <w:rStyle w:val="Hyperlink"/>
                  <w:rFonts w:ascii="Arial Narrow" w:hAnsi="Arial Narrow"/>
                  <w:sz w:val="22"/>
                  <w:szCs w:val="22"/>
                </w:rPr>
                <w:t>Awareness of Time</w:t>
              </w:r>
            </w:hyperlink>
          </w:p>
          <w:p w14:paraId="6A052DF5" w14:textId="2893E736" w:rsidR="00D456F7" w:rsidRPr="005E48DF" w:rsidRDefault="005E48DF" w:rsidP="00481893">
            <w:pPr>
              <w:pStyle w:val="AusVELStext"/>
              <w:spacing w:before="80" w:after="80" w:line="240" w:lineRule="exact"/>
              <w:contextualSpacing w:val="0"/>
              <w:jc w:val="both"/>
              <w:rPr>
                <w:rFonts w:ascii="Arial Narrow" w:hAnsi="Arial Narrow"/>
                <w:b/>
                <w:sz w:val="22"/>
                <w:szCs w:val="22"/>
              </w:rPr>
            </w:pPr>
            <w:r w:rsidRPr="005E48DF">
              <w:rPr>
                <w:rFonts w:ascii="Arial Narrow" w:hAnsi="Arial Narrow"/>
                <w:b/>
                <w:sz w:val="22"/>
                <w:szCs w:val="22"/>
              </w:rPr>
              <w:t>FUSE</w:t>
            </w:r>
          </w:p>
          <w:p w14:paraId="63C1112E" w14:textId="77777777" w:rsidR="00D456F7" w:rsidRPr="00C228F3" w:rsidRDefault="002A4EC2" w:rsidP="00481893">
            <w:pPr>
              <w:pStyle w:val="AusVELStext"/>
              <w:spacing w:before="80" w:after="80" w:line="240" w:lineRule="exact"/>
              <w:contextualSpacing w:val="0"/>
              <w:jc w:val="both"/>
              <w:rPr>
                <w:rFonts w:ascii="Arial Narrow" w:hAnsi="Arial Narrow"/>
                <w:sz w:val="22"/>
                <w:szCs w:val="22"/>
              </w:rPr>
            </w:pPr>
            <w:hyperlink r:id="rId134" w:history="1">
              <w:r w:rsidR="00D456F7" w:rsidRPr="00C228F3">
                <w:rPr>
                  <w:rStyle w:val="Hyperlink"/>
                  <w:rFonts w:ascii="Arial Narrow" w:hAnsi="Arial Narrow"/>
                  <w:sz w:val="22"/>
                  <w:szCs w:val="22"/>
                </w:rPr>
                <w:t>Time: Match Clocks</w:t>
              </w:r>
            </w:hyperlink>
          </w:p>
          <w:p w14:paraId="00BCF140" w14:textId="77777777" w:rsidR="00D456F7" w:rsidRPr="00C228F3" w:rsidRDefault="00D456F7" w:rsidP="00481893">
            <w:pPr>
              <w:pStyle w:val="AusVELStext"/>
              <w:spacing w:before="80" w:after="80" w:line="240" w:lineRule="exact"/>
              <w:contextualSpacing w:val="0"/>
              <w:jc w:val="both"/>
              <w:rPr>
                <w:rStyle w:val="Hyperlink"/>
                <w:rFonts w:ascii="Arial Narrow" w:hAnsi="Arial Narrow"/>
                <w:sz w:val="22"/>
                <w:szCs w:val="22"/>
              </w:rPr>
            </w:pPr>
            <w:r w:rsidRPr="00C228F3">
              <w:rPr>
                <w:rFonts w:ascii="Arial Narrow" w:hAnsi="Arial Narrow"/>
                <w:sz w:val="22"/>
                <w:szCs w:val="22"/>
              </w:rPr>
              <w:fldChar w:fldCharType="begin"/>
            </w:r>
            <w:r w:rsidRPr="00C228F3">
              <w:rPr>
                <w:rFonts w:ascii="Arial Narrow" w:hAnsi="Arial Narrow"/>
                <w:sz w:val="22"/>
                <w:szCs w:val="22"/>
              </w:rPr>
              <w:instrText xml:space="preserve"> HYPERLINK "http://fuse.education.vic.gov.au/?J8G49K" </w:instrText>
            </w:r>
            <w:r w:rsidRPr="00C228F3">
              <w:rPr>
                <w:rFonts w:ascii="Arial Narrow" w:hAnsi="Arial Narrow"/>
                <w:sz w:val="22"/>
                <w:szCs w:val="22"/>
              </w:rPr>
              <w:fldChar w:fldCharType="separate"/>
            </w:r>
            <w:r w:rsidRPr="00C228F3">
              <w:rPr>
                <w:rStyle w:val="Hyperlink"/>
                <w:rFonts w:ascii="Arial Narrow" w:hAnsi="Arial Narrow"/>
                <w:sz w:val="22"/>
                <w:szCs w:val="22"/>
              </w:rPr>
              <w:t>Measuring Time Informally and Reading Clocks</w:t>
            </w:r>
          </w:p>
          <w:p w14:paraId="6B7FC810" w14:textId="77777777" w:rsidR="00D456F7" w:rsidRPr="00C228F3" w:rsidRDefault="00D456F7" w:rsidP="00481893">
            <w:pPr>
              <w:pStyle w:val="AusVELStext"/>
              <w:spacing w:before="80" w:after="80" w:line="240" w:lineRule="exact"/>
              <w:contextualSpacing w:val="0"/>
              <w:jc w:val="both"/>
              <w:rPr>
                <w:rFonts w:ascii="Arial Narrow" w:hAnsi="Arial Narrow"/>
                <w:sz w:val="22"/>
                <w:szCs w:val="22"/>
              </w:rPr>
            </w:pPr>
            <w:r w:rsidRPr="00C228F3">
              <w:rPr>
                <w:rFonts w:ascii="Arial Narrow" w:hAnsi="Arial Narrow"/>
                <w:sz w:val="22"/>
                <w:szCs w:val="22"/>
              </w:rPr>
              <w:fldChar w:fldCharType="end"/>
            </w:r>
            <w:hyperlink r:id="rId135" w:history="1">
              <w:proofErr w:type="spellStart"/>
              <w:r w:rsidRPr="00C228F3">
                <w:rPr>
                  <w:rStyle w:val="Hyperlink"/>
                  <w:rFonts w:ascii="Arial Narrow" w:hAnsi="Arial Narrow"/>
                  <w:sz w:val="22"/>
                  <w:szCs w:val="22"/>
                </w:rPr>
                <w:t>Clockface</w:t>
              </w:r>
              <w:proofErr w:type="spellEnd"/>
            </w:hyperlink>
          </w:p>
          <w:p w14:paraId="202B0746" w14:textId="77777777" w:rsidR="001F1C19" w:rsidRPr="005E48DF" w:rsidRDefault="001F1C19" w:rsidP="00481893">
            <w:pPr>
              <w:pStyle w:val="AusVELStext"/>
              <w:spacing w:before="80" w:after="80" w:line="240" w:lineRule="exact"/>
              <w:contextualSpacing w:val="0"/>
              <w:jc w:val="both"/>
              <w:rPr>
                <w:rFonts w:ascii="Arial Narrow" w:hAnsi="Arial Narrow"/>
                <w:b/>
                <w:sz w:val="22"/>
                <w:szCs w:val="22"/>
              </w:rPr>
            </w:pPr>
            <w:r w:rsidRPr="005E48DF">
              <w:rPr>
                <w:rFonts w:ascii="Arial Narrow" w:hAnsi="Arial Narrow"/>
                <w:b/>
                <w:sz w:val="22"/>
                <w:szCs w:val="22"/>
              </w:rPr>
              <w:t>NZ Maths</w:t>
            </w:r>
          </w:p>
          <w:p w14:paraId="5DA9BF52" w14:textId="4885A717" w:rsidR="001F1C19"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rPr>
            </w:pPr>
            <w:hyperlink r:id="rId136" w:history="1">
              <w:r w:rsidR="001F1C19" w:rsidRPr="00C228F3">
                <w:rPr>
                  <w:rStyle w:val="Hyperlink"/>
                  <w:rFonts w:ascii="Arial Narrow" w:hAnsi="Arial Narrow"/>
                  <w:sz w:val="22"/>
                  <w:szCs w:val="22"/>
                </w:rPr>
                <w:t>Time – Units of Work</w:t>
              </w:r>
            </w:hyperlink>
          </w:p>
        </w:tc>
      </w:tr>
    </w:tbl>
    <w:p w14:paraId="0ED9339A" w14:textId="77777777" w:rsidR="001F1C19" w:rsidRPr="00C228F3" w:rsidRDefault="001F1C19"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580CC8F0" w14:textId="77777777" w:rsidTr="00C32966">
        <w:tc>
          <w:tcPr>
            <w:tcW w:w="9606" w:type="dxa"/>
            <w:shd w:val="clear" w:color="auto" w:fill="D9D9D9"/>
          </w:tcPr>
          <w:p w14:paraId="3D9D5684" w14:textId="77777777" w:rsidR="001F1C19" w:rsidRPr="00C228F3" w:rsidRDefault="001F1C19" w:rsidP="00481893">
            <w:pPr>
              <w:pStyle w:val="VCAAtablecondensedheading"/>
              <w:rPr>
                <w:noProof/>
              </w:rPr>
            </w:pPr>
            <w:r w:rsidRPr="00C228F3">
              <w:rPr>
                <w:b/>
              </w:rPr>
              <w:t>Notes</w:t>
            </w:r>
          </w:p>
        </w:tc>
      </w:tr>
      <w:tr w:rsidR="001F1C19" w:rsidRPr="00C228F3" w14:paraId="06B9F99D" w14:textId="77777777" w:rsidTr="00C32966">
        <w:tc>
          <w:tcPr>
            <w:tcW w:w="9606" w:type="dxa"/>
            <w:shd w:val="clear" w:color="auto" w:fill="auto"/>
          </w:tcPr>
          <w:p w14:paraId="7D8587DC" w14:textId="77777777" w:rsidR="001F1C19" w:rsidRPr="00C228F3" w:rsidRDefault="001F1C19" w:rsidP="00481893">
            <w:pPr>
              <w:pStyle w:val="VCAAtablecondensed"/>
              <w:rPr>
                <w:noProof/>
              </w:rPr>
            </w:pPr>
          </w:p>
        </w:tc>
      </w:tr>
      <w:tr w:rsidR="001F1C19" w:rsidRPr="00C228F3" w14:paraId="322118E3" w14:textId="77777777" w:rsidTr="00C32966">
        <w:tc>
          <w:tcPr>
            <w:tcW w:w="9606" w:type="dxa"/>
            <w:shd w:val="clear" w:color="auto" w:fill="auto"/>
          </w:tcPr>
          <w:p w14:paraId="27A9A4B9" w14:textId="77777777" w:rsidR="001F1C19" w:rsidRPr="00C228F3" w:rsidRDefault="001F1C19" w:rsidP="00481893">
            <w:pPr>
              <w:pStyle w:val="VCAAtablecondensed"/>
              <w:rPr>
                <w:noProof/>
              </w:rPr>
            </w:pPr>
          </w:p>
        </w:tc>
      </w:tr>
      <w:tr w:rsidR="001F1C19" w:rsidRPr="00C228F3" w14:paraId="1FA7E3F6" w14:textId="77777777" w:rsidTr="00C32966">
        <w:tc>
          <w:tcPr>
            <w:tcW w:w="9606" w:type="dxa"/>
            <w:shd w:val="clear" w:color="auto" w:fill="auto"/>
          </w:tcPr>
          <w:p w14:paraId="3AC48179" w14:textId="77777777" w:rsidR="001F1C19" w:rsidRPr="00C228F3" w:rsidRDefault="001F1C19" w:rsidP="00481893">
            <w:pPr>
              <w:pStyle w:val="VCAAtablecondensed"/>
              <w:rPr>
                <w:noProof/>
              </w:rPr>
            </w:pPr>
          </w:p>
        </w:tc>
      </w:tr>
      <w:tr w:rsidR="001F1C19" w:rsidRPr="00C228F3" w14:paraId="06DC02C2" w14:textId="77777777" w:rsidTr="00C32966">
        <w:tc>
          <w:tcPr>
            <w:tcW w:w="9606" w:type="dxa"/>
            <w:shd w:val="clear" w:color="auto" w:fill="auto"/>
          </w:tcPr>
          <w:p w14:paraId="06E12884" w14:textId="77777777" w:rsidR="001F1C19" w:rsidRPr="00C228F3" w:rsidRDefault="001F1C19" w:rsidP="00481893">
            <w:pPr>
              <w:pStyle w:val="VCAAtablecondensed"/>
              <w:rPr>
                <w:noProof/>
              </w:rPr>
            </w:pPr>
          </w:p>
        </w:tc>
      </w:tr>
    </w:tbl>
    <w:p w14:paraId="416285CC" w14:textId="77777777" w:rsidR="001F1C19" w:rsidRPr="00C228F3" w:rsidRDefault="001F1C19" w:rsidP="00481893">
      <w:pPr>
        <w:pStyle w:val="VCAAHeading2"/>
        <w:spacing w:before="80" w:after="80" w:line="240" w:lineRule="exact"/>
        <w:contextualSpacing w:val="0"/>
        <w:jc w:val="center"/>
        <w:rPr>
          <w:rFonts w:ascii="Arial Narrow" w:hAnsi="Arial Narrow"/>
          <w:sz w:val="22"/>
          <w:szCs w:val="22"/>
        </w:rPr>
      </w:pPr>
    </w:p>
    <w:p w14:paraId="7BB3BB39" w14:textId="77777777" w:rsidR="001F1C19" w:rsidRPr="00C228F3" w:rsidRDefault="001F1C19" w:rsidP="00481893">
      <w:pPr>
        <w:pStyle w:val="VCAAHeading2"/>
        <w:spacing w:before="80" w:after="80" w:line="240" w:lineRule="exact"/>
        <w:contextualSpacing w:val="0"/>
        <w:jc w:val="center"/>
        <w:rPr>
          <w:rFonts w:ascii="Arial Narrow" w:hAnsi="Arial Narrow"/>
          <w:sz w:val="22"/>
          <w:szCs w:val="22"/>
        </w:rPr>
      </w:pPr>
    </w:p>
    <w:p w14:paraId="39226AED" w14:textId="77777777" w:rsidR="001F1C19"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1F1C19" w:rsidRPr="00C228F3" w14:paraId="00BE6F8F" w14:textId="77777777" w:rsidTr="00C32966">
        <w:tc>
          <w:tcPr>
            <w:tcW w:w="9606" w:type="dxa"/>
            <w:gridSpan w:val="3"/>
            <w:shd w:val="clear" w:color="auto" w:fill="C6D9F1"/>
          </w:tcPr>
          <w:p w14:paraId="786CCB41" w14:textId="77777777" w:rsidR="001F1C19" w:rsidRPr="00C228F3" w:rsidRDefault="001F1C19" w:rsidP="00481893">
            <w:pPr>
              <w:pStyle w:val="VCAAHeading3"/>
              <w:spacing w:line="240" w:lineRule="exact"/>
              <w:contextualSpacing w:val="0"/>
              <w:rPr>
                <w:sz w:val="22"/>
                <w:szCs w:val="22"/>
              </w:rPr>
            </w:pPr>
            <w:bookmarkStart w:id="32" w:name="_Toc493678993"/>
            <w:r w:rsidRPr="00C228F3">
              <w:rPr>
                <w:sz w:val="22"/>
                <w:szCs w:val="22"/>
              </w:rPr>
              <w:lastRenderedPageBreak/>
              <w:t>Topic 0.1.13 Make, Name and Order Numbers beyond 20</w:t>
            </w:r>
            <w:bookmarkEnd w:id="32"/>
          </w:p>
        </w:tc>
      </w:tr>
      <w:tr w:rsidR="001F1C19" w:rsidRPr="00C228F3" w14:paraId="547F1280" w14:textId="77777777" w:rsidTr="00C32966">
        <w:tc>
          <w:tcPr>
            <w:tcW w:w="3285" w:type="dxa"/>
            <w:shd w:val="clear" w:color="auto" w:fill="auto"/>
          </w:tcPr>
          <w:p w14:paraId="24CA66A4" w14:textId="77777777" w:rsidR="001F1C19" w:rsidRPr="00C228F3" w:rsidRDefault="001F1C19" w:rsidP="00481893">
            <w:pPr>
              <w:pStyle w:val="VCAAtablecondensed"/>
            </w:pPr>
            <w:r w:rsidRPr="00C228F3">
              <w:t xml:space="preserve">Strand: </w:t>
            </w:r>
          </w:p>
          <w:p w14:paraId="03D06312" w14:textId="77777777" w:rsidR="001F1C19" w:rsidRPr="00C228F3" w:rsidRDefault="001F1C19" w:rsidP="00481893">
            <w:pPr>
              <w:pStyle w:val="VCAAtablecondensed"/>
            </w:pPr>
            <w:r w:rsidRPr="00C228F3">
              <w:t>Number and Algebra</w:t>
            </w:r>
          </w:p>
        </w:tc>
        <w:tc>
          <w:tcPr>
            <w:tcW w:w="3285" w:type="dxa"/>
            <w:shd w:val="clear" w:color="auto" w:fill="auto"/>
          </w:tcPr>
          <w:p w14:paraId="6C755F13" w14:textId="77777777" w:rsidR="001F1C19" w:rsidRPr="00C228F3" w:rsidRDefault="001F1C19" w:rsidP="00481893">
            <w:pPr>
              <w:pStyle w:val="VCAAtablecondensed"/>
            </w:pPr>
            <w:r w:rsidRPr="00C228F3">
              <w:t xml:space="preserve">Sub-strand: </w:t>
            </w:r>
          </w:p>
          <w:p w14:paraId="6DCD4091" w14:textId="77777777" w:rsidR="001F1C19" w:rsidRPr="00C228F3" w:rsidRDefault="001F1C19" w:rsidP="00481893">
            <w:pPr>
              <w:pStyle w:val="VCAAtablecondensed"/>
            </w:pPr>
            <w:r w:rsidRPr="00C228F3">
              <w:t>Number and Place Value</w:t>
            </w:r>
          </w:p>
        </w:tc>
        <w:tc>
          <w:tcPr>
            <w:tcW w:w="3036" w:type="dxa"/>
            <w:shd w:val="clear" w:color="auto" w:fill="auto"/>
          </w:tcPr>
          <w:p w14:paraId="7632E90B" w14:textId="77777777" w:rsidR="001F1C19" w:rsidRPr="00C228F3" w:rsidRDefault="001F1C19" w:rsidP="00481893">
            <w:pPr>
              <w:pStyle w:val="VCAAtablecondensed"/>
            </w:pPr>
            <w:r w:rsidRPr="00C228F3">
              <w:t xml:space="preserve">Recommended teaching time: </w:t>
            </w:r>
          </w:p>
          <w:p w14:paraId="1A233A44" w14:textId="58C32334" w:rsidR="001F1C19" w:rsidRPr="00C228F3" w:rsidRDefault="00481893" w:rsidP="00481893">
            <w:pPr>
              <w:pStyle w:val="VCAAtablecondensed"/>
            </w:pPr>
            <w:r w:rsidRPr="00C228F3">
              <w:t>1 week</w:t>
            </w:r>
          </w:p>
        </w:tc>
      </w:tr>
    </w:tbl>
    <w:p w14:paraId="29F5A380" w14:textId="77777777" w:rsidR="001F1C19" w:rsidRPr="00C228F3" w:rsidRDefault="001F1C1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1F1C19" w:rsidRPr="00C228F3" w14:paraId="1B946726" w14:textId="77777777" w:rsidTr="003F4032">
        <w:tc>
          <w:tcPr>
            <w:tcW w:w="9629" w:type="dxa"/>
            <w:gridSpan w:val="3"/>
            <w:shd w:val="clear" w:color="auto" w:fill="D9D9D9"/>
          </w:tcPr>
          <w:p w14:paraId="4F8E27A9" w14:textId="77777777" w:rsidR="001F1C19" w:rsidRPr="00C228F3" w:rsidRDefault="001F1C19" w:rsidP="00481893">
            <w:pPr>
              <w:pStyle w:val="VCAAtablecondensedheading"/>
              <w:rPr>
                <w:b/>
              </w:rPr>
            </w:pPr>
            <w:r w:rsidRPr="00C228F3">
              <w:rPr>
                <w:b/>
              </w:rPr>
              <w:t>Mapping to F–10 curriculum in Victoria</w:t>
            </w:r>
          </w:p>
        </w:tc>
      </w:tr>
      <w:tr w:rsidR="001F1C19" w:rsidRPr="00C228F3" w14:paraId="3BF2703A" w14:textId="77777777" w:rsidTr="003F4032">
        <w:tc>
          <w:tcPr>
            <w:tcW w:w="9629" w:type="dxa"/>
            <w:gridSpan w:val="3"/>
            <w:shd w:val="clear" w:color="auto" w:fill="auto"/>
          </w:tcPr>
          <w:p w14:paraId="2745CDBC" w14:textId="77777777" w:rsidR="001F1C19" w:rsidRPr="00C228F3" w:rsidRDefault="001F1C19" w:rsidP="00481893">
            <w:pPr>
              <w:pStyle w:val="VCAAtablecondensedheading"/>
            </w:pPr>
            <w:r w:rsidRPr="00C228F3">
              <w:rPr>
                <w:b/>
              </w:rPr>
              <w:t>Content descriptions</w:t>
            </w:r>
          </w:p>
        </w:tc>
      </w:tr>
      <w:tr w:rsidR="001F1C19" w:rsidRPr="00C228F3" w14:paraId="52C3B6EF" w14:textId="77777777" w:rsidTr="003F4032">
        <w:tc>
          <w:tcPr>
            <w:tcW w:w="9629" w:type="dxa"/>
            <w:gridSpan w:val="3"/>
            <w:shd w:val="clear" w:color="auto" w:fill="auto"/>
          </w:tcPr>
          <w:p w14:paraId="5EC82D1F" w14:textId="77777777" w:rsidR="001F1C19" w:rsidRPr="00C228F3" w:rsidRDefault="001F1C19" w:rsidP="00481893">
            <w:pPr>
              <w:pStyle w:val="VCAAtablecondensedbullet"/>
              <w:numPr>
                <w:ilvl w:val="0"/>
                <w:numId w:val="8"/>
              </w:numPr>
              <w:tabs>
                <w:tab w:val="clear" w:pos="862"/>
              </w:tabs>
              <w:ind w:left="360"/>
              <w:rPr>
                <w:rStyle w:val="Hyperlink"/>
                <w:color w:val="auto"/>
                <w:sz w:val="22"/>
                <w:szCs w:val="22"/>
                <w:u w:val="none"/>
              </w:rPr>
            </w:pPr>
            <w:r w:rsidRPr="00C228F3">
              <w:rPr>
                <w:sz w:val="22"/>
                <w:szCs w:val="22"/>
              </w:rPr>
              <w:t xml:space="preserve">Connect number names, numerals and quantities, including zero, initially up to 10 and then beyond </w:t>
            </w:r>
            <w:hyperlink r:id="rId137" w:tooltip="View elaborations and additional details of VCMNA070" w:history="1">
              <w:r w:rsidRPr="00C228F3">
                <w:rPr>
                  <w:rStyle w:val="Hyperlink"/>
                  <w:sz w:val="22"/>
                  <w:szCs w:val="22"/>
                </w:rPr>
                <w:t>(VCMNA070)</w:t>
              </w:r>
            </w:hyperlink>
          </w:p>
          <w:p w14:paraId="4077E61D" w14:textId="77777777" w:rsidR="001F1C19" w:rsidRPr="00C228F3" w:rsidRDefault="001F1C19" w:rsidP="00481893">
            <w:pPr>
              <w:pStyle w:val="VCAAtablecondensedbullet"/>
              <w:numPr>
                <w:ilvl w:val="0"/>
                <w:numId w:val="8"/>
              </w:numPr>
              <w:tabs>
                <w:tab w:val="clear" w:pos="862"/>
              </w:tabs>
              <w:ind w:left="360"/>
              <w:rPr>
                <w:sz w:val="22"/>
                <w:szCs w:val="22"/>
              </w:rPr>
            </w:pPr>
            <w:r w:rsidRPr="00C228F3">
              <w:rPr>
                <w:sz w:val="22"/>
                <w:szCs w:val="22"/>
              </w:rPr>
              <w:t xml:space="preserve">Compare, order and make correspondences between collections, initially to 20, and explain reasoning </w:t>
            </w:r>
            <w:hyperlink r:id="rId138" w:tooltip="View elaborations and additional details of VCMNA072" w:history="1">
              <w:r w:rsidRPr="00C228F3">
                <w:rPr>
                  <w:rStyle w:val="Hyperlink"/>
                  <w:sz w:val="22"/>
                  <w:szCs w:val="22"/>
                </w:rPr>
                <w:t>(VCMNA072)</w:t>
              </w:r>
            </w:hyperlink>
          </w:p>
        </w:tc>
      </w:tr>
      <w:tr w:rsidR="001F1C19" w:rsidRPr="00C228F3" w14:paraId="77855A06" w14:textId="77777777" w:rsidTr="003F4032">
        <w:tc>
          <w:tcPr>
            <w:tcW w:w="9629" w:type="dxa"/>
            <w:gridSpan w:val="3"/>
            <w:shd w:val="clear" w:color="auto" w:fill="auto"/>
          </w:tcPr>
          <w:p w14:paraId="394DC4D8" w14:textId="77777777" w:rsidR="001F1C19" w:rsidRPr="00C228F3" w:rsidRDefault="001F1C19" w:rsidP="00481893">
            <w:pPr>
              <w:pStyle w:val="VCAAtablecondensedheading"/>
              <w:rPr>
                <w:b/>
              </w:rPr>
            </w:pPr>
            <w:r w:rsidRPr="00C228F3">
              <w:rPr>
                <w:b/>
              </w:rPr>
              <w:t>Achievement standard (excerpt in bold)</w:t>
            </w:r>
          </w:p>
        </w:tc>
      </w:tr>
      <w:tr w:rsidR="001F1C19" w:rsidRPr="00C228F3" w14:paraId="07751218" w14:textId="77777777" w:rsidTr="003F4032">
        <w:tc>
          <w:tcPr>
            <w:tcW w:w="3205" w:type="dxa"/>
            <w:shd w:val="clear" w:color="auto" w:fill="auto"/>
          </w:tcPr>
          <w:p w14:paraId="51DB83ED" w14:textId="77777777" w:rsidR="001F1C19" w:rsidRPr="00C228F3" w:rsidRDefault="001F1C19" w:rsidP="00481893">
            <w:pPr>
              <w:pStyle w:val="VCAAtablecondensed"/>
              <w:rPr>
                <w:color w:val="A6A6A6"/>
              </w:rPr>
            </w:pPr>
            <w:r w:rsidRPr="00C228F3">
              <w:rPr>
                <w:b/>
              </w:rPr>
              <w:t>Foundation Level</w:t>
            </w:r>
          </w:p>
        </w:tc>
        <w:tc>
          <w:tcPr>
            <w:tcW w:w="3216" w:type="dxa"/>
            <w:shd w:val="clear" w:color="auto" w:fill="auto"/>
          </w:tcPr>
          <w:p w14:paraId="6D60FCBA" w14:textId="77777777" w:rsidR="001F1C19" w:rsidRPr="00C228F3" w:rsidRDefault="001F1C19" w:rsidP="00481893">
            <w:pPr>
              <w:pStyle w:val="VCAAtablecondensed"/>
            </w:pPr>
            <w:r w:rsidRPr="00C228F3">
              <w:rPr>
                <w:color w:val="A6A6A6"/>
              </w:rPr>
              <w:t>Level 1</w:t>
            </w:r>
          </w:p>
        </w:tc>
        <w:tc>
          <w:tcPr>
            <w:tcW w:w="3208" w:type="dxa"/>
            <w:shd w:val="clear" w:color="auto" w:fill="auto"/>
          </w:tcPr>
          <w:p w14:paraId="3CCC5F69" w14:textId="77777777" w:rsidR="001F1C19" w:rsidRPr="00C228F3" w:rsidRDefault="001F1C19" w:rsidP="00481893">
            <w:pPr>
              <w:pStyle w:val="VCAAtablecondensed"/>
              <w:rPr>
                <w:color w:val="A6A6A6"/>
              </w:rPr>
            </w:pPr>
            <w:r w:rsidRPr="00C228F3">
              <w:rPr>
                <w:color w:val="A6A6A6"/>
              </w:rPr>
              <w:t>Level 2</w:t>
            </w:r>
          </w:p>
        </w:tc>
      </w:tr>
      <w:tr w:rsidR="003F4032" w:rsidRPr="00C228F3" w14:paraId="2FADB27C" w14:textId="77777777" w:rsidTr="003F4032">
        <w:tc>
          <w:tcPr>
            <w:tcW w:w="3205" w:type="dxa"/>
            <w:shd w:val="clear" w:color="auto" w:fill="auto"/>
          </w:tcPr>
          <w:p w14:paraId="3143D91E" w14:textId="01E4081B" w:rsidR="003F4032" w:rsidRPr="00C228F3" w:rsidRDefault="003F4032" w:rsidP="00481893">
            <w:pPr>
              <w:pStyle w:val="VCAAtablecondensed"/>
              <w:rPr>
                <w:color w:val="A6A6A6"/>
              </w:rPr>
            </w:pPr>
            <w:r w:rsidRPr="003F4032">
              <w:rPr>
                <w:color w:val="333333"/>
              </w:rPr>
              <w:t xml:space="preserve">Students classify and sort objects into sets and form simple correspondences between them. They decide when two sets are of equal size, or one is smaller or bigger than another. </w:t>
            </w:r>
            <w:r w:rsidRPr="003F4032">
              <w:rPr>
                <w:b/>
                <w:color w:val="333333"/>
              </w:rPr>
              <w:t>They develop an understanding of the concepts of number and numeral, count, order, add</w:t>
            </w:r>
            <w:r w:rsidRPr="003F4032">
              <w:rPr>
                <w:color w:val="333333"/>
              </w:rPr>
              <w:t xml:space="preserve"> and share using small sets of objects. They create and continue simple patterns.</w:t>
            </w:r>
          </w:p>
        </w:tc>
        <w:tc>
          <w:tcPr>
            <w:tcW w:w="3216" w:type="dxa"/>
            <w:shd w:val="clear" w:color="auto" w:fill="auto"/>
          </w:tcPr>
          <w:p w14:paraId="12ED28CC" w14:textId="3B56C33C" w:rsidR="003F4032" w:rsidRPr="00C228F3"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2F42C5DE" w14:textId="53E61FEF"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35A51AE9" w14:textId="77777777" w:rsidR="001F1C19" w:rsidRPr="00C228F3" w:rsidRDefault="001F1C1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686"/>
      </w:tblGrid>
      <w:tr w:rsidR="001F1C19" w:rsidRPr="00C228F3" w14:paraId="5DFD8582" w14:textId="77777777" w:rsidTr="00C32966">
        <w:tc>
          <w:tcPr>
            <w:tcW w:w="5920" w:type="dxa"/>
            <w:shd w:val="clear" w:color="auto" w:fill="D9D9D9"/>
          </w:tcPr>
          <w:p w14:paraId="1A062AA6" w14:textId="77777777" w:rsidR="001F1C19" w:rsidRPr="00C228F3" w:rsidRDefault="001F1C19" w:rsidP="00481893">
            <w:pPr>
              <w:pStyle w:val="VCAAtablecondensedheading"/>
              <w:rPr>
                <w:noProof/>
              </w:rPr>
            </w:pPr>
            <w:r w:rsidRPr="00C228F3">
              <w:rPr>
                <w:b/>
              </w:rPr>
              <w:t>Activities</w:t>
            </w:r>
          </w:p>
        </w:tc>
        <w:tc>
          <w:tcPr>
            <w:tcW w:w="3686" w:type="dxa"/>
            <w:shd w:val="clear" w:color="auto" w:fill="D9D9D9"/>
          </w:tcPr>
          <w:p w14:paraId="799ED926" w14:textId="77777777" w:rsidR="001F1C19" w:rsidRPr="00C228F3" w:rsidRDefault="001F1C19" w:rsidP="00481893">
            <w:pPr>
              <w:pStyle w:val="VCAAtablecondensedheading"/>
              <w:rPr>
                <w:noProof/>
              </w:rPr>
            </w:pPr>
            <w:r w:rsidRPr="00C228F3">
              <w:rPr>
                <w:b/>
              </w:rPr>
              <w:t>Proficiencies</w:t>
            </w:r>
          </w:p>
        </w:tc>
      </w:tr>
      <w:tr w:rsidR="001F1C19" w:rsidRPr="00C228F3" w14:paraId="75305090" w14:textId="77777777" w:rsidTr="00C32966">
        <w:tc>
          <w:tcPr>
            <w:tcW w:w="5920" w:type="dxa"/>
            <w:shd w:val="clear" w:color="auto" w:fill="auto"/>
          </w:tcPr>
          <w:p w14:paraId="61F7AC0F" w14:textId="77777777" w:rsidR="007A2739" w:rsidRPr="00C228F3" w:rsidRDefault="007A2739" w:rsidP="00481893">
            <w:pPr>
              <w:pStyle w:val="AusVELStext"/>
              <w:spacing w:before="80" w:after="80" w:line="240" w:lineRule="exact"/>
              <w:contextualSpacing w:val="0"/>
              <w:rPr>
                <w:rFonts w:ascii="Arial Narrow" w:hAnsi="Arial Narrow"/>
                <w:i/>
                <w:sz w:val="22"/>
                <w:szCs w:val="22"/>
              </w:rPr>
            </w:pPr>
            <w:r w:rsidRPr="00C228F3">
              <w:rPr>
                <w:rFonts w:ascii="Arial Narrow" w:hAnsi="Arial Narrow"/>
                <w:i/>
                <w:sz w:val="22"/>
                <w:szCs w:val="22"/>
              </w:rPr>
              <w:t xml:space="preserve">Note: These lessons are more about exploring the </w:t>
            </w:r>
            <w:r w:rsidRPr="00C228F3">
              <w:rPr>
                <w:rFonts w:ascii="Arial Narrow" w:hAnsi="Arial Narrow"/>
                <w:sz w:val="22"/>
                <w:szCs w:val="22"/>
              </w:rPr>
              <w:t>ty</w:t>
            </w:r>
            <w:r w:rsidRPr="00C228F3">
              <w:rPr>
                <w:rFonts w:ascii="Arial Narrow" w:hAnsi="Arial Narrow"/>
                <w:i/>
                <w:sz w:val="22"/>
                <w:szCs w:val="22"/>
              </w:rPr>
              <w:t xml:space="preserve"> numbers than formal lessons. It is important to show the link between the </w:t>
            </w:r>
            <w:r w:rsidRPr="00C228F3">
              <w:rPr>
                <w:rFonts w:ascii="Arial Narrow" w:hAnsi="Arial Narrow"/>
                <w:sz w:val="22"/>
                <w:szCs w:val="22"/>
              </w:rPr>
              <w:t>ty</w:t>
            </w:r>
            <w:r w:rsidRPr="00C228F3">
              <w:rPr>
                <w:rFonts w:ascii="Arial Narrow" w:hAnsi="Arial Narrow"/>
                <w:i/>
                <w:sz w:val="22"/>
                <w:szCs w:val="22"/>
              </w:rPr>
              <w:t xml:space="preserve"> in names and the decade number names.</w:t>
            </w:r>
          </w:p>
          <w:p w14:paraId="7590A180" w14:textId="4A67EFC7"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Explore place value of the decades through use of </w:t>
            </w:r>
            <w:proofErr w:type="spellStart"/>
            <w:r w:rsidRPr="00C228F3">
              <w:rPr>
                <w:rFonts w:ascii="Arial Narrow" w:hAnsi="Arial Narrow"/>
                <w:sz w:val="22"/>
                <w:szCs w:val="22"/>
              </w:rPr>
              <w:t>popsticks</w:t>
            </w:r>
            <w:proofErr w:type="spellEnd"/>
            <w:r w:rsidRPr="00C228F3">
              <w:rPr>
                <w:rFonts w:ascii="Arial Narrow" w:hAnsi="Arial Narrow"/>
                <w:sz w:val="22"/>
                <w:szCs w:val="22"/>
              </w:rPr>
              <w:t>, bead strings and tens frames</w:t>
            </w:r>
          </w:p>
          <w:p w14:paraId="48909479" w14:textId="106677A4"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Name decades, </w:t>
            </w:r>
            <w:r w:rsidR="007A2739" w:rsidRPr="00C228F3">
              <w:rPr>
                <w:rFonts w:ascii="Arial Narrow" w:hAnsi="Arial Narrow"/>
                <w:sz w:val="22"/>
                <w:szCs w:val="22"/>
              </w:rPr>
              <w:t xml:space="preserve">noting that </w:t>
            </w:r>
            <w:r w:rsidRPr="00C228F3">
              <w:rPr>
                <w:rFonts w:ascii="Arial Narrow" w:hAnsi="Arial Narrow"/>
                <w:sz w:val="22"/>
                <w:szCs w:val="22"/>
              </w:rPr>
              <w:t xml:space="preserve">all decades except 10 end in </w:t>
            </w:r>
            <w:r w:rsidRPr="00C228F3">
              <w:rPr>
                <w:rFonts w:ascii="Arial Narrow" w:hAnsi="Arial Narrow"/>
                <w:i/>
                <w:sz w:val="22"/>
                <w:szCs w:val="22"/>
              </w:rPr>
              <w:t>ty</w:t>
            </w:r>
            <w:r w:rsidRPr="00C228F3">
              <w:rPr>
                <w:rFonts w:ascii="Arial Narrow" w:hAnsi="Arial Narrow"/>
                <w:sz w:val="22"/>
                <w:szCs w:val="22"/>
              </w:rPr>
              <w:t xml:space="preserve"> not </w:t>
            </w:r>
            <w:r w:rsidRPr="00C228F3">
              <w:rPr>
                <w:rFonts w:ascii="Arial Narrow" w:hAnsi="Arial Narrow"/>
                <w:i/>
                <w:sz w:val="22"/>
                <w:szCs w:val="22"/>
              </w:rPr>
              <w:t>teen</w:t>
            </w:r>
          </w:p>
          <w:p w14:paraId="6D9CD23A" w14:textId="4F94A68E" w:rsidR="001F1C19" w:rsidRPr="00C228F3" w:rsidRDefault="007A273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Identify d</w:t>
            </w:r>
            <w:r w:rsidR="001F1C19" w:rsidRPr="00C228F3">
              <w:rPr>
                <w:rFonts w:ascii="Arial Narrow" w:hAnsi="Arial Narrow"/>
                <w:sz w:val="22"/>
                <w:szCs w:val="22"/>
              </w:rPr>
              <w:t xml:space="preserve">ecades </w:t>
            </w:r>
            <w:r w:rsidRPr="00C228F3">
              <w:rPr>
                <w:rFonts w:ascii="Arial Narrow" w:hAnsi="Arial Narrow"/>
                <w:sz w:val="22"/>
                <w:szCs w:val="22"/>
              </w:rPr>
              <w:t xml:space="preserve">after </w:t>
            </w:r>
            <w:r w:rsidR="001F1C19" w:rsidRPr="00C228F3">
              <w:rPr>
                <w:rFonts w:ascii="Arial Narrow" w:hAnsi="Arial Narrow"/>
                <w:sz w:val="22"/>
                <w:szCs w:val="22"/>
              </w:rPr>
              <w:t>90</w:t>
            </w:r>
            <w:r w:rsidRPr="00C228F3">
              <w:rPr>
                <w:rFonts w:ascii="Arial Narrow" w:hAnsi="Arial Narrow"/>
                <w:sz w:val="22"/>
                <w:szCs w:val="22"/>
              </w:rPr>
              <w:t xml:space="preserve"> and</w:t>
            </w:r>
            <w:r w:rsidR="001F1C19" w:rsidRPr="00C228F3">
              <w:rPr>
                <w:rFonts w:ascii="Arial Narrow" w:hAnsi="Arial Narrow"/>
                <w:sz w:val="22"/>
                <w:szCs w:val="22"/>
              </w:rPr>
              <w:t xml:space="preserve"> to 120</w:t>
            </w:r>
          </w:p>
          <w:p w14:paraId="3439E6F8" w14:textId="1DB0031F"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Identify 100 as 10 tens and as a new unit</w:t>
            </w:r>
          </w:p>
          <w:p w14:paraId="2C5E8126" w14:textId="04748CE3"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Order decades to 120</w:t>
            </w:r>
            <w:r w:rsidR="007A2739" w:rsidRPr="00C228F3">
              <w:rPr>
                <w:rFonts w:ascii="Arial Narrow" w:hAnsi="Arial Narrow"/>
                <w:sz w:val="22"/>
                <w:szCs w:val="22"/>
              </w:rPr>
              <w:t>: w</w:t>
            </w:r>
            <w:r w:rsidRPr="00C228F3">
              <w:rPr>
                <w:rFonts w:ascii="Arial Narrow" w:hAnsi="Arial Narrow"/>
                <w:sz w:val="22"/>
                <w:szCs w:val="22"/>
              </w:rPr>
              <w:t>hat goes before</w:t>
            </w:r>
            <w:r w:rsidR="007A2739" w:rsidRPr="00C228F3">
              <w:rPr>
                <w:rFonts w:ascii="Arial Narrow" w:hAnsi="Arial Narrow"/>
                <w:sz w:val="22"/>
                <w:szCs w:val="22"/>
              </w:rPr>
              <w:t xml:space="preserve"> what</w:t>
            </w:r>
            <w:r w:rsidRPr="00C228F3">
              <w:rPr>
                <w:rFonts w:ascii="Arial Narrow" w:hAnsi="Arial Narrow"/>
                <w:sz w:val="22"/>
                <w:szCs w:val="22"/>
              </w:rPr>
              <w:t>, what comes after?</w:t>
            </w:r>
          </w:p>
          <w:p w14:paraId="408D6C77" w14:textId="3CDFD59D" w:rsidR="001F1C19" w:rsidRPr="00C228F3" w:rsidRDefault="007A273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Make, n</w:t>
            </w:r>
            <w:r w:rsidR="001F1C19" w:rsidRPr="00C228F3">
              <w:rPr>
                <w:rFonts w:ascii="Arial Narrow" w:hAnsi="Arial Narrow"/>
                <w:sz w:val="22"/>
                <w:szCs w:val="22"/>
              </w:rPr>
              <w:t>ame</w:t>
            </w:r>
            <w:r w:rsidRPr="00C228F3">
              <w:rPr>
                <w:rFonts w:ascii="Arial Narrow" w:hAnsi="Arial Narrow"/>
                <w:sz w:val="22"/>
                <w:szCs w:val="22"/>
              </w:rPr>
              <w:t xml:space="preserve"> and </w:t>
            </w:r>
            <w:r w:rsidR="001F1C19" w:rsidRPr="00C228F3">
              <w:rPr>
                <w:rFonts w:ascii="Arial Narrow" w:hAnsi="Arial Narrow"/>
                <w:sz w:val="22"/>
                <w:szCs w:val="22"/>
              </w:rPr>
              <w:t xml:space="preserve">record </w:t>
            </w:r>
            <w:r w:rsidRPr="00C228F3">
              <w:rPr>
                <w:rFonts w:ascii="Arial Narrow" w:hAnsi="Arial Narrow"/>
                <w:sz w:val="22"/>
                <w:szCs w:val="22"/>
              </w:rPr>
              <w:t xml:space="preserve">(e.g. photograph) </w:t>
            </w:r>
            <w:r w:rsidR="001F1C19" w:rsidRPr="00C228F3">
              <w:rPr>
                <w:rFonts w:ascii="Arial Narrow" w:hAnsi="Arial Narrow"/>
                <w:sz w:val="22"/>
                <w:szCs w:val="22"/>
              </w:rPr>
              <w:t>symbols and diagrams for each decade</w:t>
            </w:r>
            <w:r w:rsidRPr="00C228F3">
              <w:rPr>
                <w:rFonts w:ascii="Arial Narrow" w:hAnsi="Arial Narrow"/>
                <w:sz w:val="22"/>
                <w:szCs w:val="22"/>
              </w:rPr>
              <w:t xml:space="preserve">, e.g. </w:t>
            </w:r>
            <w:r w:rsidR="001F1C19" w:rsidRPr="00C228F3">
              <w:rPr>
                <w:rFonts w:ascii="Arial Narrow" w:hAnsi="Arial Narrow"/>
                <w:sz w:val="22"/>
                <w:szCs w:val="22"/>
              </w:rPr>
              <w:t xml:space="preserve">40 is 4 bundles of </w:t>
            </w:r>
            <w:proofErr w:type="spellStart"/>
            <w:r w:rsidR="001F1C19" w:rsidRPr="00C228F3">
              <w:rPr>
                <w:rFonts w:ascii="Arial Narrow" w:hAnsi="Arial Narrow"/>
                <w:sz w:val="22"/>
                <w:szCs w:val="22"/>
              </w:rPr>
              <w:t>popsticks</w:t>
            </w:r>
            <w:proofErr w:type="spellEnd"/>
          </w:p>
          <w:p w14:paraId="0C86ED05" w14:textId="5B96BE46" w:rsidR="001F1C19" w:rsidRPr="00C228F3" w:rsidRDefault="007A273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Place decades on a </w:t>
            </w:r>
            <w:r w:rsidR="001F1C19" w:rsidRPr="00C228F3">
              <w:rPr>
                <w:rFonts w:ascii="Arial Narrow" w:hAnsi="Arial Narrow"/>
                <w:sz w:val="22"/>
                <w:szCs w:val="22"/>
              </w:rPr>
              <w:t>number line</w:t>
            </w:r>
          </w:p>
          <w:p w14:paraId="2F3F9FDA" w14:textId="410E68E2"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Explore ways to name 10s and 1s</w:t>
            </w:r>
          </w:p>
          <w:p w14:paraId="6A0C0839" w14:textId="28714BAB" w:rsidR="001F1C19" w:rsidRPr="00C228F3" w:rsidRDefault="007A2739" w:rsidP="002A116E">
            <w:pPr>
              <w:pStyle w:val="AusVELStext"/>
              <w:numPr>
                <w:ilvl w:val="0"/>
                <w:numId w:val="12"/>
              </w:numPr>
              <w:spacing w:before="80" w:after="80" w:line="240" w:lineRule="exact"/>
              <w:ind w:left="284" w:hanging="284"/>
              <w:contextualSpacing w:val="0"/>
              <w:rPr>
                <w:rFonts w:ascii="Arial Narrow" w:hAnsi="Arial Narrow"/>
                <w:sz w:val="22"/>
                <w:szCs w:val="22"/>
              </w:rPr>
            </w:pPr>
            <w:r w:rsidRPr="00C228F3">
              <w:rPr>
                <w:rFonts w:ascii="Arial Narrow" w:hAnsi="Arial Narrow"/>
                <w:sz w:val="22"/>
                <w:szCs w:val="22"/>
              </w:rPr>
              <w:t xml:space="preserve">Cut a </w:t>
            </w:r>
            <w:r w:rsidR="001F1C19" w:rsidRPr="00C228F3">
              <w:rPr>
                <w:rFonts w:ascii="Arial Narrow" w:hAnsi="Arial Narrow"/>
                <w:sz w:val="22"/>
                <w:szCs w:val="22"/>
              </w:rPr>
              <w:t>120 number grid into strips and order sequentially</w:t>
            </w:r>
          </w:p>
        </w:tc>
        <w:tc>
          <w:tcPr>
            <w:tcW w:w="3686" w:type="dxa"/>
            <w:shd w:val="clear" w:color="auto" w:fill="auto"/>
          </w:tcPr>
          <w:p w14:paraId="6AA455FC" w14:textId="77777777" w:rsidR="004F0A13" w:rsidRPr="00C228F3" w:rsidRDefault="004F0A13"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Understanding </w:t>
            </w:r>
            <w:r w:rsidRPr="00C228F3">
              <w:rPr>
                <w:rFonts w:ascii="Arial Narrow" w:hAnsi="Arial Narrow"/>
                <w:sz w:val="22"/>
                <w:szCs w:val="22"/>
              </w:rPr>
              <w:t>that numbers are attached to a constant value</w:t>
            </w:r>
          </w:p>
          <w:p w14:paraId="3D83983D" w14:textId="059A67E4"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Fluency </w:t>
            </w:r>
            <w:r w:rsidR="007A2739" w:rsidRPr="00C228F3">
              <w:rPr>
                <w:rFonts w:ascii="Arial Narrow" w:hAnsi="Arial Narrow"/>
                <w:sz w:val="22"/>
                <w:szCs w:val="22"/>
              </w:rPr>
              <w:t xml:space="preserve">through </w:t>
            </w:r>
            <w:r w:rsidRPr="00C228F3">
              <w:rPr>
                <w:rFonts w:ascii="Arial Narrow" w:hAnsi="Arial Narrow"/>
                <w:sz w:val="22"/>
                <w:szCs w:val="22"/>
              </w:rPr>
              <w:t>naming the decades as indicated by the number of 10</w:t>
            </w:r>
            <w:r w:rsidR="004F0A13" w:rsidRPr="00C228F3">
              <w:rPr>
                <w:rFonts w:ascii="Arial Narrow" w:hAnsi="Arial Narrow"/>
                <w:sz w:val="22"/>
                <w:szCs w:val="22"/>
              </w:rPr>
              <w:t>s</w:t>
            </w:r>
          </w:p>
          <w:p w14:paraId="0E2393E3" w14:textId="3E497683"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b/>
                <w:sz w:val="22"/>
                <w:szCs w:val="22"/>
              </w:rPr>
            </w:pPr>
            <w:r w:rsidRPr="00C228F3">
              <w:rPr>
                <w:rFonts w:ascii="Arial Narrow" w:hAnsi="Arial Narrow"/>
                <w:b/>
                <w:sz w:val="22"/>
                <w:szCs w:val="22"/>
              </w:rPr>
              <w:t xml:space="preserve">Problem solving </w:t>
            </w:r>
            <w:r w:rsidR="007A2739" w:rsidRPr="00C228F3">
              <w:rPr>
                <w:rFonts w:ascii="Arial Narrow" w:hAnsi="Arial Narrow"/>
                <w:sz w:val="22"/>
                <w:szCs w:val="22"/>
              </w:rPr>
              <w:t xml:space="preserve">through </w:t>
            </w:r>
            <w:r w:rsidRPr="00C228F3">
              <w:rPr>
                <w:rFonts w:ascii="Arial Narrow" w:hAnsi="Arial Narrow"/>
                <w:sz w:val="22"/>
                <w:szCs w:val="22"/>
              </w:rPr>
              <w:t>ordering numbers to 100 by the value of the tens</w:t>
            </w:r>
          </w:p>
          <w:p w14:paraId="05ED21A4" w14:textId="74B5B11D" w:rsidR="001F1C19" w:rsidRPr="00C228F3" w:rsidRDefault="001F1C19" w:rsidP="002A116E">
            <w:pPr>
              <w:pStyle w:val="AusVELStext"/>
              <w:numPr>
                <w:ilvl w:val="0"/>
                <w:numId w:val="12"/>
              </w:numPr>
              <w:spacing w:before="80" w:after="80" w:line="240" w:lineRule="exact"/>
              <w:ind w:left="284" w:hanging="284"/>
              <w:contextualSpacing w:val="0"/>
              <w:rPr>
                <w:rFonts w:ascii="Arial Narrow" w:hAnsi="Arial Narrow" w:cs="Arial"/>
                <w:sz w:val="22"/>
                <w:szCs w:val="22"/>
              </w:rPr>
            </w:pPr>
            <w:r w:rsidRPr="00C228F3">
              <w:rPr>
                <w:rFonts w:ascii="Arial Narrow" w:hAnsi="Arial Narrow"/>
                <w:b/>
                <w:sz w:val="22"/>
                <w:szCs w:val="22"/>
              </w:rPr>
              <w:t xml:space="preserve">Reasoning </w:t>
            </w:r>
            <w:r w:rsidR="007A2739" w:rsidRPr="00C228F3">
              <w:rPr>
                <w:rFonts w:ascii="Arial Narrow" w:hAnsi="Arial Narrow"/>
                <w:sz w:val="22"/>
                <w:szCs w:val="22"/>
              </w:rPr>
              <w:t xml:space="preserve">through </w:t>
            </w:r>
            <w:r w:rsidRPr="00C228F3">
              <w:rPr>
                <w:rFonts w:ascii="Arial Narrow" w:hAnsi="Arial Narrow"/>
                <w:sz w:val="22"/>
                <w:szCs w:val="22"/>
              </w:rPr>
              <w:t>using the concept that numbers are cyclical when counting to 100 and beyond</w:t>
            </w:r>
          </w:p>
        </w:tc>
      </w:tr>
      <w:tr w:rsidR="001F1C19" w:rsidRPr="00C228F3" w14:paraId="5A8B338B" w14:textId="77777777" w:rsidTr="00C32966">
        <w:tc>
          <w:tcPr>
            <w:tcW w:w="9606" w:type="dxa"/>
            <w:gridSpan w:val="2"/>
            <w:shd w:val="clear" w:color="auto" w:fill="D9D9D9"/>
          </w:tcPr>
          <w:p w14:paraId="521068A4" w14:textId="7958A67C" w:rsidR="001F1C19" w:rsidRPr="00C228F3" w:rsidRDefault="001F1C19" w:rsidP="00481893">
            <w:pPr>
              <w:pStyle w:val="VCAAtablecondensedbullet"/>
              <w:rPr>
                <w:b/>
                <w:sz w:val="22"/>
                <w:szCs w:val="22"/>
                <w:highlight w:val="yellow"/>
              </w:rPr>
            </w:pPr>
            <w:r w:rsidRPr="00C228F3">
              <w:rPr>
                <w:b/>
                <w:sz w:val="22"/>
                <w:szCs w:val="22"/>
              </w:rPr>
              <w:lastRenderedPageBreak/>
              <w:t>Considering different levels</w:t>
            </w:r>
          </w:p>
        </w:tc>
      </w:tr>
      <w:tr w:rsidR="001F1C19" w:rsidRPr="00C228F3" w14:paraId="53A3EFD4" w14:textId="77777777" w:rsidTr="00C32966">
        <w:tc>
          <w:tcPr>
            <w:tcW w:w="9606" w:type="dxa"/>
            <w:gridSpan w:val="2"/>
            <w:shd w:val="clear" w:color="auto" w:fill="auto"/>
          </w:tcPr>
          <w:p w14:paraId="29453EC7" w14:textId="77777777" w:rsidR="0001422A" w:rsidRPr="00C228F3" w:rsidRDefault="0001422A" w:rsidP="00481893">
            <w:pPr>
              <w:pStyle w:val="VCAAtablecondensedbullet"/>
              <w:rPr>
                <w:noProof/>
                <w:sz w:val="22"/>
                <w:szCs w:val="22"/>
              </w:rPr>
            </w:pPr>
            <w:r w:rsidRPr="00C228F3">
              <w:rPr>
                <w:noProof/>
                <w:sz w:val="22"/>
                <w:szCs w:val="22"/>
              </w:rPr>
              <w:t>Level 1</w:t>
            </w:r>
          </w:p>
          <w:p w14:paraId="6086259E"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621DC0" w:rsidRPr="00C228F3">
              <w:rPr>
                <w:noProof/>
                <w:sz w:val="22"/>
                <w:szCs w:val="22"/>
              </w:rPr>
              <w:t>i</w:t>
            </w:r>
            <w:r w:rsidRPr="00C228F3">
              <w:rPr>
                <w:noProof/>
                <w:sz w:val="22"/>
                <w:szCs w:val="22"/>
              </w:rPr>
              <w:t>ng at this level could:</w:t>
            </w:r>
          </w:p>
          <w:p w14:paraId="155E09A0" w14:textId="4C6C430C" w:rsidR="001F1C19" w:rsidRPr="00C228F3" w:rsidRDefault="00C32966" w:rsidP="002A116E">
            <w:pPr>
              <w:pStyle w:val="VCAAtablecondensedbullet"/>
              <w:numPr>
                <w:ilvl w:val="0"/>
                <w:numId w:val="25"/>
              </w:numPr>
              <w:rPr>
                <w:noProof/>
                <w:sz w:val="22"/>
                <w:szCs w:val="22"/>
              </w:rPr>
            </w:pPr>
            <w:r>
              <w:rPr>
                <w:noProof/>
                <w:sz w:val="22"/>
                <w:szCs w:val="22"/>
              </w:rPr>
              <w:t>Us</w:t>
            </w:r>
            <w:r w:rsidR="004023ED" w:rsidRPr="00C228F3">
              <w:rPr>
                <w:noProof/>
                <w:sz w:val="22"/>
                <w:szCs w:val="22"/>
              </w:rPr>
              <w:t xml:space="preserve">e a flip counter to explore </w:t>
            </w:r>
            <w:r w:rsidR="00EC4F22" w:rsidRPr="00C228F3">
              <w:rPr>
                <w:noProof/>
                <w:sz w:val="22"/>
                <w:szCs w:val="22"/>
              </w:rPr>
              <w:t xml:space="preserve">(and predict) </w:t>
            </w:r>
            <w:r w:rsidR="004023ED" w:rsidRPr="00C228F3">
              <w:rPr>
                <w:noProof/>
                <w:sz w:val="22"/>
                <w:szCs w:val="22"/>
              </w:rPr>
              <w:t xml:space="preserve">bridging </w:t>
            </w:r>
            <w:r w:rsidR="00EC4F22" w:rsidRPr="00C228F3">
              <w:rPr>
                <w:noProof/>
                <w:sz w:val="22"/>
                <w:szCs w:val="22"/>
              </w:rPr>
              <w:t xml:space="preserve">decades </w:t>
            </w:r>
            <w:r w:rsidR="004023ED" w:rsidRPr="00C228F3">
              <w:rPr>
                <w:noProof/>
                <w:sz w:val="22"/>
                <w:szCs w:val="22"/>
              </w:rPr>
              <w:t>over 10, 100 and 1000</w:t>
            </w:r>
            <w:r>
              <w:rPr>
                <w:noProof/>
                <w:sz w:val="22"/>
                <w:szCs w:val="22"/>
              </w:rPr>
              <w:t>.</w:t>
            </w:r>
          </w:p>
        </w:tc>
      </w:tr>
    </w:tbl>
    <w:p w14:paraId="53347467" w14:textId="77777777" w:rsidR="001F1C19" w:rsidRPr="00C228F3" w:rsidRDefault="001F1C19"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40CFB11B" w14:textId="77777777" w:rsidTr="00C32966">
        <w:tc>
          <w:tcPr>
            <w:tcW w:w="9606" w:type="dxa"/>
            <w:shd w:val="clear" w:color="auto" w:fill="D9D9D9"/>
          </w:tcPr>
          <w:p w14:paraId="1E626BD6" w14:textId="77777777" w:rsidR="001F1C19" w:rsidRPr="00C228F3" w:rsidRDefault="001F1C19" w:rsidP="00481893">
            <w:pPr>
              <w:pStyle w:val="VCAAtablecondensedheading"/>
              <w:rPr>
                <w:noProof/>
              </w:rPr>
            </w:pPr>
            <w:r w:rsidRPr="00C228F3">
              <w:rPr>
                <w:b/>
              </w:rPr>
              <w:t>Assessment ideas</w:t>
            </w:r>
          </w:p>
        </w:tc>
      </w:tr>
      <w:tr w:rsidR="001F1C19" w:rsidRPr="00C228F3" w14:paraId="03F513A6" w14:textId="77777777" w:rsidTr="00C32966">
        <w:trPr>
          <w:trHeight w:val="701"/>
        </w:trPr>
        <w:tc>
          <w:tcPr>
            <w:tcW w:w="9606" w:type="dxa"/>
            <w:shd w:val="clear" w:color="auto" w:fill="auto"/>
          </w:tcPr>
          <w:p w14:paraId="7ACA33C5" w14:textId="77777777" w:rsidR="007A6046" w:rsidRPr="00C228F3" w:rsidRDefault="007A6046" w:rsidP="00481893">
            <w:pPr>
              <w:pStyle w:val="VCAAtablecondensed"/>
            </w:pPr>
            <w:r w:rsidRPr="00C228F3">
              <w:t>Students:</w:t>
            </w:r>
          </w:p>
          <w:p w14:paraId="5A92584A" w14:textId="0A903C07" w:rsidR="001F1C19" w:rsidRDefault="00C32966" w:rsidP="002A116E">
            <w:pPr>
              <w:pStyle w:val="VCAAtablecondensed"/>
              <w:numPr>
                <w:ilvl w:val="0"/>
                <w:numId w:val="19"/>
              </w:numPr>
              <w:ind w:left="709"/>
            </w:pPr>
            <w:r>
              <w:t>C</w:t>
            </w:r>
            <w:r w:rsidR="001F1C19" w:rsidRPr="00C228F3">
              <w:t xml:space="preserve">ompare and </w:t>
            </w:r>
            <w:proofErr w:type="spellStart"/>
            <w:r w:rsidR="001F1C19" w:rsidRPr="00C228F3">
              <w:t>categorise</w:t>
            </w:r>
            <w:proofErr w:type="spellEnd"/>
            <w:r w:rsidR="001F1C19" w:rsidRPr="00C228F3">
              <w:t xml:space="preserve"> </w:t>
            </w:r>
            <w:r w:rsidR="001F1C19" w:rsidRPr="00C228F3">
              <w:rPr>
                <w:i/>
              </w:rPr>
              <w:t>teen</w:t>
            </w:r>
            <w:r w:rsidR="001F1C19" w:rsidRPr="00C228F3">
              <w:t xml:space="preserve"> numbers and </w:t>
            </w:r>
            <w:r w:rsidR="001F1C19" w:rsidRPr="00C228F3">
              <w:rPr>
                <w:i/>
              </w:rPr>
              <w:t>t</w:t>
            </w:r>
            <w:r w:rsidR="007A2739" w:rsidRPr="00C228F3">
              <w:rPr>
                <w:i/>
              </w:rPr>
              <w:t>y</w:t>
            </w:r>
            <w:r w:rsidR="001F1C19" w:rsidRPr="00C228F3">
              <w:t xml:space="preserve"> numbers</w:t>
            </w:r>
          </w:p>
          <w:p w14:paraId="3A30FA0A" w14:textId="1A5B5EB4" w:rsidR="00923338" w:rsidRPr="00C228F3" w:rsidRDefault="00C32966" w:rsidP="002A116E">
            <w:pPr>
              <w:pStyle w:val="VCAAtablecondensed"/>
              <w:numPr>
                <w:ilvl w:val="0"/>
                <w:numId w:val="19"/>
              </w:numPr>
              <w:ind w:left="709"/>
            </w:pPr>
            <w:r>
              <w:t>I</w:t>
            </w:r>
            <w:r w:rsidR="00923338">
              <w:t>nvestigate how counting in groups of tens is described in different languages and cultures</w:t>
            </w:r>
            <w:r>
              <w:t>.</w:t>
            </w:r>
          </w:p>
        </w:tc>
      </w:tr>
    </w:tbl>
    <w:p w14:paraId="6BFF7BC1" w14:textId="77777777" w:rsidR="001F1C19" w:rsidRPr="00C228F3" w:rsidRDefault="001F1C19" w:rsidP="00481893">
      <w:pPr>
        <w:spacing w:before="80" w:after="80" w:line="240" w:lineRule="exact"/>
        <w:rPr>
          <w:rFonts w:ascii="Arial Narrow" w:hAnsi="Arial Narrow" w:cs="Arial"/>
          <w:noProof/>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F1C19" w:rsidRPr="00C228F3" w14:paraId="5BDCFC8F" w14:textId="77777777" w:rsidTr="00C32966">
        <w:tc>
          <w:tcPr>
            <w:tcW w:w="9606" w:type="dxa"/>
            <w:shd w:val="clear" w:color="auto" w:fill="D9D9D9"/>
          </w:tcPr>
          <w:p w14:paraId="433B7AA6" w14:textId="77777777" w:rsidR="001F1C19" w:rsidRPr="00C228F3" w:rsidRDefault="001F1C19" w:rsidP="00481893">
            <w:pPr>
              <w:pStyle w:val="VCAAtablecondensedheading"/>
              <w:rPr>
                <w:noProof/>
              </w:rPr>
            </w:pPr>
            <w:r w:rsidRPr="00C228F3">
              <w:rPr>
                <w:b/>
              </w:rPr>
              <w:t>Resources</w:t>
            </w:r>
          </w:p>
        </w:tc>
      </w:tr>
      <w:tr w:rsidR="001F1C19" w:rsidRPr="00C228F3" w14:paraId="56D651A7" w14:textId="77777777" w:rsidTr="00C32966">
        <w:trPr>
          <w:trHeight w:val="1166"/>
        </w:trPr>
        <w:tc>
          <w:tcPr>
            <w:tcW w:w="9606" w:type="dxa"/>
            <w:shd w:val="clear" w:color="auto" w:fill="auto"/>
          </w:tcPr>
          <w:p w14:paraId="47D1D403" w14:textId="612F4364" w:rsidR="001F1C19" w:rsidRPr="006A0B5C" w:rsidRDefault="000520F0" w:rsidP="00481893">
            <w:pPr>
              <w:pStyle w:val="AusVELStext"/>
              <w:spacing w:before="80" w:after="80" w:line="240" w:lineRule="exact"/>
              <w:contextualSpacing w:val="0"/>
              <w:jc w:val="both"/>
              <w:rPr>
                <w:rFonts w:ascii="Arial Narrow" w:hAnsi="Arial Narrow"/>
                <w:b/>
                <w:sz w:val="22"/>
                <w:szCs w:val="22"/>
                <w:lang w:eastAsia="en-AU"/>
              </w:rPr>
            </w:pPr>
            <w:r w:rsidRPr="006A0B5C">
              <w:rPr>
                <w:rFonts w:ascii="Arial Narrow" w:hAnsi="Arial Narrow"/>
                <w:b/>
                <w:sz w:val="22"/>
                <w:szCs w:val="22"/>
              </w:rPr>
              <w:t>DET (Victoria)</w:t>
            </w:r>
          </w:p>
          <w:p w14:paraId="57BF5DAA" w14:textId="6351E0CE" w:rsidR="001F1C19" w:rsidRPr="00C228F3" w:rsidRDefault="002A4EC2" w:rsidP="00481893">
            <w:pPr>
              <w:pStyle w:val="AusVELStext"/>
              <w:spacing w:before="80" w:after="80" w:line="240" w:lineRule="exact"/>
              <w:contextualSpacing w:val="0"/>
              <w:jc w:val="both"/>
              <w:rPr>
                <w:rFonts w:ascii="Arial Narrow" w:hAnsi="Arial Narrow"/>
                <w:sz w:val="22"/>
                <w:szCs w:val="22"/>
                <w:lang w:eastAsia="en-AU"/>
              </w:rPr>
            </w:pPr>
            <w:hyperlink r:id="rId139" w:history="1">
              <w:r w:rsidR="000520F0" w:rsidRPr="00C228F3">
                <w:rPr>
                  <w:rStyle w:val="Hyperlink"/>
                  <w:rFonts w:ascii="Arial Narrow" w:hAnsi="Arial Narrow"/>
                  <w:sz w:val="22"/>
                  <w:szCs w:val="22"/>
                </w:rPr>
                <w:t>Counting with Two Digit Numbers</w:t>
              </w:r>
            </w:hyperlink>
          </w:p>
          <w:p w14:paraId="63793625" w14:textId="77777777" w:rsidR="00D456F7" w:rsidRPr="006A0B5C" w:rsidRDefault="00D456F7" w:rsidP="00481893">
            <w:pPr>
              <w:pStyle w:val="AusVELStext"/>
              <w:spacing w:before="80" w:after="80" w:line="240" w:lineRule="exact"/>
              <w:contextualSpacing w:val="0"/>
              <w:jc w:val="both"/>
              <w:rPr>
                <w:rFonts w:ascii="Arial Narrow" w:hAnsi="Arial Narrow"/>
                <w:b/>
                <w:sz w:val="22"/>
                <w:szCs w:val="22"/>
                <w:lang w:eastAsia="en-AU"/>
              </w:rPr>
            </w:pPr>
            <w:r w:rsidRPr="006A0B5C">
              <w:rPr>
                <w:rFonts w:ascii="Arial Narrow" w:hAnsi="Arial Narrow"/>
                <w:b/>
                <w:sz w:val="22"/>
                <w:szCs w:val="22"/>
              </w:rPr>
              <w:t>FUSE</w:t>
            </w:r>
          </w:p>
          <w:p w14:paraId="3C1F1F28" w14:textId="77777777" w:rsidR="00D456F7" w:rsidRPr="00C228F3" w:rsidRDefault="002A4EC2" w:rsidP="00481893">
            <w:pPr>
              <w:pStyle w:val="AusVELStext"/>
              <w:spacing w:before="80" w:after="80" w:line="240" w:lineRule="exact"/>
              <w:contextualSpacing w:val="0"/>
              <w:jc w:val="both"/>
              <w:rPr>
                <w:rFonts w:ascii="Arial Narrow" w:hAnsi="Arial Narrow"/>
                <w:color w:val="0000FF"/>
                <w:sz w:val="22"/>
                <w:szCs w:val="22"/>
                <w:u w:val="single"/>
                <w:lang w:eastAsia="en-AU"/>
              </w:rPr>
            </w:pPr>
            <w:hyperlink r:id="rId140" w:history="1">
              <w:r w:rsidR="00D456F7" w:rsidRPr="00C228F3">
                <w:rPr>
                  <w:rStyle w:val="Hyperlink"/>
                  <w:rFonts w:ascii="Arial Narrow" w:hAnsi="Arial Narrow"/>
                  <w:sz w:val="22"/>
                  <w:szCs w:val="22"/>
                </w:rPr>
                <w:t>Number Line</w:t>
              </w:r>
            </w:hyperlink>
          </w:p>
          <w:p w14:paraId="10FB02B9" w14:textId="63392E2A" w:rsidR="00D456F7" w:rsidRPr="00C228F3" w:rsidRDefault="006A0B5C" w:rsidP="00481893">
            <w:pPr>
              <w:pStyle w:val="AusVELStext"/>
              <w:spacing w:before="80" w:after="80" w:line="240" w:lineRule="exact"/>
              <w:contextualSpacing w:val="0"/>
              <w:rPr>
                <w:rFonts w:ascii="Arial Narrow" w:hAnsi="Arial Narrow"/>
                <w:sz w:val="22"/>
                <w:szCs w:val="22"/>
              </w:rPr>
            </w:pPr>
            <w:r w:rsidRPr="006A0B5C">
              <w:rPr>
                <w:rFonts w:ascii="Arial Narrow" w:hAnsi="Arial Narrow"/>
                <w:b/>
                <w:i/>
                <w:sz w:val="22"/>
                <w:szCs w:val="22"/>
                <w:lang w:eastAsia="en-AU"/>
              </w:rPr>
              <w:t>Other FUSE</w:t>
            </w:r>
            <w:r w:rsidR="00D456F7" w:rsidRPr="006A0B5C">
              <w:rPr>
                <w:rFonts w:ascii="Arial Narrow" w:hAnsi="Arial Narrow"/>
                <w:b/>
                <w:i/>
                <w:sz w:val="22"/>
                <w:szCs w:val="22"/>
                <w:lang w:eastAsia="en-AU"/>
              </w:rPr>
              <w:t xml:space="preserve"> resources</w:t>
            </w:r>
            <w:r w:rsidR="00D456F7" w:rsidRPr="006A0B5C">
              <w:rPr>
                <w:rFonts w:ascii="Arial Narrow" w:hAnsi="Arial Narrow"/>
                <w:b/>
                <w:sz w:val="22"/>
                <w:szCs w:val="22"/>
                <w:lang w:eastAsia="en-AU"/>
              </w:rPr>
              <w:t>:</w:t>
            </w:r>
            <w:r w:rsidR="00D456F7" w:rsidRPr="00C228F3">
              <w:rPr>
                <w:rFonts w:ascii="Arial Narrow" w:hAnsi="Arial Narrow"/>
                <w:sz w:val="22"/>
                <w:szCs w:val="22"/>
                <w:lang w:eastAsia="en-AU"/>
              </w:rPr>
              <w:t xml:space="preserve"> for </w:t>
            </w:r>
            <w:hyperlink r:id="rId141" w:history="1">
              <w:r w:rsidR="00D456F7" w:rsidRPr="00C228F3">
                <w:rPr>
                  <w:rStyle w:val="Hyperlink"/>
                  <w:rFonts w:ascii="Arial Narrow" w:hAnsi="Arial Narrow"/>
                  <w:sz w:val="22"/>
                  <w:szCs w:val="22"/>
                </w:rPr>
                <w:t>VCMNA070</w:t>
              </w:r>
            </w:hyperlink>
            <w:r w:rsidR="00D456F7" w:rsidRPr="00C228F3">
              <w:rPr>
                <w:rFonts w:ascii="Arial Narrow" w:hAnsi="Arial Narrow"/>
                <w:sz w:val="22"/>
                <w:szCs w:val="22"/>
              </w:rPr>
              <w:t xml:space="preserve"> and </w:t>
            </w:r>
            <w:hyperlink r:id="rId142" w:history="1">
              <w:r w:rsidR="00D456F7" w:rsidRPr="00C228F3">
                <w:rPr>
                  <w:rStyle w:val="Hyperlink"/>
                  <w:rFonts w:ascii="Arial Narrow" w:hAnsi="Arial Narrow"/>
                  <w:sz w:val="22"/>
                  <w:szCs w:val="22"/>
                </w:rPr>
                <w:t>VCMNA072</w:t>
              </w:r>
            </w:hyperlink>
          </w:p>
          <w:p w14:paraId="08A427BC" w14:textId="77777777" w:rsidR="001F1C19" w:rsidRPr="006A0B5C" w:rsidRDefault="001F1C19" w:rsidP="00481893">
            <w:pPr>
              <w:pStyle w:val="AusVELStext"/>
              <w:spacing w:before="80" w:after="80" w:line="240" w:lineRule="exact"/>
              <w:contextualSpacing w:val="0"/>
              <w:jc w:val="both"/>
              <w:rPr>
                <w:rFonts w:ascii="Arial Narrow" w:hAnsi="Arial Narrow"/>
                <w:b/>
                <w:sz w:val="22"/>
                <w:szCs w:val="22"/>
              </w:rPr>
            </w:pPr>
            <w:r w:rsidRPr="006A0B5C">
              <w:rPr>
                <w:rFonts w:ascii="Arial Narrow" w:hAnsi="Arial Narrow"/>
                <w:b/>
                <w:sz w:val="22"/>
                <w:szCs w:val="22"/>
              </w:rPr>
              <w:t>NZ Maths</w:t>
            </w:r>
          </w:p>
          <w:p w14:paraId="1C951770" w14:textId="77777777" w:rsidR="001F1C19" w:rsidRPr="00C228F3" w:rsidRDefault="002A4EC2" w:rsidP="00481893">
            <w:pPr>
              <w:pStyle w:val="AusVELStext"/>
              <w:spacing w:before="80" w:after="80" w:line="240" w:lineRule="exact"/>
              <w:contextualSpacing w:val="0"/>
              <w:jc w:val="both"/>
              <w:rPr>
                <w:rFonts w:ascii="Arial Narrow" w:hAnsi="Arial Narrow"/>
                <w:sz w:val="22"/>
                <w:szCs w:val="22"/>
              </w:rPr>
            </w:pPr>
            <w:hyperlink r:id="rId143" w:history="1">
              <w:r w:rsidR="001F1C19" w:rsidRPr="00C228F3">
                <w:rPr>
                  <w:rStyle w:val="Hyperlink"/>
                  <w:rFonts w:ascii="Arial Narrow" w:hAnsi="Arial Narrow"/>
                  <w:sz w:val="22"/>
                  <w:szCs w:val="22"/>
                </w:rPr>
                <w:t>Ty Numbers</w:t>
              </w:r>
            </w:hyperlink>
          </w:p>
          <w:p w14:paraId="1EB0E9BF" w14:textId="77777777" w:rsidR="001F1C19" w:rsidRPr="00C228F3" w:rsidRDefault="002A4EC2" w:rsidP="00481893">
            <w:pPr>
              <w:pStyle w:val="AusVELStext"/>
              <w:spacing w:before="80" w:after="80" w:line="240" w:lineRule="exact"/>
              <w:contextualSpacing w:val="0"/>
              <w:jc w:val="both"/>
              <w:rPr>
                <w:rFonts w:ascii="Arial Narrow" w:hAnsi="Arial Narrow"/>
                <w:sz w:val="22"/>
                <w:szCs w:val="22"/>
              </w:rPr>
            </w:pPr>
            <w:hyperlink r:id="rId144" w:history="1">
              <w:r w:rsidR="001F1C19" w:rsidRPr="00C228F3">
                <w:rPr>
                  <w:rStyle w:val="Hyperlink"/>
                  <w:rFonts w:ascii="Arial Narrow" w:hAnsi="Arial Narrow"/>
                  <w:sz w:val="22"/>
                  <w:szCs w:val="22"/>
                </w:rPr>
                <w:t>100 Things</w:t>
              </w:r>
            </w:hyperlink>
          </w:p>
          <w:p w14:paraId="040417DC" w14:textId="0571917B" w:rsidR="001F1C19" w:rsidRPr="00C228F3" w:rsidRDefault="002A4EC2" w:rsidP="00481893">
            <w:pPr>
              <w:pStyle w:val="AusVELStext"/>
              <w:spacing w:before="80" w:after="80" w:line="240" w:lineRule="exact"/>
              <w:contextualSpacing w:val="0"/>
              <w:jc w:val="both"/>
              <w:rPr>
                <w:rFonts w:ascii="Arial Narrow" w:hAnsi="Arial Narrow"/>
                <w:sz w:val="22"/>
                <w:szCs w:val="22"/>
                <w:lang w:eastAsia="en-AU"/>
              </w:rPr>
            </w:pPr>
            <w:hyperlink r:id="rId145" w:history="1">
              <w:r w:rsidR="00341BAF" w:rsidRPr="00C228F3">
                <w:rPr>
                  <w:rStyle w:val="Hyperlink"/>
                  <w:rFonts w:ascii="Arial Narrow" w:hAnsi="Arial Narrow"/>
                  <w:sz w:val="22"/>
                  <w:szCs w:val="22"/>
                </w:rPr>
                <w:t>Make a 100</w:t>
              </w:r>
            </w:hyperlink>
          </w:p>
          <w:p w14:paraId="2B568180" w14:textId="6040DE66" w:rsidR="00F37915" w:rsidRPr="006A0B5C" w:rsidRDefault="00F37915" w:rsidP="00481893">
            <w:pPr>
              <w:pStyle w:val="AusVELStext"/>
              <w:spacing w:before="80" w:after="80" w:line="240" w:lineRule="exact"/>
              <w:contextualSpacing w:val="0"/>
              <w:rPr>
                <w:rFonts w:ascii="Arial Narrow" w:hAnsi="Arial Narrow"/>
                <w:b/>
                <w:sz w:val="22"/>
                <w:szCs w:val="22"/>
              </w:rPr>
            </w:pPr>
            <w:r w:rsidRPr="006A0B5C">
              <w:rPr>
                <w:rFonts w:ascii="Arial Narrow" w:hAnsi="Arial Narrow"/>
                <w:b/>
                <w:sz w:val="22"/>
                <w:szCs w:val="22"/>
              </w:rPr>
              <w:t>Other</w:t>
            </w:r>
          </w:p>
          <w:p w14:paraId="30B2CFB0" w14:textId="674A9405" w:rsidR="001F1C19" w:rsidRPr="00C228F3" w:rsidRDefault="001F1C19" w:rsidP="00481893">
            <w:pPr>
              <w:spacing w:before="80" w:after="80" w:line="240" w:lineRule="exact"/>
              <w:rPr>
                <w:rFonts w:ascii="Arial Narrow" w:eastAsia="Times New Roman" w:hAnsi="Arial Narrow"/>
                <w:sz w:val="22"/>
                <w:szCs w:val="22"/>
              </w:rPr>
            </w:pPr>
            <w:r w:rsidRPr="00C228F3">
              <w:rPr>
                <w:rFonts w:ascii="Arial Narrow" w:hAnsi="Arial Narrow"/>
                <w:i/>
                <w:sz w:val="22"/>
                <w:szCs w:val="22"/>
              </w:rPr>
              <w:t xml:space="preserve">The </w:t>
            </w:r>
            <w:r w:rsidR="003B3E96" w:rsidRPr="00C228F3">
              <w:rPr>
                <w:rFonts w:ascii="Arial Narrow" w:hAnsi="Arial Narrow"/>
                <w:i/>
                <w:sz w:val="22"/>
                <w:szCs w:val="22"/>
              </w:rPr>
              <w:t>M</w:t>
            </w:r>
            <w:r w:rsidRPr="00C228F3">
              <w:rPr>
                <w:rFonts w:ascii="Arial Narrow" w:hAnsi="Arial Narrow"/>
                <w:i/>
                <w:sz w:val="22"/>
                <w:szCs w:val="22"/>
              </w:rPr>
              <w:t xml:space="preserve">ost </w:t>
            </w:r>
            <w:r w:rsidR="003B3E96" w:rsidRPr="00C228F3">
              <w:rPr>
                <w:rFonts w:ascii="Arial Narrow" w:hAnsi="Arial Narrow"/>
                <w:i/>
                <w:sz w:val="22"/>
                <w:szCs w:val="22"/>
              </w:rPr>
              <w:t>A</w:t>
            </w:r>
            <w:r w:rsidRPr="00C228F3">
              <w:rPr>
                <w:rFonts w:ascii="Arial Narrow" w:hAnsi="Arial Narrow"/>
                <w:i/>
                <w:sz w:val="22"/>
                <w:szCs w:val="22"/>
              </w:rPr>
              <w:t xml:space="preserve">mazing </w:t>
            </w:r>
            <w:r w:rsidR="003B3E96" w:rsidRPr="00C228F3">
              <w:rPr>
                <w:rFonts w:ascii="Arial Narrow" w:hAnsi="Arial Narrow"/>
                <w:i/>
                <w:sz w:val="22"/>
                <w:szCs w:val="22"/>
              </w:rPr>
              <w:t>H</w:t>
            </w:r>
            <w:r w:rsidRPr="00C228F3">
              <w:rPr>
                <w:rFonts w:ascii="Arial Narrow" w:hAnsi="Arial Narrow"/>
                <w:i/>
                <w:sz w:val="22"/>
                <w:szCs w:val="22"/>
              </w:rPr>
              <w:t>ide-and-</w:t>
            </w:r>
            <w:r w:rsidR="003B3E96" w:rsidRPr="00C228F3">
              <w:rPr>
                <w:rFonts w:ascii="Arial Narrow" w:hAnsi="Arial Narrow"/>
                <w:i/>
                <w:sz w:val="22"/>
                <w:szCs w:val="22"/>
              </w:rPr>
              <w:t>S</w:t>
            </w:r>
            <w:r w:rsidRPr="00C228F3">
              <w:rPr>
                <w:rFonts w:ascii="Arial Narrow" w:hAnsi="Arial Narrow"/>
                <w:i/>
                <w:sz w:val="22"/>
                <w:szCs w:val="22"/>
              </w:rPr>
              <w:t xml:space="preserve">eek </w:t>
            </w:r>
            <w:r w:rsidR="003B3E96" w:rsidRPr="00C228F3">
              <w:rPr>
                <w:rFonts w:ascii="Arial Narrow" w:hAnsi="Arial Narrow"/>
                <w:i/>
                <w:sz w:val="22"/>
                <w:szCs w:val="22"/>
              </w:rPr>
              <w:t>N</w:t>
            </w:r>
            <w:r w:rsidRPr="00C228F3">
              <w:rPr>
                <w:rFonts w:ascii="Arial Narrow" w:hAnsi="Arial Narrow"/>
                <w:i/>
                <w:sz w:val="22"/>
                <w:szCs w:val="22"/>
              </w:rPr>
              <w:t xml:space="preserve">umbers </w:t>
            </w:r>
            <w:r w:rsidR="003B3E96" w:rsidRPr="00C228F3">
              <w:rPr>
                <w:rFonts w:ascii="Arial Narrow" w:hAnsi="Arial Narrow"/>
                <w:i/>
                <w:sz w:val="22"/>
                <w:szCs w:val="22"/>
              </w:rPr>
              <w:t>B</w:t>
            </w:r>
            <w:r w:rsidRPr="00C228F3">
              <w:rPr>
                <w:rFonts w:ascii="Arial Narrow" w:hAnsi="Arial Narrow"/>
                <w:i/>
                <w:sz w:val="22"/>
                <w:szCs w:val="22"/>
              </w:rPr>
              <w:t>ook</w:t>
            </w:r>
            <w:r w:rsidR="003B3E96" w:rsidRPr="00C228F3">
              <w:rPr>
                <w:rFonts w:ascii="Arial Narrow" w:hAnsi="Arial Narrow"/>
                <w:sz w:val="22"/>
                <w:szCs w:val="22"/>
              </w:rPr>
              <w:t>, by Crowther, R.</w:t>
            </w:r>
          </w:p>
        </w:tc>
      </w:tr>
    </w:tbl>
    <w:p w14:paraId="77074EC7" w14:textId="77777777" w:rsidR="001F1C19" w:rsidRPr="00C228F3" w:rsidRDefault="001F1C19"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1F1C19" w:rsidRPr="00C228F3" w14:paraId="5F746A29" w14:textId="77777777" w:rsidTr="00C228F3">
        <w:tc>
          <w:tcPr>
            <w:tcW w:w="9635" w:type="dxa"/>
            <w:shd w:val="clear" w:color="auto" w:fill="D9D9D9"/>
          </w:tcPr>
          <w:p w14:paraId="6E6623B3" w14:textId="77777777" w:rsidR="001F1C19" w:rsidRPr="00C228F3" w:rsidRDefault="001F1C19" w:rsidP="00481893">
            <w:pPr>
              <w:pStyle w:val="VCAAtablecondensedheading"/>
              <w:rPr>
                <w:noProof/>
              </w:rPr>
            </w:pPr>
            <w:r w:rsidRPr="00C228F3">
              <w:rPr>
                <w:b/>
              </w:rPr>
              <w:t>Notes</w:t>
            </w:r>
          </w:p>
        </w:tc>
      </w:tr>
      <w:tr w:rsidR="001F1C19" w:rsidRPr="00C228F3" w14:paraId="3DB17ADE" w14:textId="77777777" w:rsidTr="00C228F3">
        <w:tc>
          <w:tcPr>
            <w:tcW w:w="9635" w:type="dxa"/>
            <w:shd w:val="clear" w:color="auto" w:fill="auto"/>
          </w:tcPr>
          <w:p w14:paraId="10198289" w14:textId="77777777" w:rsidR="001F1C19" w:rsidRPr="00C228F3" w:rsidRDefault="001F1C19" w:rsidP="00481893">
            <w:pPr>
              <w:pStyle w:val="VCAAtablecondensed"/>
              <w:rPr>
                <w:noProof/>
              </w:rPr>
            </w:pPr>
          </w:p>
        </w:tc>
      </w:tr>
      <w:tr w:rsidR="001F1C19" w:rsidRPr="00C228F3" w14:paraId="4D5B2423" w14:textId="77777777" w:rsidTr="00C228F3">
        <w:tc>
          <w:tcPr>
            <w:tcW w:w="9635" w:type="dxa"/>
            <w:shd w:val="clear" w:color="auto" w:fill="auto"/>
          </w:tcPr>
          <w:p w14:paraId="5CC359DC" w14:textId="77777777" w:rsidR="001F1C19" w:rsidRPr="00C228F3" w:rsidRDefault="001F1C19" w:rsidP="00481893">
            <w:pPr>
              <w:pStyle w:val="VCAAtablecondensed"/>
              <w:rPr>
                <w:noProof/>
              </w:rPr>
            </w:pPr>
          </w:p>
        </w:tc>
      </w:tr>
      <w:tr w:rsidR="001F1C19" w:rsidRPr="00C228F3" w14:paraId="04E078CF" w14:textId="77777777" w:rsidTr="00C228F3">
        <w:tc>
          <w:tcPr>
            <w:tcW w:w="9635" w:type="dxa"/>
            <w:shd w:val="clear" w:color="auto" w:fill="auto"/>
          </w:tcPr>
          <w:p w14:paraId="3C863D0A" w14:textId="77777777" w:rsidR="001F1C19" w:rsidRPr="00C228F3" w:rsidRDefault="001F1C19" w:rsidP="00481893">
            <w:pPr>
              <w:pStyle w:val="VCAAtablecondensed"/>
              <w:rPr>
                <w:noProof/>
              </w:rPr>
            </w:pPr>
          </w:p>
        </w:tc>
      </w:tr>
      <w:tr w:rsidR="001F1C19" w:rsidRPr="00C228F3" w14:paraId="0E39F6FC" w14:textId="77777777" w:rsidTr="00C228F3">
        <w:tc>
          <w:tcPr>
            <w:tcW w:w="9635" w:type="dxa"/>
            <w:shd w:val="clear" w:color="auto" w:fill="auto"/>
          </w:tcPr>
          <w:p w14:paraId="32875E50" w14:textId="77777777" w:rsidR="001F1C19" w:rsidRPr="00C228F3" w:rsidRDefault="001F1C19" w:rsidP="00481893">
            <w:pPr>
              <w:pStyle w:val="VCAAtablecondensed"/>
              <w:rPr>
                <w:noProof/>
              </w:rPr>
            </w:pPr>
          </w:p>
        </w:tc>
      </w:tr>
    </w:tbl>
    <w:p w14:paraId="60C4E5CE" w14:textId="77777777" w:rsidR="001F1C19" w:rsidRPr="00C228F3" w:rsidRDefault="001F1C19" w:rsidP="00481893">
      <w:pPr>
        <w:pStyle w:val="VCAAHeading2"/>
        <w:spacing w:before="80" w:after="80" w:line="240" w:lineRule="exact"/>
        <w:contextualSpacing w:val="0"/>
        <w:jc w:val="center"/>
        <w:rPr>
          <w:rFonts w:ascii="Arial Narrow" w:hAnsi="Arial Narrow"/>
          <w:sz w:val="22"/>
          <w:szCs w:val="22"/>
        </w:rPr>
      </w:pPr>
    </w:p>
    <w:p w14:paraId="7CB0FBE1" w14:textId="77777777" w:rsidR="00F442AA" w:rsidRPr="00C228F3" w:rsidRDefault="00F442AA" w:rsidP="00481893">
      <w:pPr>
        <w:spacing w:before="80" w:after="80" w:line="240" w:lineRule="exact"/>
        <w:rPr>
          <w:rFonts w:ascii="Arial Narrow" w:hAnsi="Arial Narrow" w:cs="Arial"/>
          <w:b/>
          <w:color w:val="0070C0"/>
          <w:sz w:val="22"/>
          <w:szCs w:val="22"/>
        </w:rPr>
      </w:pPr>
      <w:r w:rsidRPr="00C228F3">
        <w:rPr>
          <w:rFonts w:ascii="Arial Narrow" w:hAnsi="Arial Narrow"/>
          <w:sz w:val="22"/>
          <w:szCs w:val="22"/>
        </w:rPr>
        <w:br w:type="page"/>
      </w:r>
    </w:p>
    <w:p w14:paraId="2CBBE418" w14:textId="77777777" w:rsidR="001F1C19" w:rsidRPr="00C228F3" w:rsidRDefault="001F1C19" w:rsidP="00F442AA">
      <w:pPr>
        <w:pStyle w:val="VCAAHeading2"/>
        <w:rPr>
          <w:rFonts w:ascii="Arial Narrow" w:hAnsi="Arial Narrow"/>
          <w:sz w:val="22"/>
          <w:szCs w:val="22"/>
        </w:rPr>
      </w:pPr>
    </w:p>
    <w:p w14:paraId="3F2A4236" w14:textId="77777777" w:rsidR="001F1C19" w:rsidRPr="00C228F3" w:rsidRDefault="001F1C19" w:rsidP="001F1C19">
      <w:pPr>
        <w:pStyle w:val="VCAAHeading2"/>
        <w:jc w:val="center"/>
        <w:rPr>
          <w:rFonts w:ascii="Arial Narrow" w:hAnsi="Arial Narrow"/>
          <w:sz w:val="22"/>
          <w:szCs w:val="22"/>
        </w:rPr>
      </w:pPr>
    </w:p>
    <w:p w14:paraId="533AF51F" w14:textId="77777777" w:rsidR="004C75A3" w:rsidRDefault="004C75A3" w:rsidP="00101436">
      <w:pPr>
        <w:pStyle w:val="VCAAHeading2"/>
        <w:jc w:val="center"/>
        <w:rPr>
          <w:rFonts w:ascii="Arial Narrow" w:hAnsi="Arial Narrow"/>
          <w:sz w:val="22"/>
          <w:szCs w:val="22"/>
        </w:rPr>
      </w:pPr>
    </w:p>
    <w:p w14:paraId="77C11648" w14:textId="77777777" w:rsidR="00C228F3" w:rsidRDefault="00C228F3" w:rsidP="00101436">
      <w:pPr>
        <w:pStyle w:val="VCAAHeading2"/>
        <w:jc w:val="center"/>
        <w:rPr>
          <w:rFonts w:ascii="Arial Narrow" w:hAnsi="Arial Narrow"/>
          <w:sz w:val="22"/>
          <w:szCs w:val="22"/>
        </w:rPr>
      </w:pPr>
    </w:p>
    <w:p w14:paraId="3857B82C" w14:textId="77777777" w:rsidR="00C228F3" w:rsidRDefault="00C228F3" w:rsidP="00101436">
      <w:pPr>
        <w:pStyle w:val="VCAAHeading2"/>
        <w:jc w:val="center"/>
        <w:rPr>
          <w:rFonts w:ascii="Arial Narrow" w:hAnsi="Arial Narrow"/>
          <w:sz w:val="22"/>
          <w:szCs w:val="22"/>
        </w:rPr>
      </w:pPr>
    </w:p>
    <w:p w14:paraId="18414DF2" w14:textId="77777777" w:rsidR="00C228F3" w:rsidRDefault="00C228F3" w:rsidP="00101436">
      <w:pPr>
        <w:pStyle w:val="VCAAHeading2"/>
        <w:jc w:val="center"/>
        <w:rPr>
          <w:rFonts w:ascii="Arial Narrow" w:hAnsi="Arial Narrow"/>
          <w:sz w:val="22"/>
          <w:szCs w:val="22"/>
        </w:rPr>
      </w:pPr>
    </w:p>
    <w:p w14:paraId="1C580E37" w14:textId="77777777" w:rsidR="00C228F3" w:rsidRDefault="00C228F3" w:rsidP="00101436">
      <w:pPr>
        <w:pStyle w:val="VCAAHeading2"/>
        <w:jc w:val="center"/>
        <w:rPr>
          <w:rFonts w:ascii="Arial Narrow" w:hAnsi="Arial Narrow"/>
          <w:sz w:val="22"/>
          <w:szCs w:val="22"/>
        </w:rPr>
      </w:pPr>
    </w:p>
    <w:p w14:paraId="79260A86" w14:textId="77777777" w:rsidR="00C228F3" w:rsidRPr="00C228F3" w:rsidRDefault="00C228F3" w:rsidP="00101436">
      <w:pPr>
        <w:pStyle w:val="VCAAHeading2"/>
        <w:jc w:val="center"/>
        <w:rPr>
          <w:rFonts w:ascii="Arial Narrow" w:hAnsi="Arial Narrow"/>
          <w:sz w:val="22"/>
          <w:szCs w:val="22"/>
        </w:rPr>
      </w:pPr>
    </w:p>
    <w:p w14:paraId="17DA887F" w14:textId="07BD0191" w:rsidR="002B60A3" w:rsidRPr="00C228F3" w:rsidRDefault="00611975" w:rsidP="009D7AA9">
      <w:pPr>
        <w:pStyle w:val="VCAAHeading2"/>
        <w:jc w:val="center"/>
        <w:outlineLvl w:val="0"/>
        <w:rPr>
          <w:rFonts w:ascii="Arial Narrow" w:hAnsi="Arial Narrow"/>
          <w:sz w:val="40"/>
          <w:szCs w:val="22"/>
        </w:rPr>
      </w:pPr>
      <w:bookmarkStart w:id="33" w:name="_Toc493678994"/>
      <w:r>
        <w:rPr>
          <w:rFonts w:ascii="Arial Narrow" w:hAnsi="Arial Narrow"/>
          <w:sz w:val="40"/>
          <w:szCs w:val="22"/>
        </w:rPr>
        <w:t xml:space="preserve">Prep </w:t>
      </w:r>
      <w:r w:rsidR="002B60A3" w:rsidRPr="00C228F3">
        <w:rPr>
          <w:rFonts w:ascii="Arial Narrow" w:hAnsi="Arial Narrow"/>
          <w:sz w:val="40"/>
          <w:szCs w:val="22"/>
        </w:rPr>
        <w:t>Year Semester 2</w:t>
      </w:r>
      <w:bookmarkEnd w:id="26"/>
      <w:bookmarkEnd w:id="33"/>
    </w:p>
    <w:p w14:paraId="35B328A2" w14:textId="77777777" w:rsidR="004C75A3" w:rsidRPr="00C228F3" w:rsidRDefault="004C75A3" w:rsidP="00101436">
      <w:pPr>
        <w:pStyle w:val="VCAAHeading2"/>
        <w:jc w:val="center"/>
        <w:rPr>
          <w:rFonts w:ascii="Arial Narrow" w:hAnsi="Arial Narrow"/>
          <w:sz w:val="22"/>
          <w:szCs w:val="22"/>
        </w:rPr>
      </w:pPr>
    </w:p>
    <w:p w14:paraId="352AA70B" w14:textId="77777777" w:rsidR="004C75A3" w:rsidRPr="00C228F3" w:rsidRDefault="004C75A3" w:rsidP="00101436">
      <w:pPr>
        <w:pStyle w:val="VCAAHeading2"/>
        <w:jc w:val="center"/>
        <w:rPr>
          <w:rFonts w:ascii="Arial Narrow" w:hAnsi="Arial Narrow"/>
          <w:sz w:val="22"/>
          <w:szCs w:val="22"/>
        </w:rPr>
      </w:pPr>
    </w:p>
    <w:p w14:paraId="405722D1" w14:textId="77777777" w:rsidR="004C75A3" w:rsidRPr="00C228F3" w:rsidRDefault="004C75A3" w:rsidP="00101436">
      <w:pPr>
        <w:pStyle w:val="VCAAHeading2"/>
        <w:jc w:val="center"/>
        <w:rPr>
          <w:rFonts w:ascii="Arial Narrow" w:hAnsi="Arial Narrow"/>
          <w:sz w:val="22"/>
          <w:szCs w:val="22"/>
        </w:rPr>
      </w:pPr>
    </w:p>
    <w:p w14:paraId="69DF9340" w14:textId="77777777" w:rsidR="0020353D" w:rsidRPr="00C228F3" w:rsidRDefault="0020353D" w:rsidP="00101436">
      <w:pPr>
        <w:pStyle w:val="VCAAHeading2"/>
        <w:jc w:val="center"/>
        <w:rPr>
          <w:rFonts w:ascii="Arial Narrow" w:hAnsi="Arial Narrow"/>
          <w:sz w:val="22"/>
          <w:szCs w:val="22"/>
        </w:rPr>
      </w:pPr>
    </w:p>
    <w:p w14:paraId="4120EA99" w14:textId="77777777" w:rsidR="003E4476" w:rsidRPr="00C228F3" w:rsidRDefault="003E4476" w:rsidP="00101436">
      <w:pPr>
        <w:pStyle w:val="VCAAHeading2"/>
        <w:jc w:val="center"/>
        <w:rPr>
          <w:rFonts w:ascii="Arial Narrow" w:hAnsi="Arial Narrow"/>
          <w:sz w:val="22"/>
          <w:szCs w:val="22"/>
        </w:rPr>
      </w:pPr>
    </w:p>
    <w:p w14:paraId="26D4BC16" w14:textId="77777777" w:rsidR="004C75A3" w:rsidRPr="00C228F3" w:rsidRDefault="004C75A3" w:rsidP="00101436">
      <w:pPr>
        <w:pStyle w:val="VCAAHeading2"/>
        <w:jc w:val="center"/>
        <w:rPr>
          <w:rFonts w:ascii="Arial Narrow" w:hAnsi="Arial Narrow"/>
          <w:sz w:val="22"/>
          <w:szCs w:val="22"/>
        </w:rPr>
      </w:pPr>
    </w:p>
    <w:p w14:paraId="4A405CED" w14:textId="789E8084" w:rsidR="004C75A3" w:rsidRPr="00C228F3" w:rsidRDefault="008B24CA" w:rsidP="00A76B79">
      <w:pPr>
        <w:pStyle w:val="VCAAHeading2"/>
        <w:jc w:val="center"/>
        <w:rPr>
          <w:rFonts w:ascii="Arial Narrow" w:hAnsi="Arial Narrow"/>
          <w:sz w:val="22"/>
          <w:szCs w:val="22"/>
        </w:rPr>
      </w:pPr>
      <w:bookmarkStart w:id="34" w:name="_Toc404692426"/>
      <w:bookmarkStart w:id="35" w:name="_Toc405460440"/>
      <w:bookmarkStart w:id="36" w:name="_Toc482368504"/>
      <w:bookmarkStart w:id="37" w:name="_Toc493678995"/>
      <w:r w:rsidRPr="00C228F3">
        <w:rPr>
          <w:rFonts w:ascii="Arial Narrow" w:hAnsi="Arial Narrow"/>
          <w:noProof/>
          <w:sz w:val="22"/>
          <w:szCs w:val="22"/>
          <w:lang w:val="en-AU" w:eastAsia="en-AU"/>
        </w:rPr>
        <w:drawing>
          <wp:anchor distT="0" distB="0" distL="114300" distR="114300" simplePos="0" relativeHeight="251657728" behindDoc="1" locked="0" layoutInCell="1" allowOverlap="1" wp14:anchorId="0B4F72C0" wp14:editId="72EFE7DA">
            <wp:simplePos x="0" y="0"/>
            <wp:positionH relativeFrom="column">
              <wp:align>center</wp:align>
            </wp:positionH>
            <wp:positionV relativeFrom="paragraph">
              <wp:posOffset>-263525</wp:posOffset>
            </wp:positionV>
            <wp:extent cx="3599815" cy="3599815"/>
            <wp:effectExtent l="0" t="0" r="6985" b="6985"/>
            <wp:wrapTight wrapText="bothSides">
              <wp:wrapPolygon edited="0">
                <wp:start x="0" y="0"/>
                <wp:lineTo x="0" y="21490"/>
                <wp:lineTo x="21490" y="21490"/>
                <wp:lineTo x="21490" y="0"/>
                <wp:lineTo x="0" y="0"/>
              </wp:wrapPolygon>
            </wp:wrapTight>
            <wp:docPr id="4" name="Picture 7" descr="Description: K:\AusVELS\Victorian Curriculum\Resources\Mathematics sample program\Edited files\910123_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K:\AusVELS\Victorian Curriculum\Resources\Mathematics sample program\Edited files\910123_HiRes.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59981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34"/>
      <w:bookmarkEnd w:id="35"/>
      <w:bookmarkEnd w:id="36"/>
      <w:bookmarkEnd w:id="37"/>
    </w:p>
    <w:p w14:paraId="2239CE23" w14:textId="77777777" w:rsidR="00A76B79" w:rsidRPr="00C228F3" w:rsidRDefault="00A76B79" w:rsidP="00A76B79">
      <w:pPr>
        <w:jc w:val="center"/>
        <w:rPr>
          <w:rFonts w:ascii="Arial Narrow" w:hAnsi="Arial Narrow" w:cs="Arial"/>
          <w:noProof/>
          <w:sz w:val="22"/>
          <w:szCs w:val="22"/>
        </w:rPr>
      </w:pPr>
    </w:p>
    <w:p w14:paraId="1EA5C69F" w14:textId="77777777" w:rsidR="00A76B79" w:rsidRPr="00C228F3" w:rsidRDefault="00A76B79" w:rsidP="00A76B79">
      <w:pPr>
        <w:jc w:val="center"/>
        <w:rPr>
          <w:rFonts w:ascii="Arial Narrow" w:hAnsi="Arial Narrow" w:cs="Arial"/>
          <w:noProof/>
          <w:sz w:val="22"/>
          <w:szCs w:val="22"/>
        </w:rPr>
      </w:pPr>
    </w:p>
    <w:p w14:paraId="58C17430" w14:textId="77777777" w:rsidR="00A76B79" w:rsidRPr="00C228F3" w:rsidRDefault="00A76B79" w:rsidP="00A76B79">
      <w:pPr>
        <w:jc w:val="center"/>
        <w:rPr>
          <w:rFonts w:ascii="Arial Narrow" w:hAnsi="Arial Narrow" w:cs="Arial"/>
          <w:noProof/>
          <w:sz w:val="22"/>
          <w:szCs w:val="22"/>
        </w:rPr>
      </w:pPr>
    </w:p>
    <w:p w14:paraId="109338A5" w14:textId="77777777" w:rsidR="00A76B79" w:rsidRPr="00C228F3" w:rsidRDefault="00A76B79" w:rsidP="00A76B79">
      <w:pPr>
        <w:jc w:val="center"/>
        <w:rPr>
          <w:rFonts w:ascii="Arial Narrow" w:hAnsi="Arial Narrow" w:cs="Arial"/>
          <w:noProof/>
          <w:sz w:val="22"/>
          <w:szCs w:val="22"/>
        </w:rPr>
      </w:pPr>
    </w:p>
    <w:p w14:paraId="7AF0D84C" w14:textId="77777777" w:rsidR="00A76B79" w:rsidRPr="00C228F3" w:rsidRDefault="00A76B79" w:rsidP="00A76B79">
      <w:pPr>
        <w:jc w:val="center"/>
        <w:rPr>
          <w:rFonts w:ascii="Arial Narrow" w:hAnsi="Arial Narrow" w:cs="Arial"/>
          <w:noProof/>
          <w:sz w:val="22"/>
          <w:szCs w:val="22"/>
        </w:rPr>
      </w:pPr>
    </w:p>
    <w:p w14:paraId="04A6CAF5" w14:textId="77777777" w:rsidR="00A76B79" w:rsidRPr="00C228F3" w:rsidRDefault="00A76B79" w:rsidP="00A76B79">
      <w:pPr>
        <w:jc w:val="center"/>
        <w:rPr>
          <w:rFonts w:ascii="Arial Narrow" w:hAnsi="Arial Narrow" w:cs="Arial"/>
          <w:noProof/>
          <w:sz w:val="22"/>
          <w:szCs w:val="22"/>
        </w:rPr>
      </w:pPr>
    </w:p>
    <w:p w14:paraId="0DC4C97C" w14:textId="77777777" w:rsidR="00A76B79" w:rsidRPr="00C228F3" w:rsidRDefault="00A76B79" w:rsidP="00A76B79">
      <w:pPr>
        <w:jc w:val="center"/>
        <w:rPr>
          <w:rFonts w:ascii="Arial Narrow" w:hAnsi="Arial Narrow" w:cs="Arial"/>
          <w:noProof/>
          <w:sz w:val="22"/>
          <w:szCs w:val="22"/>
        </w:rPr>
      </w:pPr>
    </w:p>
    <w:p w14:paraId="51726187" w14:textId="77777777" w:rsidR="00A76B79" w:rsidRPr="00C228F3" w:rsidRDefault="00A76B79" w:rsidP="00A76B79">
      <w:pPr>
        <w:jc w:val="center"/>
        <w:rPr>
          <w:rFonts w:ascii="Arial Narrow" w:hAnsi="Arial Narrow" w:cs="Arial"/>
          <w:noProof/>
          <w:sz w:val="22"/>
          <w:szCs w:val="22"/>
        </w:rPr>
      </w:pPr>
    </w:p>
    <w:p w14:paraId="2C145CD3" w14:textId="77777777" w:rsidR="00A76B79" w:rsidRPr="00C228F3" w:rsidRDefault="00A76B79" w:rsidP="00A76B79">
      <w:pPr>
        <w:jc w:val="center"/>
        <w:rPr>
          <w:rFonts w:ascii="Arial Narrow" w:hAnsi="Arial Narrow" w:cs="Arial"/>
          <w:noProof/>
          <w:sz w:val="22"/>
          <w:szCs w:val="22"/>
        </w:rPr>
      </w:pPr>
    </w:p>
    <w:p w14:paraId="2439C9E5" w14:textId="77777777" w:rsidR="00A76B79" w:rsidRPr="00C228F3" w:rsidRDefault="00A76B79" w:rsidP="00A76B79">
      <w:pPr>
        <w:jc w:val="center"/>
        <w:rPr>
          <w:rFonts w:ascii="Arial Narrow" w:hAnsi="Arial Narrow" w:cs="Arial"/>
          <w:noProof/>
          <w:sz w:val="22"/>
          <w:szCs w:val="22"/>
        </w:rPr>
      </w:pPr>
    </w:p>
    <w:p w14:paraId="5803155B" w14:textId="77777777" w:rsidR="00A76B79" w:rsidRPr="00C228F3" w:rsidRDefault="00A76B79" w:rsidP="00A76B79">
      <w:pPr>
        <w:jc w:val="center"/>
        <w:rPr>
          <w:rFonts w:ascii="Arial Narrow" w:hAnsi="Arial Narrow" w:cs="Arial"/>
          <w:noProof/>
          <w:sz w:val="22"/>
          <w:szCs w:val="22"/>
        </w:rPr>
      </w:pPr>
    </w:p>
    <w:p w14:paraId="0957229F" w14:textId="77777777" w:rsidR="00040762" w:rsidRPr="00C228F3" w:rsidRDefault="00040762" w:rsidP="00A76B79">
      <w:pPr>
        <w:jc w:val="center"/>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040762" w:rsidRPr="00C228F3" w14:paraId="6C3BE392" w14:textId="77777777" w:rsidTr="00C32966">
        <w:tc>
          <w:tcPr>
            <w:tcW w:w="9606" w:type="dxa"/>
            <w:gridSpan w:val="3"/>
            <w:shd w:val="clear" w:color="auto" w:fill="C6D9F1"/>
          </w:tcPr>
          <w:p w14:paraId="6ED7EA14" w14:textId="4A83FE0A" w:rsidR="00040762" w:rsidRPr="00C228F3" w:rsidRDefault="00682DB0" w:rsidP="00481893">
            <w:pPr>
              <w:pStyle w:val="VCAAHeading3"/>
              <w:spacing w:line="240" w:lineRule="exact"/>
              <w:contextualSpacing w:val="0"/>
              <w:rPr>
                <w:sz w:val="22"/>
                <w:szCs w:val="22"/>
              </w:rPr>
            </w:pPr>
            <w:bookmarkStart w:id="38" w:name="_Toc493678996"/>
            <w:r w:rsidRPr="00C228F3">
              <w:rPr>
                <w:sz w:val="22"/>
                <w:szCs w:val="22"/>
              </w:rPr>
              <w:lastRenderedPageBreak/>
              <w:t xml:space="preserve">Topic </w:t>
            </w:r>
            <w:r w:rsidR="0055726C" w:rsidRPr="00C228F3">
              <w:rPr>
                <w:sz w:val="22"/>
                <w:szCs w:val="22"/>
              </w:rPr>
              <w:t>0.2.1 Exploring</w:t>
            </w:r>
            <w:r w:rsidRPr="00C228F3">
              <w:rPr>
                <w:sz w:val="22"/>
                <w:szCs w:val="22"/>
              </w:rPr>
              <w:t xml:space="preserve"> Pattern with Numbers</w:t>
            </w:r>
            <w:bookmarkEnd w:id="38"/>
          </w:p>
        </w:tc>
      </w:tr>
      <w:tr w:rsidR="00040762" w:rsidRPr="00C228F3" w14:paraId="7E4812D6" w14:textId="77777777" w:rsidTr="00C32966">
        <w:tc>
          <w:tcPr>
            <w:tcW w:w="3285" w:type="dxa"/>
            <w:shd w:val="clear" w:color="auto" w:fill="auto"/>
          </w:tcPr>
          <w:p w14:paraId="50963DDE" w14:textId="77777777" w:rsidR="00040762" w:rsidRPr="00C228F3" w:rsidRDefault="00040762" w:rsidP="00481893">
            <w:pPr>
              <w:pStyle w:val="VCAAtablecondensed"/>
            </w:pPr>
            <w:r w:rsidRPr="00C228F3">
              <w:t xml:space="preserve">Strand: </w:t>
            </w:r>
          </w:p>
          <w:p w14:paraId="2ED041CB" w14:textId="77777777" w:rsidR="0019471A" w:rsidRPr="00C228F3" w:rsidRDefault="00481C2A" w:rsidP="00481893">
            <w:pPr>
              <w:pStyle w:val="VCAAtablecondensed"/>
            </w:pPr>
            <w:r w:rsidRPr="00C228F3">
              <w:t>Number and A</w:t>
            </w:r>
            <w:r w:rsidR="007D4B93" w:rsidRPr="00C228F3">
              <w:t>lgebra</w:t>
            </w:r>
          </w:p>
        </w:tc>
        <w:tc>
          <w:tcPr>
            <w:tcW w:w="3285" w:type="dxa"/>
            <w:shd w:val="clear" w:color="auto" w:fill="auto"/>
          </w:tcPr>
          <w:p w14:paraId="0678E1EA" w14:textId="77777777" w:rsidR="00040762" w:rsidRPr="00C228F3" w:rsidRDefault="00040762" w:rsidP="00481893">
            <w:pPr>
              <w:pStyle w:val="VCAAtablecondensed"/>
            </w:pPr>
            <w:r w:rsidRPr="00C228F3">
              <w:t xml:space="preserve">Sub-strand: </w:t>
            </w:r>
          </w:p>
          <w:p w14:paraId="667F8753" w14:textId="77777777" w:rsidR="00040762" w:rsidRPr="00C228F3" w:rsidRDefault="002E6B92" w:rsidP="00481893">
            <w:pPr>
              <w:pStyle w:val="VCAAtablecondensed"/>
            </w:pPr>
            <w:r w:rsidRPr="00C228F3">
              <w:t>Number and Place Value</w:t>
            </w:r>
          </w:p>
        </w:tc>
        <w:tc>
          <w:tcPr>
            <w:tcW w:w="3036" w:type="dxa"/>
            <w:shd w:val="clear" w:color="auto" w:fill="auto"/>
          </w:tcPr>
          <w:p w14:paraId="457779A2" w14:textId="77777777" w:rsidR="00040762" w:rsidRPr="00C228F3" w:rsidRDefault="00040762" w:rsidP="00481893">
            <w:pPr>
              <w:pStyle w:val="VCAAtablecondensed"/>
            </w:pPr>
            <w:r w:rsidRPr="00C228F3">
              <w:t xml:space="preserve">Recommended teaching time: </w:t>
            </w:r>
          </w:p>
          <w:p w14:paraId="138206B5" w14:textId="4FD17758" w:rsidR="00040762" w:rsidRPr="00C228F3" w:rsidRDefault="00481893" w:rsidP="00481893">
            <w:pPr>
              <w:pStyle w:val="VCAAtablecondensed"/>
            </w:pPr>
            <w:r w:rsidRPr="00C228F3">
              <w:t>2 weeks</w:t>
            </w:r>
          </w:p>
        </w:tc>
      </w:tr>
    </w:tbl>
    <w:p w14:paraId="2E0787B7" w14:textId="77777777" w:rsidR="00040762" w:rsidRPr="00C228F3" w:rsidRDefault="00040762"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040762" w:rsidRPr="00C228F3" w14:paraId="5D3CD946" w14:textId="77777777" w:rsidTr="003F4032">
        <w:tc>
          <w:tcPr>
            <w:tcW w:w="9629" w:type="dxa"/>
            <w:gridSpan w:val="3"/>
            <w:shd w:val="clear" w:color="auto" w:fill="D9D9D9"/>
          </w:tcPr>
          <w:p w14:paraId="71EE4793" w14:textId="77777777" w:rsidR="00040762" w:rsidRPr="00C228F3" w:rsidRDefault="00040762" w:rsidP="00481893">
            <w:pPr>
              <w:pStyle w:val="VCAAtablecondensedheading"/>
              <w:rPr>
                <w:b/>
              </w:rPr>
            </w:pPr>
            <w:r w:rsidRPr="00C228F3">
              <w:rPr>
                <w:b/>
              </w:rPr>
              <w:t>Mapping to F–10 curriculum in Victoria</w:t>
            </w:r>
          </w:p>
        </w:tc>
      </w:tr>
      <w:tr w:rsidR="00040762" w:rsidRPr="00C228F3" w14:paraId="713227D7" w14:textId="77777777" w:rsidTr="003F4032">
        <w:tc>
          <w:tcPr>
            <w:tcW w:w="9629" w:type="dxa"/>
            <w:gridSpan w:val="3"/>
            <w:shd w:val="clear" w:color="auto" w:fill="auto"/>
          </w:tcPr>
          <w:p w14:paraId="02682A79" w14:textId="77777777" w:rsidR="00040762" w:rsidRPr="00C228F3" w:rsidRDefault="00040762" w:rsidP="00481893">
            <w:pPr>
              <w:pStyle w:val="VCAAtablecondensedheading"/>
            </w:pPr>
            <w:r w:rsidRPr="00C228F3">
              <w:rPr>
                <w:b/>
              </w:rPr>
              <w:t>Content descriptions</w:t>
            </w:r>
          </w:p>
        </w:tc>
      </w:tr>
      <w:tr w:rsidR="00040762" w:rsidRPr="00C228F3" w14:paraId="2E839316" w14:textId="77777777" w:rsidTr="003F4032">
        <w:tc>
          <w:tcPr>
            <w:tcW w:w="9629" w:type="dxa"/>
            <w:gridSpan w:val="3"/>
            <w:shd w:val="clear" w:color="auto" w:fill="auto"/>
          </w:tcPr>
          <w:p w14:paraId="2C2F52AD" w14:textId="77777777" w:rsidR="00040762" w:rsidRPr="00C228F3" w:rsidRDefault="002E6B92" w:rsidP="00481893">
            <w:pPr>
              <w:pStyle w:val="VCAAtablecondensedbullet"/>
              <w:numPr>
                <w:ilvl w:val="0"/>
                <w:numId w:val="8"/>
              </w:numPr>
              <w:tabs>
                <w:tab w:val="clear" w:pos="862"/>
              </w:tabs>
              <w:ind w:left="360"/>
              <w:rPr>
                <w:color w:val="333333"/>
                <w:sz w:val="22"/>
                <w:szCs w:val="22"/>
              </w:rPr>
            </w:pPr>
            <w:r w:rsidRPr="00C228F3">
              <w:rPr>
                <w:sz w:val="22"/>
                <w:szCs w:val="22"/>
              </w:rPr>
              <w:t xml:space="preserve">Sort and classify familiar objects and explain the basis for these classifications, and copy, continue and create patterns with objects and drawings </w:t>
            </w:r>
            <w:hyperlink r:id="rId146" w:tooltip="View elaborations and additional details of VCMNA076" w:history="1">
              <w:r w:rsidRPr="00C228F3">
                <w:rPr>
                  <w:rStyle w:val="Hyperlink"/>
                  <w:sz w:val="22"/>
                  <w:szCs w:val="22"/>
                </w:rPr>
                <w:t>(VCMNA076)</w:t>
              </w:r>
            </w:hyperlink>
          </w:p>
        </w:tc>
      </w:tr>
      <w:tr w:rsidR="00040762" w:rsidRPr="00C228F3" w14:paraId="29105390" w14:textId="77777777" w:rsidTr="003F4032">
        <w:tc>
          <w:tcPr>
            <w:tcW w:w="9629" w:type="dxa"/>
            <w:gridSpan w:val="3"/>
            <w:shd w:val="clear" w:color="auto" w:fill="auto"/>
          </w:tcPr>
          <w:p w14:paraId="08AE7D7A" w14:textId="77777777" w:rsidR="00040762" w:rsidRPr="00C228F3" w:rsidRDefault="00040762" w:rsidP="00481893">
            <w:pPr>
              <w:pStyle w:val="VCAAtablecondensedheading"/>
              <w:rPr>
                <w:b/>
              </w:rPr>
            </w:pPr>
            <w:r w:rsidRPr="00C228F3">
              <w:rPr>
                <w:b/>
              </w:rPr>
              <w:t>Achievement standard (excerpt in bold)</w:t>
            </w:r>
          </w:p>
        </w:tc>
      </w:tr>
      <w:tr w:rsidR="002E6B92" w:rsidRPr="00C228F3" w14:paraId="6A460E3E" w14:textId="77777777" w:rsidTr="003F4032">
        <w:tc>
          <w:tcPr>
            <w:tcW w:w="3205" w:type="dxa"/>
            <w:shd w:val="clear" w:color="auto" w:fill="auto"/>
          </w:tcPr>
          <w:p w14:paraId="72629586" w14:textId="77777777" w:rsidR="002E6B92" w:rsidRPr="00C228F3" w:rsidRDefault="002E6B92" w:rsidP="00481893">
            <w:pPr>
              <w:pStyle w:val="VCAAtablecondensed"/>
              <w:rPr>
                <w:color w:val="A6A6A6"/>
              </w:rPr>
            </w:pPr>
            <w:r w:rsidRPr="00C228F3">
              <w:rPr>
                <w:b/>
              </w:rPr>
              <w:t>Foundation Level</w:t>
            </w:r>
          </w:p>
        </w:tc>
        <w:tc>
          <w:tcPr>
            <w:tcW w:w="3216" w:type="dxa"/>
            <w:shd w:val="clear" w:color="auto" w:fill="auto"/>
          </w:tcPr>
          <w:p w14:paraId="4B0F2A31" w14:textId="77777777" w:rsidR="002E6B92" w:rsidRPr="00C228F3" w:rsidRDefault="002E6B92" w:rsidP="00481893">
            <w:pPr>
              <w:pStyle w:val="VCAAtablecondensed"/>
            </w:pPr>
            <w:r w:rsidRPr="00C228F3">
              <w:rPr>
                <w:color w:val="A6A6A6"/>
              </w:rPr>
              <w:t>Level 1</w:t>
            </w:r>
          </w:p>
        </w:tc>
        <w:tc>
          <w:tcPr>
            <w:tcW w:w="3208" w:type="dxa"/>
            <w:shd w:val="clear" w:color="auto" w:fill="auto"/>
          </w:tcPr>
          <w:p w14:paraId="1FD28507" w14:textId="77777777" w:rsidR="002E6B92" w:rsidRPr="00C228F3" w:rsidRDefault="002E6B92" w:rsidP="00481893">
            <w:pPr>
              <w:pStyle w:val="VCAAtablecondensed"/>
              <w:rPr>
                <w:color w:val="A6A6A6"/>
              </w:rPr>
            </w:pPr>
            <w:r w:rsidRPr="00C228F3">
              <w:rPr>
                <w:color w:val="A6A6A6"/>
              </w:rPr>
              <w:t>Level 2</w:t>
            </w:r>
          </w:p>
        </w:tc>
      </w:tr>
      <w:tr w:rsidR="003F4032" w:rsidRPr="00C228F3" w14:paraId="3A421621" w14:textId="77777777" w:rsidTr="003F4032">
        <w:tc>
          <w:tcPr>
            <w:tcW w:w="3205" w:type="dxa"/>
            <w:shd w:val="clear" w:color="auto" w:fill="auto"/>
          </w:tcPr>
          <w:p w14:paraId="1C9D6347" w14:textId="0DCA3B53" w:rsidR="003F4032" w:rsidRPr="00C228F3" w:rsidRDefault="003F4032" w:rsidP="00481893">
            <w:pPr>
              <w:pStyle w:val="VCAAtablecondensed"/>
              <w:rPr>
                <w:color w:val="A6A6A6"/>
              </w:rPr>
            </w:pPr>
            <w:r w:rsidRPr="003F4032">
              <w:rPr>
                <w:color w:val="333333"/>
              </w:rPr>
              <w:t xml:space="preserve">Students classify and sort objects into sets and form simple correspondences between them. They decide when two sets are of equal size, or one is smaller or bigger than another. They develop an understanding of the concepts of number and numeral, count, order, add and share using small sets of objects. </w:t>
            </w:r>
            <w:r w:rsidRPr="003F4032">
              <w:rPr>
                <w:b/>
                <w:color w:val="333333"/>
              </w:rPr>
              <w:t>They create and continue simple patterns.</w:t>
            </w:r>
          </w:p>
        </w:tc>
        <w:tc>
          <w:tcPr>
            <w:tcW w:w="3216" w:type="dxa"/>
            <w:shd w:val="clear" w:color="auto" w:fill="auto"/>
          </w:tcPr>
          <w:p w14:paraId="5CF64CD8" w14:textId="53D8DE49" w:rsidR="003F4032" w:rsidRPr="00C228F3" w:rsidRDefault="003F4032" w:rsidP="00481893">
            <w:pPr>
              <w:pStyle w:val="VCAAtablecondensed"/>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6FEEE131" w14:textId="0DD8EBBE" w:rsidR="003F4032" w:rsidRPr="00C228F3" w:rsidRDefault="003F4032" w:rsidP="00481893">
            <w:pPr>
              <w:pStyle w:val="VCAAtablecondensed"/>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1457B740" w14:textId="77777777" w:rsidR="00040762" w:rsidRPr="00C228F3" w:rsidRDefault="00040762"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1"/>
        <w:gridCol w:w="3314"/>
      </w:tblGrid>
      <w:tr w:rsidR="003B3E96" w:rsidRPr="00C228F3" w14:paraId="69601A74" w14:textId="77777777" w:rsidTr="00C228F3">
        <w:tc>
          <w:tcPr>
            <w:tcW w:w="6321" w:type="dxa"/>
            <w:shd w:val="clear" w:color="auto" w:fill="D9D9D9"/>
          </w:tcPr>
          <w:p w14:paraId="041DBBC4" w14:textId="77777777" w:rsidR="00040762" w:rsidRPr="00C228F3" w:rsidRDefault="00040762" w:rsidP="00481893">
            <w:pPr>
              <w:pStyle w:val="VCAAtablecondensedheading"/>
              <w:keepNext/>
              <w:rPr>
                <w:noProof/>
              </w:rPr>
            </w:pPr>
            <w:r w:rsidRPr="00C228F3">
              <w:rPr>
                <w:b/>
              </w:rPr>
              <w:t>Activities</w:t>
            </w:r>
          </w:p>
        </w:tc>
        <w:tc>
          <w:tcPr>
            <w:tcW w:w="3314" w:type="dxa"/>
            <w:shd w:val="clear" w:color="auto" w:fill="D9D9D9"/>
          </w:tcPr>
          <w:p w14:paraId="03B8F372" w14:textId="77777777" w:rsidR="00040762" w:rsidRPr="00C228F3" w:rsidRDefault="00040762" w:rsidP="00481893">
            <w:pPr>
              <w:pStyle w:val="VCAAtablecondensedheading"/>
              <w:keepNext/>
              <w:rPr>
                <w:noProof/>
              </w:rPr>
            </w:pPr>
            <w:r w:rsidRPr="00C228F3">
              <w:rPr>
                <w:b/>
              </w:rPr>
              <w:t>Proficiencies</w:t>
            </w:r>
          </w:p>
        </w:tc>
      </w:tr>
      <w:tr w:rsidR="003B3E96" w:rsidRPr="00C228F3" w14:paraId="76BF2CCF" w14:textId="77777777" w:rsidTr="00C228F3">
        <w:tc>
          <w:tcPr>
            <w:tcW w:w="6321" w:type="dxa"/>
            <w:shd w:val="clear" w:color="auto" w:fill="auto"/>
          </w:tcPr>
          <w:p w14:paraId="26E3BD44" w14:textId="28FD152F" w:rsidR="002E6B92"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sz w:val="22"/>
                <w:szCs w:val="22"/>
              </w:rPr>
              <w:t>Explore the continuity of patterns in nature</w:t>
            </w:r>
            <w:r w:rsidR="007A2739" w:rsidRPr="00C228F3">
              <w:rPr>
                <w:rFonts w:ascii="Arial Narrow" w:hAnsi="Arial Narrow"/>
                <w:sz w:val="22"/>
                <w:szCs w:val="22"/>
              </w:rPr>
              <w:t xml:space="preserve">, e.g. </w:t>
            </w:r>
            <w:r w:rsidRPr="00C228F3">
              <w:rPr>
                <w:rFonts w:ascii="Arial Narrow" w:hAnsi="Arial Narrow"/>
                <w:sz w:val="22"/>
                <w:szCs w:val="22"/>
              </w:rPr>
              <w:t xml:space="preserve">numbers of legs, </w:t>
            </w:r>
            <w:proofErr w:type="gramStart"/>
            <w:r w:rsidRPr="00C228F3">
              <w:rPr>
                <w:rFonts w:ascii="Arial Narrow" w:hAnsi="Arial Narrow"/>
                <w:sz w:val="22"/>
                <w:szCs w:val="22"/>
              </w:rPr>
              <w:t>snails</w:t>
            </w:r>
            <w:proofErr w:type="gramEnd"/>
            <w:r w:rsidRPr="00C228F3">
              <w:rPr>
                <w:rFonts w:ascii="Arial Narrow" w:hAnsi="Arial Narrow"/>
                <w:sz w:val="22"/>
                <w:szCs w:val="22"/>
              </w:rPr>
              <w:t xml:space="preserve"> shells</w:t>
            </w:r>
            <w:r w:rsidR="007A2739" w:rsidRPr="00C228F3">
              <w:rPr>
                <w:rFonts w:ascii="Arial Narrow" w:hAnsi="Arial Narrow"/>
                <w:sz w:val="22"/>
                <w:szCs w:val="22"/>
              </w:rPr>
              <w:t xml:space="preserve">, </w:t>
            </w:r>
            <w:r w:rsidRPr="00C228F3">
              <w:rPr>
                <w:rFonts w:ascii="Arial Narrow" w:hAnsi="Arial Narrow"/>
                <w:sz w:val="22"/>
                <w:szCs w:val="22"/>
              </w:rPr>
              <w:t>etc.</w:t>
            </w:r>
          </w:p>
          <w:p w14:paraId="09E0AD7A" w14:textId="686FF94C" w:rsidR="002E6B92"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sz w:val="22"/>
                <w:szCs w:val="22"/>
              </w:rPr>
              <w:t>Look at</w:t>
            </w:r>
            <w:r w:rsidR="003B3E96" w:rsidRPr="00C228F3">
              <w:rPr>
                <w:rFonts w:ascii="Arial Narrow" w:hAnsi="Arial Narrow"/>
                <w:sz w:val="22"/>
                <w:szCs w:val="22"/>
              </w:rPr>
              <w:t xml:space="preserve"> ABA</w:t>
            </w:r>
            <w:r w:rsidRPr="00C228F3">
              <w:rPr>
                <w:rFonts w:ascii="Arial Narrow" w:hAnsi="Arial Narrow"/>
                <w:sz w:val="22"/>
                <w:szCs w:val="22"/>
              </w:rPr>
              <w:t xml:space="preserve"> patterns in nature</w:t>
            </w:r>
            <w:r w:rsidR="007A2739" w:rsidRPr="00C228F3">
              <w:rPr>
                <w:rFonts w:ascii="Arial Narrow" w:hAnsi="Arial Narrow"/>
                <w:sz w:val="22"/>
                <w:szCs w:val="22"/>
              </w:rPr>
              <w:t xml:space="preserve">, e.g. </w:t>
            </w:r>
            <w:r w:rsidRPr="00C228F3">
              <w:rPr>
                <w:rFonts w:ascii="Arial Narrow" w:hAnsi="Arial Narrow"/>
                <w:sz w:val="22"/>
                <w:szCs w:val="22"/>
              </w:rPr>
              <w:t>zebra</w:t>
            </w:r>
            <w:r w:rsidR="007A2739" w:rsidRPr="00C228F3">
              <w:rPr>
                <w:rFonts w:ascii="Arial Narrow" w:hAnsi="Arial Narrow"/>
                <w:sz w:val="22"/>
                <w:szCs w:val="22"/>
              </w:rPr>
              <w:t xml:space="preserve">; </w:t>
            </w:r>
            <w:r w:rsidRPr="00C228F3">
              <w:rPr>
                <w:rFonts w:ascii="Arial Narrow" w:hAnsi="Arial Narrow"/>
                <w:sz w:val="22"/>
                <w:szCs w:val="22"/>
              </w:rPr>
              <w:t>repeat with manipulatives then replace with numbers</w:t>
            </w:r>
          </w:p>
          <w:p w14:paraId="0B6BD7A6" w14:textId="113BD25D" w:rsidR="002E6B92"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sz w:val="22"/>
                <w:szCs w:val="22"/>
              </w:rPr>
              <w:t>Explore everyday patterns that use ABC</w:t>
            </w:r>
            <w:r w:rsidR="007A2739" w:rsidRPr="00C228F3">
              <w:rPr>
                <w:rFonts w:ascii="Arial Narrow" w:hAnsi="Arial Narrow"/>
                <w:sz w:val="22"/>
                <w:szCs w:val="22"/>
              </w:rPr>
              <w:t xml:space="preserve">, </w:t>
            </w:r>
            <w:r w:rsidRPr="00C228F3">
              <w:rPr>
                <w:rFonts w:ascii="Arial Narrow" w:hAnsi="Arial Narrow"/>
                <w:sz w:val="22"/>
                <w:szCs w:val="22"/>
              </w:rPr>
              <w:t>AABB</w:t>
            </w:r>
            <w:r w:rsidR="007A2739" w:rsidRPr="00C228F3">
              <w:rPr>
                <w:rFonts w:ascii="Arial Narrow" w:hAnsi="Arial Narrow"/>
                <w:sz w:val="22"/>
                <w:szCs w:val="22"/>
              </w:rPr>
              <w:t xml:space="preserve">, </w:t>
            </w:r>
            <w:r w:rsidRPr="00C228F3">
              <w:rPr>
                <w:rFonts w:ascii="Arial Narrow" w:hAnsi="Arial Narrow"/>
                <w:sz w:val="22"/>
                <w:szCs w:val="22"/>
              </w:rPr>
              <w:t>AAB</w:t>
            </w:r>
            <w:r w:rsidR="007A2739" w:rsidRPr="00C228F3">
              <w:rPr>
                <w:rFonts w:ascii="Arial Narrow" w:hAnsi="Arial Narrow"/>
                <w:sz w:val="22"/>
                <w:szCs w:val="22"/>
              </w:rPr>
              <w:t xml:space="preserve">, </w:t>
            </w:r>
            <w:r w:rsidRPr="00C228F3">
              <w:rPr>
                <w:rFonts w:ascii="Arial Narrow" w:hAnsi="Arial Narrow"/>
                <w:sz w:val="22"/>
                <w:szCs w:val="22"/>
              </w:rPr>
              <w:t>ABB and ABCD</w:t>
            </w:r>
            <w:r w:rsidR="007A2739" w:rsidRPr="00C228F3">
              <w:rPr>
                <w:rFonts w:ascii="Arial Narrow" w:hAnsi="Arial Narrow"/>
                <w:sz w:val="22"/>
                <w:szCs w:val="22"/>
              </w:rPr>
              <w:t xml:space="preserve"> (e.g.), </w:t>
            </w:r>
            <w:r w:rsidRPr="00C228F3">
              <w:rPr>
                <w:rFonts w:ascii="Arial Narrow" w:hAnsi="Arial Narrow"/>
                <w:sz w:val="22"/>
                <w:szCs w:val="22"/>
              </w:rPr>
              <w:t xml:space="preserve">such as </w:t>
            </w:r>
            <w:r w:rsidR="007A2739" w:rsidRPr="00C228F3">
              <w:rPr>
                <w:rFonts w:ascii="Arial Narrow" w:hAnsi="Arial Narrow"/>
                <w:sz w:val="22"/>
                <w:szCs w:val="22"/>
              </w:rPr>
              <w:t xml:space="preserve">those </w:t>
            </w:r>
            <w:r w:rsidRPr="00C228F3">
              <w:rPr>
                <w:rFonts w:ascii="Arial Narrow" w:hAnsi="Arial Narrow"/>
                <w:sz w:val="22"/>
                <w:szCs w:val="22"/>
              </w:rPr>
              <w:t>found in wallpaper, clothing etc.</w:t>
            </w:r>
          </w:p>
          <w:p w14:paraId="433CA2DE" w14:textId="77777777" w:rsidR="002E6B92"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sz w:val="22"/>
                <w:szCs w:val="22"/>
              </w:rPr>
              <w:t>Represent picture patterns with numbers such as 1,1,2,2,1,1,2,2,1,1,2,2, etc.</w:t>
            </w:r>
          </w:p>
          <w:p w14:paraId="3EFFAB4A" w14:textId="3EF2BEB6" w:rsidR="002E6B92" w:rsidRPr="00C228F3" w:rsidRDefault="002E6B92" w:rsidP="002A116E">
            <w:pPr>
              <w:pStyle w:val="AusVELSC"/>
              <w:numPr>
                <w:ilvl w:val="0"/>
                <w:numId w:val="20"/>
              </w:numPr>
              <w:spacing w:before="80" w:after="80" w:line="240" w:lineRule="exact"/>
              <w:rPr>
                <w:rFonts w:ascii="Arial Narrow" w:hAnsi="Arial Narrow"/>
                <w:b w:val="0"/>
              </w:rPr>
            </w:pPr>
            <w:r w:rsidRPr="00C228F3">
              <w:rPr>
                <w:rFonts w:ascii="Arial Narrow" w:hAnsi="Arial Narrow"/>
                <w:b w:val="0"/>
              </w:rPr>
              <w:t>Explore patterns in everyday events</w:t>
            </w:r>
            <w:r w:rsidR="007A2739" w:rsidRPr="00C228F3">
              <w:rPr>
                <w:rFonts w:ascii="Arial Narrow" w:hAnsi="Arial Narrow"/>
                <w:b w:val="0"/>
              </w:rPr>
              <w:t>,</w:t>
            </w:r>
            <w:r w:rsidRPr="00C228F3">
              <w:rPr>
                <w:rFonts w:ascii="Arial Narrow" w:hAnsi="Arial Narrow"/>
                <w:b w:val="0"/>
              </w:rPr>
              <w:t xml:space="preserve"> e.g. a set of phone numbers </w:t>
            </w:r>
            <w:r w:rsidR="007A2739" w:rsidRPr="00C228F3">
              <w:rPr>
                <w:rFonts w:ascii="Arial Narrow" w:hAnsi="Arial Narrow"/>
                <w:b w:val="0"/>
              </w:rPr>
              <w:t xml:space="preserve">with a </w:t>
            </w:r>
            <w:r w:rsidRPr="00C228F3">
              <w:rPr>
                <w:rFonts w:ascii="Arial Narrow" w:hAnsi="Arial Narrow"/>
                <w:b w:val="0"/>
              </w:rPr>
              <w:t>pattern</w:t>
            </w:r>
            <w:r w:rsidR="007A2739" w:rsidRPr="00C228F3">
              <w:rPr>
                <w:rFonts w:ascii="Arial Narrow" w:hAnsi="Arial Narrow"/>
                <w:b w:val="0"/>
              </w:rPr>
              <w:t xml:space="preserve"> like (--) -</w:t>
            </w:r>
            <w:r w:rsidRPr="00C228F3">
              <w:rPr>
                <w:rFonts w:ascii="Arial Narrow" w:hAnsi="Arial Narrow"/>
                <w:b w:val="0"/>
              </w:rPr>
              <w:t>885 8850</w:t>
            </w:r>
          </w:p>
          <w:p w14:paraId="1FE8738B" w14:textId="77777777" w:rsidR="007461CA"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sz w:val="22"/>
                <w:szCs w:val="22"/>
              </w:rPr>
              <w:t>Use numbers on number boxes to explore how streets have numbers opposites but cul-de-sacs are sequential</w:t>
            </w:r>
          </w:p>
          <w:p w14:paraId="49511609" w14:textId="5772A7CE" w:rsidR="00040762" w:rsidRPr="00C228F3" w:rsidRDefault="00040762" w:rsidP="00481893">
            <w:pPr>
              <w:pStyle w:val="AusVELStext"/>
              <w:spacing w:before="80" w:after="80" w:line="240" w:lineRule="exact"/>
              <w:contextualSpacing w:val="0"/>
              <w:rPr>
                <w:rFonts w:ascii="Arial Narrow" w:hAnsi="Arial Narrow"/>
                <w:sz w:val="22"/>
                <w:szCs w:val="22"/>
              </w:rPr>
            </w:pPr>
          </w:p>
        </w:tc>
        <w:tc>
          <w:tcPr>
            <w:tcW w:w="3314" w:type="dxa"/>
            <w:shd w:val="clear" w:color="auto" w:fill="auto"/>
          </w:tcPr>
          <w:p w14:paraId="46C74138" w14:textId="77777777" w:rsidR="004F0A13" w:rsidRPr="00C228F3" w:rsidRDefault="004F0A13"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that patterns can be found all around us and we can substitute colours and shapes for numbers</w:t>
            </w:r>
          </w:p>
          <w:p w14:paraId="651DD509" w14:textId="60F8DAE0" w:rsidR="002E6B92" w:rsidRPr="00C228F3" w:rsidRDefault="002E6B92" w:rsidP="002A116E">
            <w:pPr>
              <w:pStyle w:val="AusVELStext"/>
              <w:numPr>
                <w:ilvl w:val="0"/>
                <w:numId w:val="20"/>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Fluency </w:t>
            </w:r>
            <w:r w:rsidR="007A2739" w:rsidRPr="00C228F3">
              <w:rPr>
                <w:rFonts w:ascii="Arial Narrow" w:hAnsi="Arial Narrow"/>
                <w:sz w:val="22"/>
                <w:szCs w:val="22"/>
              </w:rPr>
              <w:t xml:space="preserve">through </w:t>
            </w:r>
            <w:r w:rsidRPr="00C228F3">
              <w:rPr>
                <w:rFonts w:ascii="Arial Narrow" w:hAnsi="Arial Narrow"/>
                <w:sz w:val="22"/>
                <w:szCs w:val="22"/>
              </w:rPr>
              <w:t>continuing patterns</w:t>
            </w:r>
          </w:p>
          <w:p w14:paraId="659A6CBD" w14:textId="09A997F4" w:rsidR="002E6B92" w:rsidRPr="00C228F3" w:rsidRDefault="002E6B92" w:rsidP="002A116E">
            <w:pPr>
              <w:pStyle w:val="AusVELStext"/>
              <w:numPr>
                <w:ilvl w:val="0"/>
                <w:numId w:val="20"/>
              </w:numPr>
              <w:spacing w:before="80" w:after="80" w:line="240" w:lineRule="exact"/>
              <w:contextualSpacing w:val="0"/>
              <w:rPr>
                <w:rFonts w:ascii="Arial Narrow" w:hAnsi="Arial Narrow"/>
                <w:b/>
                <w:sz w:val="22"/>
                <w:szCs w:val="22"/>
              </w:rPr>
            </w:pPr>
            <w:r w:rsidRPr="00C228F3">
              <w:rPr>
                <w:rFonts w:ascii="Arial Narrow" w:hAnsi="Arial Narrow"/>
                <w:b/>
                <w:sz w:val="22"/>
                <w:szCs w:val="22"/>
              </w:rPr>
              <w:t xml:space="preserve">Problem solving </w:t>
            </w:r>
            <w:r w:rsidR="007A2739" w:rsidRPr="00C228F3">
              <w:rPr>
                <w:rFonts w:ascii="Arial Narrow" w:hAnsi="Arial Narrow"/>
                <w:sz w:val="22"/>
                <w:szCs w:val="22"/>
              </w:rPr>
              <w:t xml:space="preserve">through </w:t>
            </w:r>
            <w:r w:rsidRPr="00C228F3">
              <w:rPr>
                <w:rFonts w:ascii="Arial Narrow" w:hAnsi="Arial Narrow"/>
                <w:sz w:val="22"/>
                <w:szCs w:val="22"/>
              </w:rPr>
              <w:t>identifying, creating and making patterns</w:t>
            </w:r>
          </w:p>
          <w:p w14:paraId="704A8AE3" w14:textId="3FA8F3F5" w:rsidR="00040762" w:rsidRPr="00C228F3" w:rsidRDefault="002E6B92" w:rsidP="002A116E">
            <w:pPr>
              <w:pStyle w:val="AusVELStext"/>
              <w:numPr>
                <w:ilvl w:val="0"/>
                <w:numId w:val="20"/>
              </w:numPr>
              <w:spacing w:before="80" w:after="80" w:line="240" w:lineRule="exact"/>
              <w:contextualSpacing w:val="0"/>
              <w:rPr>
                <w:rFonts w:ascii="Arial Narrow" w:hAnsi="Arial Narrow"/>
                <w:b/>
                <w:sz w:val="22"/>
                <w:szCs w:val="22"/>
              </w:rPr>
            </w:pPr>
            <w:r w:rsidRPr="00C228F3">
              <w:rPr>
                <w:rFonts w:ascii="Arial Narrow" w:hAnsi="Arial Narrow"/>
                <w:b/>
                <w:sz w:val="22"/>
                <w:szCs w:val="22"/>
              </w:rPr>
              <w:t xml:space="preserve">Reasoning </w:t>
            </w:r>
            <w:r w:rsidR="007A2739" w:rsidRPr="00C228F3">
              <w:rPr>
                <w:rFonts w:ascii="Arial Narrow" w:hAnsi="Arial Narrow"/>
                <w:sz w:val="22"/>
                <w:szCs w:val="22"/>
              </w:rPr>
              <w:t xml:space="preserve">through </w:t>
            </w:r>
            <w:r w:rsidRPr="00C228F3">
              <w:rPr>
                <w:rFonts w:ascii="Arial Narrow" w:hAnsi="Arial Narrow"/>
                <w:sz w:val="22"/>
                <w:szCs w:val="22"/>
              </w:rPr>
              <w:t>creating patterns using an identified repeat section</w:t>
            </w:r>
          </w:p>
        </w:tc>
      </w:tr>
    </w:tbl>
    <w:p w14:paraId="349BF31E" w14:textId="50336AAC" w:rsidR="00C32966" w:rsidRDefault="00C32966" w:rsidP="00481893">
      <w:pPr>
        <w:spacing w:before="80" w:after="80" w:line="240" w:lineRule="exact"/>
        <w:rPr>
          <w:rFonts w:ascii="Arial Narrow" w:hAnsi="Arial Narrow" w:cs="Arial"/>
          <w:noProof/>
          <w:sz w:val="22"/>
          <w:szCs w:val="22"/>
        </w:rPr>
      </w:pPr>
    </w:p>
    <w:p w14:paraId="5F903282" w14:textId="77777777" w:rsidR="00C32966" w:rsidRDefault="00C32966">
      <w:pPr>
        <w:rPr>
          <w:rFonts w:ascii="Arial Narrow" w:hAnsi="Arial Narrow" w:cs="Arial"/>
          <w:noProof/>
          <w:sz w:val="22"/>
          <w:szCs w:val="22"/>
        </w:rPr>
      </w:pPr>
      <w:r>
        <w:rPr>
          <w:rFonts w:ascii="Arial Narrow" w:hAnsi="Arial Narrow" w:cs="Arial"/>
          <w:noProof/>
          <w:sz w:val="22"/>
          <w:szCs w:val="22"/>
        </w:rPr>
        <w:br w:type="page"/>
      </w:r>
    </w:p>
    <w:p w14:paraId="27645C3D" w14:textId="77777777" w:rsidR="00F442AA" w:rsidRPr="00C228F3" w:rsidRDefault="00F442AA"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B26FCD" w:rsidRPr="00C228F3" w14:paraId="3EE963A8" w14:textId="77777777" w:rsidTr="00C32966">
        <w:tc>
          <w:tcPr>
            <w:tcW w:w="9606" w:type="dxa"/>
            <w:shd w:val="clear" w:color="auto" w:fill="D9D9D9"/>
          </w:tcPr>
          <w:p w14:paraId="5DCA8F54" w14:textId="4FA3E3C2" w:rsidR="00B26FCD" w:rsidRPr="00C228F3" w:rsidRDefault="00B26FCD" w:rsidP="00481893">
            <w:pPr>
              <w:pStyle w:val="VCAAtablecondensedbullet"/>
              <w:rPr>
                <w:b/>
                <w:sz w:val="22"/>
                <w:szCs w:val="22"/>
                <w:highlight w:val="yellow"/>
              </w:rPr>
            </w:pPr>
            <w:r w:rsidRPr="00C228F3">
              <w:rPr>
                <w:b/>
                <w:sz w:val="22"/>
                <w:szCs w:val="22"/>
              </w:rPr>
              <w:t>Considering different levels</w:t>
            </w:r>
          </w:p>
        </w:tc>
      </w:tr>
      <w:tr w:rsidR="00B26FCD" w:rsidRPr="00C228F3" w14:paraId="1F3B6678" w14:textId="77777777" w:rsidTr="00C32966">
        <w:tc>
          <w:tcPr>
            <w:tcW w:w="9606" w:type="dxa"/>
            <w:shd w:val="clear" w:color="auto" w:fill="auto"/>
          </w:tcPr>
          <w:p w14:paraId="1AA0EB37" w14:textId="77777777" w:rsidR="0001422A" w:rsidRPr="00C228F3" w:rsidRDefault="0001422A" w:rsidP="00481893">
            <w:pPr>
              <w:pStyle w:val="VCAAtablecondensedbullet"/>
              <w:rPr>
                <w:noProof/>
                <w:sz w:val="22"/>
                <w:szCs w:val="22"/>
              </w:rPr>
            </w:pPr>
            <w:r w:rsidRPr="00C228F3">
              <w:rPr>
                <w:noProof/>
                <w:sz w:val="22"/>
                <w:szCs w:val="22"/>
              </w:rPr>
              <w:t>Level 1</w:t>
            </w:r>
          </w:p>
          <w:p w14:paraId="2A6C65E3" w14:textId="77777777" w:rsidR="0001422A" w:rsidRPr="00C228F3" w:rsidRDefault="0001422A" w:rsidP="00481893">
            <w:pPr>
              <w:pStyle w:val="VCAAtablecondensedbullet"/>
              <w:rPr>
                <w:noProof/>
                <w:sz w:val="22"/>
                <w:szCs w:val="22"/>
              </w:rPr>
            </w:pPr>
            <w:r w:rsidRPr="00C228F3">
              <w:rPr>
                <w:noProof/>
                <w:sz w:val="22"/>
                <w:szCs w:val="22"/>
              </w:rPr>
              <w:t>Students who are workng at this level could:</w:t>
            </w:r>
          </w:p>
          <w:p w14:paraId="1B8D8531" w14:textId="459B6B05" w:rsidR="00B26FCD" w:rsidRPr="00C228F3" w:rsidRDefault="00C32966" w:rsidP="002A116E">
            <w:pPr>
              <w:pStyle w:val="VCAAtablecondensedbullet"/>
              <w:numPr>
                <w:ilvl w:val="0"/>
                <w:numId w:val="25"/>
              </w:numPr>
              <w:textAlignment w:val="auto"/>
              <w:rPr>
                <w:noProof/>
                <w:sz w:val="22"/>
                <w:szCs w:val="22"/>
              </w:rPr>
            </w:pPr>
            <w:r>
              <w:rPr>
                <w:sz w:val="22"/>
                <w:szCs w:val="22"/>
              </w:rPr>
              <w:t>M</w:t>
            </w:r>
            <w:r w:rsidR="00EC4F22" w:rsidRPr="00C228F3">
              <w:rPr>
                <w:sz w:val="22"/>
                <w:szCs w:val="22"/>
              </w:rPr>
              <w:t xml:space="preserve">ake, name and continue </w:t>
            </w:r>
            <w:proofErr w:type="gramStart"/>
            <w:r w:rsidR="00EC4F22" w:rsidRPr="00C228F3">
              <w:rPr>
                <w:sz w:val="22"/>
                <w:szCs w:val="22"/>
              </w:rPr>
              <w:t>their own</w:t>
            </w:r>
            <w:proofErr w:type="gramEnd"/>
            <w:r w:rsidR="00EC4F22" w:rsidRPr="00C228F3">
              <w:rPr>
                <w:sz w:val="22"/>
                <w:szCs w:val="22"/>
              </w:rPr>
              <w:t xml:space="preserve"> patterns (simple and more complex) using technology</w:t>
            </w:r>
            <w:r>
              <w:rPr>
                <w:sz w:val="22"/>
                <w:szCs w:val="22"/>
              </w:rPr>
              <w:t>.</w:t>
            </w:r>
          </w:p>
        </w:tc>
      </w:tr>
    </w:tbl>
    <w:p w14:paraId="44D6CFE0" w14:textId="77777777" w:rsidR="00B26FCD" w:rsidRPr="00C228F3" w:rsidRDefault="00B26FCD"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40762" w:rsidRPr="00C228F3" w14:paraId="757D1C8F" w14:textId="77777777" w:rsidTr="00C32966">
        <w:tc>
          <w:tcPr>
            <w:tcW w:w="9606" w:type="dxa"/>
            <w:shd w:val="clear" w:color="auto" w:fill="D9D9D9"/>
          </w:tcPr>
          <w:p w14:paraId="7FF1ACBF" w14:textId="77777777" w:rsidR="00040762" w:rsidRPr="00C228F3" w:rsidRDefault="00040762" w:rsidP="00481893">
            <w:pPr>
              <w:pStyle w:val="VCAAtablecondensedheading"/>
              <w:rPr>
                <w:noProof/>
              </w:rPr>
            </w:pPr>
            <w:r w:rsidRPr="00C228F3">
              <w:rPr>
                <w:b/>
              </w:rPr>
              <w:t>Assessment ideas</w:t>
            </w:r>
          </w:p>
        </w:tc>
      </w:tr>
      <w:tr w:rsidR="00040762" w:rsidRPr="00C228F3" w14:paraId="5B84B00E" w14:textId="77777777" w:rsidTr="00C32966">
        <w:tc>
          <w:tcPr>
            <w:tcW w:w="9606" w:type="dxa"/>
            <w:shd w:val="clear" w:color="auto" w:fill="auto"/>
          </w:tcPr>
          <w:p w14:paraId="5BBD9FD8" w14:textId="77777777" w:rsidR="007A6046" w:rsidRPr="00C228F3" w:rsidRDefault="002E6B92" w:rsidP="00481893">
            <w:pPr>
              <w:pStyle w:val="VCAAtablecondensed"/>
            </w:pPr>
            <w:r w:rsidRPr="00C228F3">
              <w:t>Student</w:t>
            </w:r>
            <w:r w:rsidR="007A6046" w:rsidRPr="00C228F3">
              <w:t>s:</w:t>
            </w:r>
          </w:p>
          <w:p w14:paraId="14AA1217" w14:textId="6F6AF3B6" w:rsidR="00040762" w:rsidRPr="00C228F3" w:rsidRDefault="00C32966" w:rsidP="002A116E">
            <w:pPr>
              <w:pStyle w:val="VCAAtablecondensed"/>
              <w:numPr>
                <w:ilvl w:val="0"/>
                <w:numId w:val="19"/>
              </w:numPr>
              <w:ind w:left="709"/>
            </w:pPr>
            <w:r>
              <w:t>M</w:t>
            </w:r>
            <w:r w:rsidR="002E6B92" w:rsidRPr="00C228F3">
              <w:t>ake, name and continue their own pattern</w:t>
            </w:r>
            <w:r w:rsidR="00EC4F22" w:rsidRPr="00C228F3">
              <w:t>s</w:t>
            </w:r>
            <w:r w:rsidR="002E6B92" w:rsidRPr="00C228F3">
              <w:t xml:space="preserve"> using everyday objects</w:t>
            </w:r>
            <w:r>
              <w:t>.</w:t>
            </w:r>
          </w:p>
        </w:tc>
      </w:tr>
    </w:tbl>
    <w:p w14:paraId="0C62EFAB" w14:textId="77777777" w:rsidR="00040762" w:rsidRPr="00C228F3" w:rsidRDefault="00040762"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040762" w:rsidRPr="00C228F3" w14:paraId="3B97035F" w14:textId="77777777" w:rsidTr="00C228F3">
        <w:tc>
          <w:tcPr>
            <w:tcW w:w="9635" w:type="dxa"/>
            <w:shd w:val="clear" w:color="auto" w:fill="D9D9D9"/>
          </w:tcPr>
          <w:p w14:paraId="4A9119C9" w14:textId="77777777" w:rsidR="00040762" w:rsidRPr="00C228F3" w:rsidRDefault="00040762" w:rsidP="00481893">
            <w:pPr>
              <w:pStyle w:val="VCAAtablecondensedheading"/>
              <w:rPr>
                <w:noProof/>
              </w:rPr>
            </w:pPr>
            <w:r w:rsidRPr="00C228F3">
              <w:rPr>
                <w:b/>
              </w:rPr>
              <w:t>Resources</w:t>
            </w:r>
          </w:p>
        </w:tc>
      </w:tr>
      <w:tr w:rsidR="00040762" w:rsidRPr="00C228F3" w14:paraId="06059F7F" w14:textId="77777777" w:rsidTr="00C228F3">
        <w:tc>
          <w:tcPr>
            <w:tcW w:w="9635" w:type="dxa"/>
            <w:shd w:val="clear" w:color="auto" w:fill="auto"/>
          </w:tcPr>
          <w:p w14:paraId="2B6914B3" w14:textId="1B44B7EB" w:rsidR="00D456F7" w:rsidRPr="006A0B5C" w:rsidRDefault="006A0B5C" w:rsidP="00481893">
            <w:pPr>
              <w:pStyle w:val="AusVELStext"/>
              <w:spacing w:before="80" w:after="80" w:line="240" w:lineRule="exact"/>
              <w:contextualSpacing w:val="0"/>
              <w:jc w:val="both"/>
              <w:rPr>
                <w:rFonts w:ascii="Arial Narrow" w:hAnsi="Arial Narrow"/>
                <w:b/>
                <w:sz w:val="22"/>
                <w:szCs w:val="22"/>
              </w:rPr>
            </w:pPr>
            <w:r w:rsidRPr="006A0B5C">
              <w:rPr>
                <w:rFonts w:ascii="Arial Narrow" w:hAnsi="Arial Narrow"/>
                <w:b/>
                <w:sz w:val="22"/>
                <w:szCs w:val="22"/>
              </w:rPr>
              <w:t>FUSE</w:t>
            </w:r>
          </w:p>
          <w:p w14:paraId="794BF1EA" w14:textId="77777777" w:rsidR="00D456F7" w:rsidRPr="00C228F3" w:rsidRDefault="002A4EC2" w:rsidP="00481893">
            <w:pPr>
              <w:pStyle w:val="AusVELStext"/>
              <w:spacing w:before="80" w:after="80" w:line="240" w:lineRule="exact"/>
              <w:contextualSpacing w:val="0"/>
              <w:jc w:val="both"/>
              <w:rPr>
                <w:rFonts w:ascii="Arial Narrow" w:hAnsi="Arial Narrow"/>
                <w:sz w:val="22"/>
                <w:szCs w:val="22"/>
              </w:rPr>
            </w:pPr>
            <w:hyperlink r:id="rId147" w:history="1">
              <w:r w:rsidR="00D456F7" w:rsidRPr="00C228F3">
                <w:rPr>
                  <w:rStyle w:val="Hyperlink"/>
                  <w:rFonts w:ascii="Arial Narrow" w:hAnsi="Arial Narrow"/>
                  <w:sz w:val="22"/>
                  <w:szCs w:val="22"/>
                </w:rPr>
                <w:t>Monster Choir: Look and Listen</w:t>
              </w:r>
            </w:hyperlink>
          </w:p>
          <w:p w14:paraId="718C8482" w14:textId="77777777" w:rsidR="00D456F7" w:rsidRPr="00C228F3" w:rsidRDefault="002A4EC2" w:rsidP="00481893">
            <w:pPr>
              <w:pStyle w:val="AusVELStext"/>
              <w:spacing w:before="80" w:after="80" w:line="240" w:lineRule="exact"/>
              <w:contextualSpacing w:val="0"/>
              <w:jc w:val="both"/>
              <w:rPr>
                <w:rFonts w:ascii="Arial Narrow" w:hAnsi="Arial Narrow"/>
                <w:sz w:val="22"/>
                <w:szCs w:val="22"/>
              </w:rPr>
            </w:pPr>
            <w:hyperlink r:id="rId148" w:history="1">
              <w:r w:rsidR="00D456F7" w:rsidRPr="00C228F3">
                <w:rPr>
                  <w:rStyle w:val="Hyperlink"/>
                  <w:rFonts w:ascii="Arial Narrow" w:hAnsi="Arial Narrow"/>
                  <w:sz w:val="22"/>
                  <w:szCs w:val="22"/>
                </w:rPr>
                <w:t>Monster Choir: Making Patterns</w:t>
              </w:r>
            </w:hyperlink>
          </w:p>
          <w:p w14:paraId="36C45BA6" w14:textId="77777777" w:rsidR="001337CF" w:rsidRPr="006A0B5C" w:rsidRDefault="001337CF" w:rsidP="00481893">
            <w:pPr>
              <w:pStyle w:val="AusVELStext"/>
              <w:spacing w:before="80" w:after="80" w:line="240" w:lineRule="exact"/>
              <w:contextualSpacing w:val="0"/>
              <w:jc w:val="both"/>
              <w:rPr>
                <w:rFonts w:ascii="Arial Narrow" w:hAnsi="Arial Narrow"/>
                <w:b/>
                <w:sz w:val="22"/>
                <w:szCs w:val="22"/>
                <w:lang w:eastAsia="en-AU"/>
              </w:rPr>
            </w:pPr>
            <w:proofErr w:type="spellStart"/>
            <w:r w:rsidRPr="006A0B5C">
              <w:rPr>
                <w:rFonts w:ascii="Arial Narrow" w:hAnsi="Arial Narrow"/>
                <w:b/>
                <w:sz w:val="22"/>
                <w:szCs w:val="22"/>
              </w:rPr>
              <w:t>nRich</w:t>
            </w:r>
            <w:proofErr w:type="spellEnd"/>
          </w:p>
          <w:p w14:paraId="25FCC2DA" w14:textId="77777777" w:rsidR="001337CF"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149" w:history="1">
              <w:r w:rsidR="001337CF" w:rsidRPr="00C228F3">
                <w:rPr>
                  <w:rStyle w:val="Hyperlink"/>
                  <w:rFonts w:ascii="Arial Narrow" w:hAnsi="Arial Narrow"/>
                  <w:sz w:val="22"/>
                  <w:szCs w:val="22"/>
                </w:rPr>
                <w:t>Mobile Numbers</w:t>
              </w:r>
            </w:hyperlink>
          </w:p>
          <w:p w14:paraId="6CCBECF9" w14:textId="77777777" w:rsidR="001337CF" w:rsidRPr="00C228F3" w:rsidRDefault="002A4EC2" w:rsidP="00481893">
            <w:pPr>
              <w:pStyle w:val="AusVELStext"/>
              <w:spacing w:before="80" w:after="80" w:line="240" w:lineRule="exact"/>
              <w:contextualSpacing w:val="0"/>
              <w:jc w:val="both"/>
              <w:rPr>
                <w:rStyle w:val="Hyperlink"/>
                <w:rFonts w:ascii="Arial Narrow" w:hAnsi="Arial Narrow"/>
                <w:sz w:val="22"/>
                <w:szCs w:val="22"/>
              </w:rPr>
            </w:pPr>
            <w:hyperlink r:id="rId150" w:history="1">
              <w:r w:rsidR="001337CF" w:rsidRPr="00C228F3">
                <w:rPr>
                  <w:rStyle w:val="Hyperlink"/>
                  <w:rFonts w:ascii="Arial Narrow" w:hAnsi="Arial Narrow"/>
                  <w:sz w:val="22"/>
                  <w:szCs w:val="22"/>
                </w:rPr>
                <w:t>Cube Bricks and Daisy Chains</w:t>
              </w:r>
            </w:hyperlink>
          </w:p>
          <w:p w14:paraId="664F0D1B" w14:textId="77777777" w:rsidR="002E6B92" w:rsidRPr="006A0B5C" w:rsidRDefault="002E6B92" w:rsidP="00481893">
            <w:pPr>
              <w:pStyle w:val="AusVELStext"/>
              <w:spacing w:before="80" w:after="80" w:line="240" w:lineRule="exact"/>
              <w:contextualSpacing w:val="0"/>
              <w:jc w:val="both"/>
              <w:rPr>
                <w:rFonts w:ascii="Arial Narrow" w:hAnsi="Arial Narrow"/>
                <w:b/>
                <w:sz w:val="22"/>
                <w:szCs w:val="22"/>
              </w:rPr>
            </w:pPr>
            <w:r w:rsidRPr="006A0B5C">
              <w:rPr>
                <w:rFonts w:ascii="Arial Narrow" w:hAnsi="Arial Narrow"/>
                <w:b/>
                <w:sz w:val="22"/>
                <w:szCs w:val="22"/>
              </w:rPr>
              <w:t>NZ Maths</w:t>
            </w:r>
          </w:p>
          <w:p w14:paraId="299CF8E8" w14:textId="211E843B" w:rsidR="002E212A" w:rsidRPr="00C228F3" w:rsidRDefault="002A4EC2" w:rsidP="00481893">
            <w:pPr>
              <w:pStyle w:val="AusVELStext"/>
              <w:spacing w:before="80" w:after="80" w:line="240" w:lineRule="exact"/>
              <w:contextualSpacing w:val="0"/>
              <w:jc w:val="both"/>
              <w:rPr>
                <w:rFonts w:ascii="Arial Narrow" w:hAnsi="Arial Narrow"/>
                <w:noProof/>
                <w:sz w:val="22"/>
                <w:szCs w:val="22"/>
              </w:rPr>
            </w:pPr>
            <w:hyperlink r:id="rId151" w:history="1">
              <w:r w:rsidR="002E6B92" w:rsidRPr="00C228F3">
                <w:rPr>
                  <w:rStyle w:val="Hyperlink"/>
                  <w:rFonts w:ascii="Arial Narrow" w:hAnsi="Arial Narrow"/>
                  <w:sz w:val="22"/>
                  <w:szCs w:val="22"/>
                </w:rPr>
                <w:t>Pattern Makers</w:t>
              </w:r>
            </w:hyperlink>
          </w:p>
        </w:tc>
      </w:tr>
    </w:tbl>
    <w:p w14:paraId="20C47BFE" w14:textId="77777777" w:rsidR="00040762" w:rsidRPr="00C228F3" w:rsidRDefault="00040762" w:rsidP="00481893">
      <w:pPr>
        <w:spacing w:before="80" w:after="80" w:line="240" w:lineRule="exact"/>
        <w:rPr>
          <w:rFonts w:ascii="Arial Narrow" w:hAnsi="Arial Narrow" w:cs="Arial"/>
          <w:noProof/>
          <w:sz w:val="22"/>
          <w:szCs w:val="22"/>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040762" w:rsidRPr="00C228F3" w14:paraId="161864F9" w14:textId="77777777" w:rsidTr="00C228F3">
        <w:tc>
          <w:tcPr>
            <w:tcW w:w="9635" w:type="dxa"/>
            <w:shd w:val="clear" w:color="auto" w:fill="D9D9D9"/>
          </w:tcPr>
          <w:p w14:paraId="2CD5833C" w14:textId="77777777" w:rsidR="00040762" w:rsidRPr="00C228F3" w:rsidRDefault="00040762" w:rsidP="00481893">
            <w:pPr>
              <w:pStyle w:val="VCAAtablecondensedheading"/>
              <w:rPr>
                <w:noProof/>
              </w:rPr>
            </w:pPr>
            <w:r w:rsidRPr="00C228F3">
              <w:rPr>
                <w:b/>
              </w:rPr>
              <w:t>Notes</w:t>
            </w:r>
          </w:p>
        </w:tc>
      </w:tr>
      <w:tr w:rsidR="00040762" w:rsidRPr="00C228F3" w14:paraId="61D365F5" w14:textId="77777777" w:rsidTr="00C228F3">
        <w:tc>
          <w:tcPr>
            <w:tcW w:w="9635" w:type="dxa"/>
            <w:shd w:val="clear" w:color="auto" w:fill="auto"/>
          </w:tcPr>
          <w:p w14:paraId="40E66592" w14:textId="77777777" w:rsidR="00040762" w:rsidRPr="00C228F3" w:rsidRDefault="00040762" w:rsidP="00481893">
            <w:pPr>
              <w:pStyle w:val="VCAAtablecondensed"/>
              <w:rPr>
                <w:noProof/>
              </w:rPr>
            </w:pPr>
          </w:p>
        </w:tc>
      </w:tr>
      <w:tr w:rsidR="00040762" w:rsidRPr="00C228F3" w14:paraId="159DB02D" w14:textId="77777777" w:rsidTr="00C228F3">
        <w:tc>
          <w:tcPr>
            <w:tcW w:w="9635" w:type="dxa"/>
            <w:shd w:val="clear" w:color="auto" w:fill="auto"/>
          </w:tcPr>
          <w:p w14:paraId="05FB52A1" w14:textId="77777777" w:rsidR="00040762" w:rsidRPr="00C228F3" w:rsidRDefault="00040762" w:rsidP="00481893">
            <w:pPr>
              <w:pStyle w:val="VCAAtablecondensed"/>
              <w:rPr>
                <w:noProof/>
              </w:rPr>
            </w:pPr>
          </w:p>
        </w:tc>
      </w:tr>
      <w:tr w:rsidR="00040762" w:rsidRPr="00C228F3" w14:paraId="0754723E" w14:textId="77777777" w:rsidTr="00C228F3">
        <w:tc>
          <w:tcPr>
            <w:tcW w:w="9635" w:type="dxa"/>
            <w:shd w:val="clear" w:color="auto" w:fill="auto"/>
          </w:tcPr>
          <w:p w14:paraId="5D7C5EFA" w14:textId="77777777" w:rsidR="00040762" w:rsidRPr="00C228F3" w:rsidRDefault="00040762" w:rsidP="00481893">
            <w:pPr>
              <w:pStyle w:val="VCAAtablecondensed"/>
              <w:rPr>
                <w:noProof/>
              </w:rPr>
            </w:pPr>
          </w:p>
        </w:tc>
      </w:tr>
      <w:tr w:rsidR="000730A0" w:rsidRPr="00C228F3" w14:paraId="5D9D1504" w14:textId="77777777" w:rsidTr="00C228F3">
        <w:tc>
          <w:tcPr>
            <w:tcW w:w="9635" w:type="dxa"/>
            <w:shd w:val="clear" w:color="auto" w:fill="auto"/>
          </w:tcPr>
          <w:p w14:paraId="4DAF6AB2" w14:textId="77777777" w:rsidR="000730A0" w:rsidRPr="00C228F3" w:rsidRDefault="000730A0" w:rsidP="00481893">
            <w:pPr>
              <w:pStyle w:val="VCAAtablecondensed"/>
              <w:rPr>
                <w:noProof/>
              </w:rPr>
            </w:pPr>
          </w:p>
        </w:tc>
      </w:tr>
    </w:tbl>
    <w:p w14:paraId="6E3C18EF" w14:textId="77777777" w:rsidR="003E4476" w:rsidRPr="00C228F3" w:rsidRDefault="003E4476" w:rsidP="00481893">
      <w:pPr>
        <w:spacing w:before="80" w:after="80" w:line="240" w:lineRule="exact"/>
        <w:rPr>
          <w:rFonts w:ascii="Arial Narrow" w:hAnsi="Arial Narrow" w:cs="Arial"/>
          <w:noProof/>
          <w:sz w:val="22"/>
          <w:szCs w:val="22"/>
        </w:rPr>
      </w:pPr>
    </w:p>
    <w:p w14:paraId="12958AE7" w14:textId="77777777" w:rsidR="002E6B92" w:rsidRPr="00C228F3" w:rsidRDefault="002E6B92" w:rsidP="00481893">
      <w:pPr>
        <w:spacing w:before="80" w:after="80" w:line="240" w:lineRule="exact"/>
        <w:rPr>
          <w:rFonts w:ascii="Arial Narrow" w:hAnsi="Arial Narrow" w:cs="Arial"/>
          <w:noProof/>
          <w:sz w:val="22"/>
          <w:szCs w:val="22"/>
        </w:rPr>
      </w:pPr>
    </w:p>
    <w:p w14:paraId="0DFE7FFC" w14:textId="77777777" w:rsidR="002E6B92" w:rsidRPr="00C228F3" w:rsidRDefault="002E6B92" w:rsidP="00481893">
      <w:pPr>
        <w:spacing w:before="80" w:after="80" w:line="240" w:lineRule="exact"/>
        <w:rPr>
          <w:rFonts w:ascii="Arial Narrow" w:hAnsi="Arial Narrow" w:cs="Arial"/>
          <w:noProof/>
          <w:sz w:val="22"/>
          <w:szCs w:val="22"/>
        </w:rPr>
      </w:pPr>
    </w:p>
    <w:p w14:paraId="7780A5A2" w14:textId="77777777" w:rsidR="002E6B92" w:rsidRPr="00C228F3" w:rsidRDefault="002E6B92" w:rsidP="00481893">
      <w:pPr>
        <w:spacing w:before="80" w:after="80" w:line="240" w:lineRule="exact"/>
        <w:rPr>
          <w:rFonts w:ascii="Arial Narrow" w:hAnsi="Arial Narrow" w:cs="Arial"/>
          <w:noProof/>
          <w:sz w:val="22"/>
          <w:szCs w:val="22"/>
        </w:rPr>
      </w:pPr>
    </w:p>
    <w:p w14:paraId="1D5F35CF" w14:textId="77777777" w:rsidR="00F442AA" w:rsidRPr="00C228F3" w:rsidRDefault="00F442AA" w:rsidP="00481893">
      <w:pPr>
        <w:spacing w:before="80" w:after="80" w:line="240" w:lineRule="exact"/>
        <w:rPr>
          <w:rFonts w:ascii="Arial Narrow" w:hAnsi="Arial Narrow" w:cs="Arial"/>
          <w:noProof/>
          <w:sz w:val="22"/>
          <w:szCs w:val="22"/>
        </w:rPr>
      </w:pPr>
    </w:p>
    <w:p w14:paraId="68A006B6" w14:textId="77777777" w:rsidR="00F442AA" w:rsidRPr="00C228F3" w:rsidRDefault="00F442AA" w:rsidP="00481893">
      <w:pPr>
        <w:spacing w:before="80" w:after="80" w:line="240" w:lineRule="exact"/>
        <w:rPr>
          <w:rFonts w:ascii="Arial Narrow" w:hAnsi="Arial Narrow" w:cs="Arial"/>
          <w:noProof/>
          <w:sz w:val="22"/>
          <w:szCs w:val="22"/>
        </w:rPr>
      </w:pPr>
    </w:p>
    <w:p w14:paraId="5E2E5D04" w14:textId="77777777" w:rsidR="00F442AA" w:rsidRPr="00C228F3" w:rsidRDefault="00F442AA" w:rsidP="00481893">
      <w:pPr>
        <w:spacing w:before="80" w:after="80" w:line="240" w:lineRule="exact"/>
        <w:rPr>
          <w:rFonts w:ascii="Arial Narrow" w:hAnsi="Arial Narrow" w:cs="Arial"/>
          <w:noProof/>
          <w:sz w:val="22"/>
          <w:szCs w:val="22"/>
        </w:rPr>
      </w:pPr>
    </w:p>
    <w:p w14:paraId="33B347AF" w14:textId="77777777" w:rsidR="00F442AA" w:rsidRPr="00C228F3" w:rsidRDefault="00F442AA" w:rsidP="00481893">
      <w:pPr>
        <w:spacing w:before="80" w:after="80" w:line="240" w:lineRule="exact"/>
        <w:rPr>
          <w:rFonts w:ascii="Arial Narrow" w:hAnsi="Arial Narrow" w:cs="Arial"/>
          <w:noProof/>
          <w:sz w:val="22"/>
          <w:szCs w:val="22"/>
        </w:rPr>
      </w:pPr>
    </w:p>
    <w:p w14:paraId="7FD1C742" w14:textId="77777777" w:rsidR="00F442AA" w:rsidRPr="00C228F3" w:rsidRDefault="00F442AA" w:rsidP="00481893">
      <w:pPr>
        <w:spacing w:before="80" w:after="80" w:line="240" w:lineRule="exact"/>
        <w:rPr>
          <w:rFonts w:ascii="Arial Narrow" w:hAnsi="Arial Narrow" w:cs="Arial"/>
          <w:noProof/>
          <w:sz w:val="22"/>
          <w:szCs w:val="22"/>
        </w:rPr>
      </w:pPr>
    </w:p>
    <w:p w14:paraId="2DD62225" w14:textId="77777777" w:rsidR="00F442AA" w:rsidRPr="00C228F3" w:rsidRDefault="00F442AA" w:rsidP="00481893">
      <w:pPr>
        <w:spacing w:before="80" w:after="80" w:line="240" w:lineRule="exact"/>
        <w:rPr>
          <w:rFonts w:ascii="Arial Narrow" w:hAnsi="Arial Narrow" w:cs="Arial"/>
          <w:noProof/>
          <w:sz w:val="22"/>
          <w:szCs w:val="22"/>
        </w:rPr>
      </w:pPr>
    </w:p>
    <w:p w14:paraId="0AE89FF7" w14:textId="77777777" w:rsidR="00066DDA" w:rsidRPr="00C228F3" w:rsidRDefault="00066DDA"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4B89FE1C" w14:textId="77777777" w:rsidTr="00C32966">
        <w:tc>
          <w:tcPr>
            <w:tcW w:w="9606" w:type="dxa"/>
            <w:gridSpan w:val="3"/>
            <w:shd w:val="clear" w:color="auto" w:fill="C6D9F1"/>
          </w:tcPr>
          <w:p w14:paraId="194D74E4" w14:textId="044C2CEC" w:rsidR="00940BC5" w:rsidRPr="00C228F3" w:rsidRDefault="003E4476" w:rsidP="00481893">
            <w:pPr>
              <w:pStyle w:val="VCAAHeading3"/>
              <w:spacing w:line="240" w:lineRule="exact"/>
              <w:contextualSpacing w:val="0"/>
              <w:rPr>
                <w:sz w:val="22"/>
                <w:szCs w:val="22"/>
              </w:rPr>
            </w:pPr>
            <w:r w:rsidRPr="00C228F3">
              <w:rPr>
                <w:noProof/>
                <w:sz w:val="22"/>
                <w:szCs w:val="22"/>
              </w:rPr>
              <w:lastRenderedPageBreak/>
              <w:br w:type="page"/>
            </w:r>
            <w:bookmarkStart w:id="39" w:name="_Toc493678997"/>
            <w:r w:rsidR="002E6B92" w:rsidRPr="00C228F3">
              <w:rPr>
                <w:sz w:val="22"/>
                <w:szCs w:val="22"/>
              </w:rPr>
              <w:t xml:space="preserve">Topic 0.2.2 </w:t>
            </w:r>
            <w:r w:rsidR="009F0391">
              <w:rPr>
                <w:sz w:val="22"/>
                <w:szCs w:val="22"/>
              </w:rPr>
              <w:t xml:space="preserve">Revisiting Measurement - </w:t>
            </w:r>
            <w:r w:rsidR="0055726C" w:rsidRPr="00C228F3">
              <w:rPr>
                <w:sz w:val="22"/>
                <w:szCs w:val="22"/>
              </w:rPr>
              <w:t>Comparisons of Length</w:t>
            </w:r>
            <w:r w:rsidR="006F377C">
              <w:rPr>
                <w:sz w:val="22"/>
                <w:szCs w:val="22"/>
              </w:rPr>
              <w:t>s</w:t>
            </w:r>
            <w:r w:rsidR="0055726C" w:rsidRPr="00C228F3">
              <w:rPr>
                <w:sz w:val="22"/>
                <w:szCs w:val="22"/>
              </w:rPr>
              <w:t>, Mass</w:t>
            </w:r>
            <w:r w:rsidR="006F377C">
              <w:rPr>
                <w:sz w:val="22"/>
                <w:szCs w:val="22"/>
              </w:rPr>
              <w:t>es and Capacities</w:t>
            </w:r>
            <w:bookmarkEnd w:id="39"/>
            <w:r w:rsidR="0055726C" w:rsidRPr="00C228F3">
              <w:rPr>
                <w:sz w:val="22"/>
                <w:szCs w:val="22"/>
              </w:rPr>
              <w:t xml:space="preserve"> </w:t>
            </w:r>
          </w:p>
        </w:tc>
      </w:tr>
      <w:tr w:rsidR="00940BC5" w:rsidRPr="00C228F3" w14:paraId="4AD10600" w14:textId="77777777" w:rsidTr="00C32966">
        <w:tc>
          <w:tcPr>
            <w:tcW w:w="3285" w:type="dxa"/>
            <w:shd w:val="clear" w:color="auto" w:fill="auto"/>
          </w:tcPr>
          <w:p w14:paraId="07E64341" w14:textId="77777777" w:rsidR="00940BC5" w:rsidRPr="00C228F3" w:rsidRDefault="00940BC5" w:rsidP="00481893">
            <w:pPr>
              <w:pStyle w:val="VCAAConsistent"/>
            </w:pPr>
            <w:r w:rsidRPr="00C228F3">
              <w:t xml:space="preserve">Strand: </w:t>
            </w:r>
          </w:p>
          <w:p w14:paraId="27AEC83E" w14:textId="77777777" w:rsidR="00940BC5" w:rsidRPr="00C228F3" w:rsidRDefault="002E6B92" w:rsidP="00481893">
            <w:pPr>
              <w:pStyle w:val="VCAAConsistent"/>
            </w:pPr>
            <w:r w:rsidRPr="00C228F3">
              <w:t>Measurement and Geometry</w:t>
            </w:r>
          </w:p>
        </w:tc>
        <w:tc>
          <w:tcPr>
            <w:tcW w:w="3285" w:type="dxa"/>
            <w:shd w:val="clear" w:color="auto" w:fill="auto"/>
          </w:tcPr>
          <w:p w14:paraId="7744ABC4" w14:textId="77777777" w:rsidR="00940BC5" w:rsidRPr="00C228F3" w:rsidRDefault="00940BC5" w:rsidP="00481893">
            <w:pPr>
              <w:pStyle w:val="VCAAConsistent"/>
            </w:pPr>
            <w:r w:rsidRPr="00C228F3">
              <w:t>Sub-strand</w:t>
            </w:r>
            <w:r w:rsidR="007D4B93" w:rsidRPr="00C228F3">
              <w:t>s</w:t>
            </w:r>
            <w:r w:rsidRPr="00C228F3">
              <w:t xml:space="preserve">: </w:t>
            </w:r>
          </w:p>
          <w:p w14:paraId="207E75B7" w14:textId="5B64E078" w:rsidR="007D4B93" w:rsidRPr="00C228F3" w:rsidRDefault="002E6B92" w:rsidP="00481893">
            <w:pPr>
              <w:pStyle w:val="VCAAConsistent"/>
            </w:pPr>
            <w:r w:rsidRPr="00C228F3">
              <w:t>Using Units of Measure</w:t>
            </w:r>
            <w:r w:rsidR="001A31B0">
              <w:t>ment</w:t>
            </w:r>
          </w:p>
        </w:tc>
        <w:tc>
          <w:tcPr>
            <w:tcW w:w="3036" w:type="dxa"/>
            <w:shd w:val="clear" w:color="auto" w:fill="auto"/>
          </w:tcPr>
          <w:p w14:paraId="2E76BC88" w14:textId="77777777" w:rsidR="00940BC5" w:rsidRPr="00C228F3" w:rsidRDefault="00940BC5" w:rsidP="00481893">
            <w:pPr>
              <w:pStyle w:val="VCAAConsistent"/>
            </w:pPr>
            <w:r w:rsidRPr="00C228F3">
              <w:t xml:space="preserve">Recommended teaching time: </w:t>
            </w:r>
          </w:p>
          <w:p w14:paraId="1C2B7916" w14:textId="2E7E354E" w:rsidR="00940BC5" w:rsidRPr="00C228F3" w:rsidRDefault="00481893" w:rsidP="00481893">
            <w:pPr>
              <w:pStyle w:val="VCAAConsistent"/>
            </w:pPr>
            <w:r w:rsidRPr="00C228F3">
              <w:t>2 weeks</w:t>
            </w:r>
          </w:p>
        </w:tc>
      </w:tr>
    </w:tbl>
    <w:p w14:paraId="4FE01301"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6"/>
        <w:gridCol w:w="3214"/>
      </w:tblGrid>
      <w:tr w:rsidR="00940BC5" w:rsidRPr="00C228F3" w14:paraId="2DE91165" w14:textId="77777777" w:rsidTr="00746402">
        <w:tc>
          <w:tcPr>
            <w:tcW w:w="9629" w:type="dxa"/>
            <w:gridSpan w:val="3"/>
            <w:shd w:val="clear" w:color="auto" w:fill="D9D9D9"/>
          </w:tcPr>
          <w:p w14:paraId="6245E182" w14:textId="77777777" w:rsidR="00940BC5" w:rsidRPr="00C228F3" w:rsidRDefault="00940BC5" w:rsidP="00481893">
            <w:pPr>
              <w:pStyle w:val="VCAAConsistent"/>
              <w:rPr>
                <w:b/>
              </w:rPr>
            </w:pPr>
            <w:r w:rsidRPr="00C228F3">
              <w:rPr>
                <w:b/>
              </w:rPr>
              <w:t>Mapping to F–10 curriculum in Victoria</w:t>
            </w:r>
          </w:p>
        </w:tc>
      </w:tr>
      <w:tr w:rsidR="00940BC5" w:rsidRPr="00C228F3" w14:paraId="635F9034" w14:textId="77777777" w:rsidTr="00746402">
        <w:tc>
          <w:tcPr>
            <w:tcW w:w="9629" w:type="dxa"/>
            <w:gridSpan w:val="3"/>
            <w:shd w:val="clear" w:color="auto" w:fill="auto"/>
          </w:tcPr>
          <w:p w14:paraId="614D0903" w14:textId="77777777" w:rsidR="00940BC5" w:rsidRPr="00C228F3" w:rsidRDefault="00940BC5" w:rsidP="00481893">
            <w:pPr>
              <w:pStyle w:val="VCAAConsistent"/>
            </w:pPr>
            <w:r w:rsidRPr="00C228F3">
              <w:rPr>
                <w:b/>
              </w:rPr>
              <w:t>Content descriptions</w:t>
            </w:r>
          </w:p>
        </w:tc>
      </w:tr>
      <w:tr w:rsidR="00940BC5" w:rsidRPr="00C228F3" w14:paraId="08D95342" w14:textId="77777777" w:rsidTr="00746402">
        <w:tc>
          <w:tcPr>
            <w:tcW w:w="9629" w:type="dxa"/>
            <w:gridSpan w:val="3"/>
            <w:shd w:val="clear" w:color="auto" w:fill="auto"/>
          </w:tcPr>
          <w:p w14:paraId="642C0C1B" w14:textId="77777777" w:rsidR="00940BC5" w:rsidRPr="00C228F3" w:rsidRDefault="002E6B92" w:rsidP="002A116E">
            <w:pPr>
              <w:pStyle w:val="VCAAConsistent"/>
              <w:numPr>
                <w:ilvl w:val="0"/>
                <w:numId w:val="19"/>
              </w:numPr>
              <w:rPr>
                <w:color w:val="333333"/>
              </w:rPr>
            </w:pPr>
            <w:r w:rsidRPr="00C228F3">
              <w:t xml:space="preserve">Use direct and indirect comparisons to decide which is longer, heavier or holds more, and explain reasoning in everyday language  </w:t>
            </w:r>
            <w:hyperlink r:id="rId152" w:tooltip="View elaborations and additional details of VCMMG078" w:history="1">
              <w:r w:rsidRPr="00C228F3">
                <w:rPr>
                  <w:rStyle w:val="Hyperlink"/>
                </w:rPr>
                <w:t>(VCMMG078)</w:t>
              </w:r>
            </w:hyperlink>
          </w:p>
        </w:tc>
      </w:tr>
      <w:tr w:rsidR="00940BC5" w:rsidRPr="00C228F3" w14:paraId="215DDA85" w14:textId="77777777" w:rsidTr="00746402">
        <w:trPr>
          <w:trHeight w:val="142"/>
        </w:trPr>
        <w:tc>
          <w:tcPr>
            <w:tcW w:w="9629" w:type="dxa"/>
            <w:gridSpan w:val="3"/>
            <w:shd w:val="clear" w:color="auto" w:fill="auto"/>
          </w:tcPr>
          <w:p w14:paraId="145BD097" w14:textId="77777777" w:rsidR="00940BC5" w:rsidRPr="00C228F3" w:rsidRDefault="00940BC5" w:rsidP="00481893">
            <w:pPr>
              <w:pStyle w:val="VCAAConsistent"/>
              <w:rPr>
                <w:b/>
              </w:rPr>
            </w:pPr>
            <w:r w:rsidRPr="00C228F3">
              <w:rPr>
                <w:b/>
              </w:rPr>
              <w:t>Achievement standard (excerpt in bold)</w:t>
            </w:r>
          </w:p>
        </w:tc>
      </w:tr>
      <w:tr w:rsidR="002E6B92" w:rsidRPr="00C228F3" w14:paraId="6DABB5D4" w14:textId="77777777" w:rsidTr="00746402">
        <w:tc>
          <w:tcPr>
            <w:tcW w:w="3209" w:type="dxa"/>
            <w:shd w:val="clear" w:color="auto" w:fill="auto"/>
          </w:tcPr>
          <w:p w14:paraId="2894D37F" w14:textId="77777777" w:rsidR="002E6B92" w:rsidRPr="00C228F3" w:rsidRDefault="002E6B92" w:rsidP="00481893">
            <w:pPr>
              <w:pStyle w:val="VCAAConsistent"/>
              <w:rPr>
                <w:color w:val="A6A6A6"/>
              </w:rPr>
            </w:pPr>
            <w:r w:rsidRPr="00C228F3">
              <w:rPr>
                <w:b/>
              </w:rPr>
              <w:t>Foundation Level</w:t>
            </w:r>
          </w:p>
        </w:tc>
        <w:tc>
          <w:tcPr>
            <w:tcW w:w="3206" w:type="dxa"/>
            <w:shd w:val="clear" w:color="auto" w:fill="auto"/>
          </w:tcPr>
          <w:p w14:paraId="708264EF" w14:textId="77777777" w:rsidR="002E6B92" w:rsidRPr="00C228F3" w:rsidRDefault="002E6B92" w:rsidP="00481893">
            <w:pPr>
              <w:pStyle w:val="VCAAConsistent"/>
            </w:pPr>
            <w:r w:rsidRPr="00C228F3">
              <w:rPr>
                <w:color w:val="A6A6A6"/>
              </w:rPr>
              <w:t>Level 1</w:t>
            </w:r>
          </w:p>
        </w:tc>
        <w:tc>
          <w:tcPr>
            <w:tcW w:w="3214" w:type="dxa"/>
            <w:shd w:val="clear" w:color="auto" w:fill="auto"/>
          </w:tcPr>
          <w:p w14:paraId="55670EB2" w14:textId="77777777" w:rsidR="002E6B92" w:rsidRPr="00C228F3" w:rsidRDefault="002E6B92" w:rsidP="00481893">
            <w:pPr>
              <w:pStyle w:val="VCAAConsistent"/>
              <w:rPr>
                <w:color w:val="A6A6A6"/>
              </w:rPr>
            </w:pPr>
            <w:r w:rsidRPr="00C228F3">
              <w:rPr>
                <w:color w:val="A6A6A6"/>
              </w:rPr>
              <w:t>Level 2</w:t>
            </w:r>
          </w:p>
        </w:tc>
      </w:tr>
      <w:tr w:rsidR="00746402" w:rsidRPr="00C228F3" w14:paraId="5E66359B" w14:textId="77777777" w:rsidTr="00746402">
        <w:tc>
          <w:tcPr>
            <w:tcW w:w="3209" w:type="dxa"/>
            <w:shd w:val="clear" w:color="auto" w:fill="auto"/>
          </w:tcPr>
          <w:p w14:paraId="6F6B66D2" w14:textId="4D427A2F" w:rsidR="00746402" w:rsidRPr="003F4032" w:rsidRDefault="00746402" w:rsidP="00481893">
            <w:pPr>
              <w:pStyle w:val="VCAAConsistent"/>
              <w:rPr>
                <w:color w:val="A6A6A6"/>
                <w:highlight w:val="yellow"/>
              </w:rPr>
            </w:pPr>
            <w:r w:rsidRPr="00746402">
              <w:rPr>
                <w:b/>
                <w:color w:val="333333"/>
              </w:rPr>
              <w:t>Students compare common objects with respect to length, mass and capacity</w:t>
            </w:r>
            <w:r w:rsidRPr="00746402">
              <w:rPr>
                <w:color w:val="333333"/>
              </w:rPr>
              <w:t xml:space="preserve">, and order events and compare their duration. </w:t>
            </w:r>
            <w:r w:rsidRPr="00746402">
              <w:rPr>
                <w:b/>
                <w:color w:val="333333"/>
              </w:rPr>
              <w:t>They make rough estimates and simple measurements with respect to informal units.</w:t>
            </w:r>
            <w:r w:rsidRPr="00746402">
              <w:rPr>
                <w:color w:val="333333"/>
              </w:rPr>
              <w:t xml:space="preserve"> Students name, sort and describe familiar everyday shapes and objects, and describe position and movement in their immediate environment.</w:t>
            </w:r>
          </w:p>
        </w:tc>
        <w:tc>
          <w:tcPr>
            <w:tcW w:w="3206" w:type="dxa"/>
            <w:shd w:val="clear" w:color="auto" w:fill="auto"/>
          </w:tcPr>
          <w:p w14:paraId="06547A35" w14:textId="274F0EA6" w:rsidR="00746402" w:rsidRPr="003F4032" w:rsidRDefault="00746402" w:rsidP="00481893">
            <w:pPr>
              <w:pStyle w:val="VCAAConsistent"/>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4" w:type="dxa"/>
            <w:shd w:val="clear" w:color="auto" w:fill="auto"/>
          </w:tcPr>
          <w:p w14:paraId="71E0F6BA" w14:textId="3B6F4846" w:rsidR="00746402" w:rsidRPr="003F4032" w:rsidRDefault="00746402" w:rsidP="00481893">
            <w:pPr>
              <w:pStyle w:val="VCAAConsistent"/>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122354DA" w14:textId="6025E5F7" w:rsidR="00C32966" w:rsidRDefault="00C32966" w:rsidP="00481893">
      <w:pPr>
        <w:pStyle w:val="VCAAConsistent"/>
        <w:rPr>
          <w:noProof/>
        </w:rPr>
      </w:pPr>
    </w:p>
    <w:p w14:paraId="28F42114" w14:textId="77777777" w:rsidR="00C32966" w:rsidRDefault="00C32966">
      <w:pPr>
        <w:rPr>
          <w:rFonts w:ascii="Arial Narrow" w:hAnsi="Arial Narrow" w:cs="Arial"/>
          <w:noProof/>
          <w:sz w:val="22"/>
          <w:szCs w:val="22"/>
          <w:lang w:val="en-US" w:eastAsia="en-US"/>
        </w:rPr>
      </w:pPr>
      <w:r>
        <w:rPr>
          <w:noProof/>
        </w:rP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253"/>
      </w:tblGrid>
      <w:tr w:rsidR="00C228F3" w:rsidRPr="00C228F3" w14:paraId="3484549B" w14:textId="77777777" w:rsidTr="00C32966">
        <w:tc>
          <w:tcPr>
            <w:tcW w:w="5353" w:type="dxa"/>
            <w:shd w:val="clear" w:color="auto" w:fill="D9D9D9"/>
          </w:tcPr>
          <w:p w14:paraId="707AE4FE" w14:textId="77777777" w:rsidR="00940BC5" w:rsidRPr="00C228F3" w:rsidRDefault="00940BC5" w:rsidP="00481893">
            <w:pPr>
              <w:pStyle w:val="VCAAConsistent"/>
              <w:rPr>
                <w:noProof/>
              </w:rPr>
            </w:pPr>
            <w:r w:rsidRPr="00C228F3">
              <w:rPr>
                <w:b/>
              </w:rPr>
              <w:lastRenderedPageBreak/>
              <w:t>Activities</w:t>
            </w:r>
          </w:p>
        </w:tc>
        <w:tc>
          <w:tcPr>
            <w:tcW w:w="4253" w:type="dxa"/>
            <w:shd w:val="clear" w:color="auto" w:fill="D9D9D9"/>
          </w:tcPr>
          <w:p w14:paraId="35AFCE26" w14:textId="77777777" w:rsidR="00940BC5" w:rsidRPr="00C228F3" w:rsidRDefault="00940BC5" w:rsidP="00481893">
            <w:pPr>
              <w:pStyle w:val="VCAAConsistent"/>
              <w:rPr>
                <w:noProof/>
              </w:rPr>
            </w:pPr>
            <w:r w:rsidRPr="00C228F3">
              <w:rPr>
                <w:b/>
              </w:rPr>
              <w:t>Proficiencies</w:t>
            </w:r>
          </w:p>
        </w:tc>
      </w:tr>
      <w:tr w:rsidR="00C228F3" w:rsidRPr="00C228F3" w14:paraId="0751583C" w14:textId="77777777" w:rsidTr="00C32966">
        <w:tc>
          <w:tcPr>
            <w:tcW w:w="5353" w:type="dxa"/>
            <w:shd w:val="clear" w:color="auto" w:fill="auto"/>
          </w:tcPr>
          <w:p w14:paraId="53AE9F1D" w14:textId="191D5216" w:rsidR="002E6B92" w:rsidRPr="00C228F3" w:rsidRDefault="002E6B92" w:rsidP="00481893">
            <w:pPr>
              <w:pStyle w:val="VCAAConsistent"/>
              <w:rPr>
                <w:i/>
              </w:rPr>
            </w:pPr>
            <w:r w:rsidRPr="00C228F3">
              <w:rPr>
                <w:rFonts w:cs="HelveticaNeueLTStd-BdEx"/>
                <w:i/>
              </w:rPr>
              <w:t>The goal of this review is to give students a reminder and practice to develop their skills and understandings</w:t>
            </w:r>
          </w:p>
          <w:p w14:paraId="6D1B0F72" w14:textId="77777777" w:rsidR="002E6B92" w:rsidRPr="00C228F3" w:rsidRDefault="002E6B92" w:rsidP="00481893">
            <w:pPr>
              <w:pStyle w:val="VCAAConsistent"/>
            </w:pPr>
            <w:r w:rsidRPr="00C228F3">
              <w:rPr>
                <w:b/>
              </w:rPr>
              <w:t>Length</w:t>
            </w:r>
          </w:p>
          <w:p w14:paraId="422C888B" w14:textId="5F51647C" w:rsidR="002E6B92" w:rsidRPr="00C228F3" w:rsidRDefault="002E6B92" w:rsidP="00481893">
            <w:pPr>
              <w:pStyle w:val="VCAAtablecondensedbullet"/>
              <w:numPr>
                <w:ilvl w:val="0"/>
                <w:numId w:val="4"/>
              </w:numPr>
              <w:rPr>
                <w:sz w:val="22"/>
                <w:szCs w:val="22"/>
              </w:rPr>
            </w:pPr>
            <w:r w:rsidRPr="00C228F3">
              <w:rPr>
                <w:sz w:val="22"/>
                <w:szCs w:val="22"/>
              </w:rPr>
              <w:t>Estimat</w:t>
            </w:r>
            <w:r w:rsidR="000730A0" w:rsidRPr="00C228F3">
              <w:rPr>
                <w:sz w:val="22"/>
                <w:szCs w:val="22"/>
              </w:rPr>
              <w:t>e</w:t>
            </w:r>
            <w:r w:rsidRPr="00C228F3">
              <w:rPr>
                <w:sz w:val="22"/>
                <w:szCs w:val="22"/>
              </w:rPr>
              <w:t xml:space="preserve"> before measuring</w:t>
            </w:r>
          </w:p>
          <w:p w14:paraId="417F075A" w14:textId="77777777" w:rsidR="002E6B92" w:rsidRPr="00C228F3" w:rsidRDefault="002E6B92" w:rsidP="00481893">
            <w:pPr>
              <w:pStyle w:val="VCAAtablecondensedbullet"/>
              <w:numPr>
                <w:ilvl w:val="0"/>
                <w:numId w:val="4"/>
              </w:numPr>
              <w:rPr>
                <w:sz w:val="22"/>
                <w:szCs w:val="22"/>
              </w:rPr>
            </w:pPr>
            <w:r w:rsidRPr="00C228F3">
              <w:rPr>
                <w:sz w:val="22"/>
                <w:szCs w:val="22"/>
              </w:rPr>
              <w:t>Use direct measures to determine which objects are long, taller, smaller, shorter etc.</w:t>
            </w:r>
          </w:p>
          <w:p w14:paraId="4149CCC8" w14:textId="5088C163" w:rsidR="002E6B92" w:rsidRPr="00C228F3" w:rsidRDefault="002E6B92" w:rsidP="00481893">
            <w:pPr>
              <w:pStyle w:val="VCAAtablecondensedbullet"/>
              <w:numPr>
                <w:ilvl w:val="0"/>
                <w:numId w:val="4"/>
              </w:numPr>
              <w:rPr>
                <w:sz w:val="22"/>
                <w:szCs w:val="22"/>
              </w:rPr>
            </w:pPr>
            <w:r w:rsidRPr="00C228F3">
              <w:rPr>
                <w:sz w:val="22"/>
                <w:szCs w:val="22"/>
              </w:rPr>
              <w:t>Align objects to determine orders of heights or length</w:t>
            </w:r>
          </w:p>
          <w:p w14:paraId="4741DA44" w14:textId="41F3E24B" w:rsidR="002E6B92" w:rsidRPr="00C228F3" w:rsidRDefault="002E6B92" w:rsidP="00481893">
            <w:pPr>
              <w:pStyle w:val="VCAAtablecondensedbullet"/>
              <w:numPr>
                <w:ilvl w:val="0"/>
                <w:numId w:val="4"/>
              </w:numPr>
              <w:rPr>
                <w:sz w:val="22"/>
                <w:szCs w:val="22"/>
              </w:rPr>
            </w:pPr>
            <w:r w:rsidRPr="00C228F3">
              <w:rPr>
                <w:sz w:val="22"/>
                <w:szCs w:val="22"/>
              </w:rPr>
              <w:t>Determ</w:t>
            </w:r>
            <w:r w:rsidR="000730A0" w:rsidRPr="00C228F3">
              <w:rPr>
                <w:sz w:val="22"/>
                <w:szCs w:val="22"/>
              </w:rPr>
              <w:t>ine</w:t>
            </w:r>
            <w:r w:rsidRPr="00C228F3">
              <w:rPr>
                <w:sz w:val="22"/>
                <w:szCs w:val="22"/>
              </w:rPr>
              <w:t xml:space="preserve"> how to include part of a unit of measure</w:t>
            </w:r>
          </w:p>
          <w:p w14:paraId="445F32BA" w14:textId="443D1DFA" w:rsidR="000730A0" w:rsidRPr="00C228F3" w:rsidRDefault="002E6B92" w:rsidP="00481893">
            <w:pPr>
              <w:pStyle w:val="VCAAtablecondensedbullet"/>
              <w:numPr>
                <w:ilvl w:val="0"/>
                <w:numId w:val="4"/>
              </w:numPr>
              <w:rPr>
                <w:sz w:val="22"/>
                <w:szCs w:val="22"/>
              </w:rPr>
            </w:pPr>
            <w:r w:rsidRPr="00C228F3">
              <w:rPr>
                <w:sz w:val="22"/>
                <w:szCs w:val="22"/>
              </w:rPr>
              <w:t>Determ</w:t>
            </w:r>
            <w:r w:rsidR="000730A0" w:rsidRPr="00C228F3">
              <w:rPr>
                <w:sz w:val="22"/>
                <w:szCs w:val="22"/>
              </w:rPr>
              <w:t>ine</w:t>
            </w:r>
            <w:r w:rsidRPr="00C228F3">
              <w:rPr>
                <w:sz w:val="22"/>
                <w:szCs w:val="22"/>
              </w:rPr>
              <w:t xml:space="preserve"> rules for accurate measuring such as starting at the end of the objects</w:t>
            </w:r>
          </w:p>
          <w:p w14:paraId="1329E31D" w14:textId="4C63DB07" w:rsidR="002E6B92" w:rsidRPr="00C228F3" w:rsidRDefault="000730A0" w:rsidP="00481893">
            <w:pPr>
              <w:pStyle w:val="VCAAtablecondensedbullet"/>
              <w:numPr>
                <w:ilvl w:val="0"/>
                <w:numId w:val="4"/>
              </w:numPr>
              <w:rPr>
                <w:sz w:val="22"/>
                <w:szCs w:val="22"/>
              </w:rPr>
            </w:pPr>
            <w:r w:rsidRPr="00C228F3">
              <w:rPr>
                <w:sz w:val="22"/>
                <w:szCs w:val="22"/>
              </w:rPr>
              <w:t xml:space="preserve">Use </w:t>
            </w:r>
            <w:r w:rsidR="002E6B92" w:rsidRPr="00C228F3">
              <w:rPr>
                <w:sz w:val="22"/>
                <w:szCs w:val="22"/>
              </w:rPr>
              <w:t>same size units to compare objects</w:t>
            </w:r>
          </w:p>
          <w:p w14:paraId="48FA8555" w14:textId="2DD67D7A" w:rsidR="002E6B92" w:rsidRPr="00C228F3" w:rsidRDefault="002E6B92" w:rsidP="00481893">
            <w:pPr>
              <w:pStyle w:val="VCAAtablecondensedbullet"/>
              <w:numPr>
                <w:ilvl w:val="0"/>
                <w:numId w:val="4"/>
              </w:numPr>
              <w:rPr>
                <w:sz w:val="22"/>
                <w:szCs w:val="22"/>
              </w:rPr>
            </w:pPr>
            <w:r w:rsidRPr="00C228F3">
              <w:rPr>
                <w:sz w:val="22"/>
                <w:szCs w:val="22"/>
              </w:rPr>
              <w:t xml:space="preserve">Use indirect measures to determine length, </w:t>
            </w:r>
            <w:r w:rsidR="000730A0" w:rsidRPr="00C228F3">
              <w:rPr>
                <w:sz w:val="22"/>
                <w:szCs w:val="22"/>
              </w:rPr>
              <w:t xml:space="preserve">e.g. </w:t>
            </w:r>
            <w:r w:rsidRPr="00C228F3">
              <w:rPr>
                <w:sz w:val="22"/>
                <w:szCs w:val="22"/>
              </w:rPr>
              <w:t>string, paper tape, paper clips</w:t>
            </w:r>
            <w:r w:rsidR="000730A0" w:rsidRPr="00C228F3">
              <w:rPr>
                <w:sz w:val="22"/>
                <w:szCs w:val="22"/>
              </w:rPr>
              <w:t>,</w:t>
            </w:r>
            <w:r w:rsidRPr="00C228F3">
              <w:rPr>
                <w:sz w:val="22"/>
                <w:szCs w:val="22"/>
              </w:rPr>
              <w:t xml:space="preserve"> etc.</w:t>
            </w:r>
          </w:p>
          <w:p w14:paraId="4DD9F7C1" w14:textId="77777777" w:rsidR="002E6B92" w:rsidRPr="00C228F3" w:rsidRDefault="002E6B92" w:rsidP="00481893">
            <w:pPr>
              <w:pStyle w:val="VCAAConsistent"/>
            </w:pPr>
            <w:r w:rsidRPr="00C228F3">
              <w:rPr>
                <w:b/>
              </w:rPr>
              <w:t>Capacity</w:t>
            </w:r>
          </w:p>
          <w:p w14:paraId="3E0273D7" w14:textId="2BB2BD03" w:rsidR="002E6B92" w:rsidRPr="00C228F3" w:rsidRDefault="002E6B92" w:rsidP="00481893">
            <w:pPr>
              <w:pStyle w:val="VCAAtablecondensedbullet"/>
              <w:numPr>
                <w:ilvl w:val="0"/>
                <w:numId w:val="4"/>
              </w:numPr>
              <w:rPr>
                <w:sz w:val="22"/>
                <w:szCs w:val="22"/>
              </w:rPr>
            </w:pPr>
            <w:r w:rsidRPr="00C228F3">
              <w:rPr>
                <w:sz w:val="22"/>
                <w:szCs w:val="22"/>
              </w:rPr>
              <w:t>Estimat</w:t>
            </w:r>
            <w:r w:rsidR="000730A0" w:rsidRPr="00C228F3">
              <w:rPr>
                <w:sz w:val="22"/>
                <w:szCs w:val="22"/>
              </w:rPr>
              <w:t>e</w:t>
            </w:r>
            <w:r w:rsidRPr="00C228F3">
              <w:rPr>
                <w:sz w:val="22"/>
                <w:szCs w:val="22"/>
              </w:rPr>
              <w:t xml:space="preserve"> before measuring</w:t>
            </w:r>
          </w:p>
          <w:p w14:paraId="7F22D8F1" w14:textId="2EBF6D8F" w:rsidR="002E6B92" w:rsidRPr="00C228F3" w:rsidRDefault="002E6B92" w:rsidP="00481893">
            <w:pPr>
              <w:pStyle w:val="VCAAtablecondensedbullet"/>
              <w:numPr>
                <w:ilvl w:val="0"/>
                <w:numId w:val="4"/>
              </w:numPr>
              <w:rPr>
                <w:sz w:val="22"/>
                <w:szCs w:val="22"/>
              </w:rPr>
            </w:pPr>
            <w:r w:rsidRPr="00C228F3">
              <w:rPr>
                <w:sz w:val="22"/>
                <w:szCs w:val="22"/>
              </w:rPr>
              <w:t>Us</w:t>
            </w:r>
            <w:r w:rsidR="000730A0" w:rsidRPr="00C228F3">
              <w:rPr>
                <w:sz w:val="22"/>
                <w:szCs w:val="22"/>
              </w:rPr>
              <w:t>e</w:t>
            </w:r>
            <w:r w:rsidRPr="00C228F3">
              <w:rPr>
                <w:sz w:val="22"/>
                <w:szCs w:val="22"/>
              </w:rPr>
              <w:t xml:space="preserve"> a direct measure such as pouring from one container to another to compare contents</w:t>
            </w:r>
          </w:p>
          <w:p w14:paraId="76E98D95" w14:textId="5BD07870" w:rsidR="002E6B92" w:rsidRPr="00C228F3" w:rsidRDefault="000730A0" w:rsidP="00481893">
            <w:pPr>
              <w:pStyle w:val="VCAAtablecondensedbullet"/>
              <w:numPr>
                <w:ilvl w:val="0"/>
                <w:numId w:val="4"/>
              </w:numPr>
              <w:rPr>
                <w:sz w:val="22"/>
                <w:szCs w:val="22"/>
              </w:rPr>
            </w:pPr>
            <w:r w:rsidRPr="00C228F3">
              <w:rPr>
                <w:sz w:val="22"/>
                <w:szCs w:val="22"/>
              </w:rPr>
              <w:t>Recognise that d</w:t>
            </w:r>
            <w:r w:rsidR="002E6B92" w:rsidRPr="00C228F3">
              <w:rPr>
                <w:sz w:val="22"/>
                <w:szCs w:val="22"/>
              </w:rPr>
              <w:t>ifferent shaped containers may yield same measures</w:t>
            </w:r>
            <w:r w:rsidRPr="00C228F3">
              <w:rPr>
                <w:sz w:val="22"/>
                <w:szCs w:val="22"/>
              </w:rPr>
              <w:t xml:space="preserve">, i.e. </w:t>
            </w:r>
            <w:r w:rsidR="002E6B92" w:rsidRPr="00C228F3">
              <w:rPr>
                <w:sz w:val="22"/>
                <w:szCs w:val="22"/>
              </w:rPr>
              <w:t>tall and thin, short and wide</w:t>
            </w:r>
          </w:p>
          <w:p w14:paraId="78E98D07" w14:textId="63341355" w:rsidR="002E6B92" w:rsidRPr="00C228F3" w:rsidRDefault="002E6B92" w:rsidP="00481893">
            <w:pPr>
              <w:pStyle w:val="VCAAtablecondensedbullet"/>
              <w:numPr>
                <w:ilvl w:val="0"/>
                <w:numId w:val="4"/>
              </w:numPr>
              <w:rPr>
                <w:sz w:val="22"/>
                <w:szCs w:val="22"/>
              </w:rPr>
            </w:pPr>
            <w:r w:rsidRPr="00C228F3">
              <w:rPr>
                <w:sz w:val="22"/>
                <w:szCs w:val="22"/>
              </w:rPr>
              <w:t>Determi</w:t>
            </w:r>
            <w:r w:rsidR="000730A0" w:rsidRPr="00C228F3">
              <w:rPr>
                <w:sz w:val="22"/>
                <w:szCs w:val="22"/>
              </w:rPr>
              <w:t>ne</w:t>
            </w:r>
            <w:r w:rsidRPr="00C228F3">
              <w:rPr>
                <w:sz w:val="22"/>
                <w:szCs w:val="22"/>
              </w:rPr>
              <w:t xml:space="preserve"> rules for accuracy</w:t>
            </w:r>
            <w:r w:rsidR="000730A0" w:rsidRPr="00C228F3">
              <w:rPr>
                <w:sz w:val="22"/>
                <w:szCs w:val="22"/>
              </w:rPr>
              <w:t>,</w:t>
            </w:r>
            <w:r w:rsidRPr="00C228F3">
              <w:rPr>
                <w:sz w:val="22"/>
                <w:szCs w:val="22"/>
              </w:rPr>
              <w:t xml:space="preserve"> such as ensuring no liquid lost</w:t>
            </w:r>
          </w:p>
          <w:p w14:paraId="14E07DFF" w14:textId="45B56A15" w:rsidR="00F442AA" w:rsidRPr="00C228F3" w:rsidRDefault="002E6B92" w:rsidP="00481893">
            <w:pPr>
              <w:pStyle w:val="VCAAtablecondensedbullet"/>
              <w:numPr>
                <w:ilvl w:val="0"/>
                <w:numId w:val="4"/>
              </w:numPr>
              <w:rPr>
                <w:sz w:val="22"/>
                <w:szCs w:val="22"/>
              </w:rPr>
            </w:pPr>
            <w:r w:rsidRPr="00C228F3">
              <w:rPr>
                <w:sz w:val="22"/>
                <w:szCs w:val="22"/>
              </w:rPr>
              <w:t xml:space="preserve">Use indirect measures to determine capacity, </w:t>
            </w:r>
            <w:r w:rsidR="000730A0" w:rsidRPr="00C228F3">
              <w:rPr>
                <w:sz w:val="22"/>
                <w:szCs w:val="22"/>
              </w:rPr>
              <w:t>e.g. h</w:t>
            </w:r>
            <w:r w:rsidRPr="00C228F3">
              <w:rPr>
                <w:sz w:val="22"/>
                <w:szCs w:val="22"/>
              </w:rPr>
              <w:t>ow many cups of water, how many blocks</w:t>
            </w:r>
            <w:r w:rsidR="000730A0" w:rsidRPr="00C228F3">
              <w:rPr>
                <w:sz w:val="22"/>
                <w:szCs w:val="22"/>
              </w:rPr>
              <w:t>,</w:t>
            </w:r>
            <w:r w:rsidRPr="00C228F3">
              <w:rPr>
                <w:sz w:val="22"/>
                <w:szCs w:val="22"/>
              </w:rPr>
              <w:t xml:space="preserve"> to full the jar?</w:t>
            </w:r>
          </w:p>
          <w:p w14:paraId="034E6F37" w14:textId="77777777" w:rsidR="002E6B92" w:rsidRPr="00C228F3" w:rsidRDefault="002E6B92" w:rsidP="00481893">
            <w:pPr>
              <w:pStyle w:val="VCAAConsistent"/>
            </w:pPr>
            <w:r w:rsidRPr="00C228F3">
              <w:rPr>
                <w:b/>
              </w:rPr>
              <w:t>Mass</w:t>
            </w:r>
          </w:p>
          <w:p w14:paraId="730D40B5" w14:textId="0DEB47C1" w:rsidR="002E6B92" w:rsidRPr="00C228F3" w:rsidRDefault="002E6B92" w:rsidP="00481893">
            <w:pPr>
              <w:pStyle w:val="VCAAtablecondensedbullet"/>
              <w:numPr>
                <w:ilvl w:val="0"/>
                <w:numId w:val="4"/>
              </w:numPr>
              <w:rPr>
                <w:sz w:val="22"/>
                <w:szCs w:val="22"/>
              </w:rPr>
            </w:pPr>
            <w:r w:rsidRPr="00C228F3">
              <w:rPr>
                <w:sz w:val="22"/>
                <w:szCs w:val="22"/>
              </w:rPr>
              <w:t>Estimat</w:t>
            </w:r>
            <w:r w:rsidR="000730A0" w:rsidRPr="00C228F3">
              <w:rPr>
                <w:sz w:val="22"/>
                <w:szCs w:val="22"/>
              </w:rPr>
              <w:t>e</w:t>
            </w:r>
            <w:r w:rsidRPr="00C228F3">
              <w:rPr>
                <w:sz w:val="22"/>
                <w:szCs w:val="22"/>
              </w:rPr>
              <w:t xml:space="preserve"> before measuring</w:t>
            </w:r>
          </w:p>
          <w:p w14:paraId="49541648" w14:textId="121B5A6F" w:rsidR="00FF1BCE" w:rsidRPr="00C228F3" w:rsidRDefault="000730A0" w:rsidP="00481893">
            <w:pPr>
              <w:pStyle w:val="VCAAtablecondensedbullet"/>
              <w:numPr>
                <w:ilvl w:val="0"/>
                <w:numId w:val="4"/>
              </w:numPr>
              <w:rPr>
                <w:sz w:val="22"/>
                <w:szCs w:val="22"/>
              </w:rPr>
            </w:pPr>
            <w:r w:rsidRPr="00C228F3">
              <w:rPr>
                <w:sz w:val="22"/>
                <w:szCs w:val="22"/>
              </w:rPr>
              <w:t xml:space="preserve">Heft two </w:t>
            </w:r>
            <w:proofErr w:type="spellStart"/>
            <w:r w:rsidRPr="00C228F3">
              <w:rPr>
                <w:sz w:val="22"/>
                <w:szCs w:val="22"/>
              </w:rPr>
              <w:t>tins</w:t>
            </w:r>
            <w:proofErr w:type="spellEnd"/>
            <w:r w:rsidRPr="00C228F3">
              <w:rPr>
                <w:sz w:val="22"/>
                <w:szCs w:val="22"/>
              </w:rPr>
              <w:t xml:space="preserve"> of food (d</w:t>
            </w:r>
            <w:r w:rsidR="002E6B92" w:rsidRPr="00C228F3">
              <w:rPr>
                <w:sz w:val="22"/>
                <w:szCs w:val="22"/>
              </w:rPr>
              <w:t>irect measurement</w:t>
            </w:r>
            <w:r w:rsidRPr="00C228F3">
              <w:rPr>
                <w:sz w:val="22"/>
                <w:szCs w:val="22"/>
              </w:rPr>
              <w:t>)</w:t>
            </w:r>
          </w:p>
          <w:p w14:paraId="39E7A7EA" w14:textId="5EAD9186" w:rsidR="00940BC5" w:rsidRPr="00C228F3" w:rsidRDefault="000730A0" w:rsidP="00481893">
            <w:pPr>
              <w:pStyle w:val="VCAAtablecondensedbullet"/>
              <w:numPr>
                <w:ilvl w:val="0"/>
                <w:numId w:val="4"/>
              </w:numPr>
              <w:rPr>
                <w:sz w:val="22"/>
                <w:szCs w:val="22"/>
              </w:rPr>
            </w:pPr>
            <w:r w:rsidRPr="00C228F3">
              <w:rPr>
                <w:sz w:val="22"/>
                <w:szCs w:val="22"/>
              </w:rPr>
              <w:t>Recognise that s</w:t>
            </w:r>
            <w:r w:rsidR="002E6B92" w:rsidRPr="00C228F3">
              <w:rPr>
                <w:sz w:val="22"/>
                <w:szCs w:val="22"/>
              </w:rPr>
              <w:t>ame sized containers may not weigh the sam</w:t>
            </w:r>
            <w:r w:rsidR="004F0A13" w:rsidRPr="00C228F3">
              <w:rPr>
                <w:sz w:val="22"/>
                <w:szCs w:val="22"/>
              </w:rPr>
              <w:t>e</w:t>
            </w:r>
          </w:p>
        </w:tc>
        <w:tc>
          <w:tcPr>
            <w:tcW w:w="4253" w:type="dxa"/>
            <w:shd w:val="clear" w:color="auto" w:fill="auto"/>
          </w:tcPr>
          <w:p w14:paraId="07219B18" w14:textId="77777777" w:rsidR="0055726C" w:rsidRPr="00C228F3" w:rsidRDefault="0055726C" w:rsidP="00481893">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Understanding</w:t>
            </w:r>
            <w:r w:rsidRPr="00C228F3">
              <w:rPr>
                <w:rFonts w:ascii="Arial Narrow" w:hAnsi="Arial Narrow"/>
                <w:sz w:val="22"/>
                <w:szCs w:val="22"/>
              </w:rPr>
              <w:t xml:space="preserve"> that units for measurement must be consistent</w:t>
            </w:r>
          </w:p>
          <w:p w14:paraId="2F47AE74" w14:textId="77777777" w:rsidR="0055726C" w:rsidRPr="00C228F3" w:rsidRDefault="0055726C" w:rsidP="00481893">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Fluency </w:t>
            </w:r>
            <w:r w:rsidRPr="00C228F3">
              <w:rPr>
                <w:rFonts w:ascii="Arial Narrow" w:hAnsi="Arial Narrow"/>
                <w:sz w:val="22"/>
                <w:szCs w:val="22"/>
              </w:rPr>
              <w:t>through comparing lengths of objects</w:t>
            </w:r>
          </w:p>
          <w:p w14:paraId="6BFC5D99" w14:textId="77777777" w:rsidR="0055726C" w:rsidRPr="00C228F3" w:rsidRDefault="0055726C" w:rsidP="00481893">
            <w:pPr>
              <w:pStyle w:val="AusVELStext"/>
              <w:numPr>
                <w:ilvl w:val="0"/>
                <w:numId w:val="4"/>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Problem solving </w:t>
            </w:r>
            <w:r w:rsidRPr="00C228F3">
              <w:rPr>
                <w:rFonts w:ascii="Arial Narrow" w:hAnsi="Arial Narrow"/>
                <w:sz w:val="22"/>
                <w:szCs w:val="22"/>
              </w:rPr>
              <w:t>through using materials to solve authentic problems</w:t>
            </w:r>
          </w:p>
          <w:p w14:paraId="71D15907" w14:textId="39BCE13C" w:rsidR="00940BC5" w:rsidRPr="00C228F3" w:rsidRDefault="0055726C" w:rsidP="00481893">
            <w:pPr>
              <w:pStyle w:val="VCAAtablecondensedbullet"/>
              <w:numPr>
                <w:ilvl w:val="0"/>
                <w:numId w:val="4"/>
              </w:numPr>
              <w:rPr>
                <w:b/>
                <w:sz w:val="22"/>
                <w:szCs w:val="22"/>
              </w:rPr>
            </w:pPr>
            <w:r w:rsidRPr="00C228F3">
              <w:rPr>
                <w:b/>
                <w:sz w:val="22"/>
                <w:szCs w:val="22"/>
              </w:rPr>
              <w:t>Reasoning</w:t>
            </w:r>
            <w:r w:rsidRPr="00C228F3">
              <w:rPr>
                <w:sz w:val="22"/>
                <w:szCs w:val="22"/>
              </w:rPr>
              <w:t xml:space="preserve"> through explaining comparisons of quantities and processes for indirect comparison of length</w:t>
            </w:r>
          </w:p>
        </w:tc>
      </w:tr>
    </w:tbl>
    <w:p w14:paraId="70B29294" w14:textId="77777777" w:rsidR="006566FD" w:rsidRPr="00C228F3" w:rsidRDefault="006566FD"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6B9285B5" w14:textId="77777777" w:rsidTr="00C32966">
        <w:tc>
          <w:tcPr>
            <w:tcW w:w="9606" w:type="dxa"/>
            <w:shd w:val="clear" w:color="auto" w:fill="D9D9D9"/>
          </w:tcPr>
          <w:p w14:paraId="0DAE1CC6" w14:textId="1E1985A7" w:rsidR="00940BC5" w:rsidRPr="00C228F3" w:rsidRDefault="00940BC5" w:rsidP="00481893">
            <w:pPr>
              <w:pStyle w:val="VCAAConsistent"/>
              <w:rPr>
                <w:b/>
                <w:highlight w:val="yellow"/>
              </w:rPr>
            </w:pPr>
            <w:r w:rsidRPr="00C228F3">
              <w:rPr>
                <w:b/>
              </w:rPr>
              <w:t>Considering different levels</w:t>
            </w:r>
          </w:p>
        </w:tc>
      </w:tr>
      <w:tr w:rsidR="00940BC5" w:rsidRPr="00C228F3" w14:paraId="11D4189B" w14:textId="77777777" w:rsidTr="00C32966">
        <w:tc>
          <w:tcPr>
            <w:tcW w:w="9606" w:type="dxa"/>
            <w:shd w:val="clear" w:color="auto" w:fill="auto"/>
          </w:tcPr>
          <w:p w14:paraId="6F207048" w14:textId="77777777" w:rsidR="0001422A" w:rsidRPr="00C228F3" w:rsidRDefault="0001422A" w:rsidP="00481893">
            <w:pPr>
              <w:pStyle w:val="VCAAtablecondensedbullet"/>
              <w:rPr>
                <w:noProof/>
                <w:sz w:val="22"/>
                <w:szCs w:val="22"/>
              </w:rPr>
            </w:pPr>
            <w:r w:rsidRPr="00C228F3">
              <w:rPr>
                <w:noProof/>
                <w:sz w:val="22"/>
                <w:szCs w:val="22"/>
              </w:rPr>
              <w:t>Level 1</w:t>
            </w:r>
          </w:p>
          <w:p w14:paraId="4A8059FD" w14:textId="77777777" w:rsidR="00FF1BCE" w:rsidRPr="00C228F3" w:rsidRDefault="00FF1BCE" w:rsidP="00481893">
            <w:pPr>
              <w:pStyle w:val="VCAAtablecondensedbullet"/>
              <w:rPr>
                <w:noProof/>
                <w:sz w:val="22"/>
                <w:szCs w:val="22"/>
              </w:rPr>
            </w:pPr>
            <w:r w:rsidRPr="00C228F3">
              <w:rPr>
                <w:noProof/>
                <w:sz w:val="22"/>
                <w:szCs w:val="22"/>
              </w:rPr>
              <w:t>Students who are working at this level could:</w:t>
            </w:r>
          </w:p>
          <w:p w14:paraId="3909250A" w14:textId="4A7D4033" w:rsidR="00FF1BCE" w:rsidRPr="00C228F3" w:rsidRDefault="00C32966" w:rsidP="002A116E">
            <w:pPr>
              <w:pStyle w:val="VCAAtablecondensedbullet"/>
              <w:numPr>
                <w:ilvl w:val="0"/>
                <w:numId w:val="25"/>
              </w:numPr>
              <w:rPr>
                <w:noProof/>
                <w:sz w:val="22"/>
                <w:szCs w:val="22"/>
              </w:rPr>
            </w:pPr>
            <w:r>
              <w:rPr>
                <w:sz w:val="22"/>
                <w:szCs w:val="22"/>
              </w:rPr>
              <w:t>O</w:t>
            </w:r>
            <w:r w:rsidR="00FF1BCE" w:rsidRPr="00C228F3">
              <w:rPr>
                <w:sz w:val="22"/>
                <w:szCs w:val="22"/>
              </w:rPr>
              <w:t xml:space="preserve">rder objects using hefting, </w:t>
            </w:r>
            <w:r w:rsidR="00FF1BCE" w:rsidRPr="00C228F3">
              <w:rPr>
                <w:noProof/>
                <w:sz w:val="22"/>
                <w:szCs w:val="22"/>
              </w:rPr>
              <w:t>and describing outcomes using words, for example, heavier, lighter, same</w:t>
            </w:r>
          </w:p>
          <w:p w14:paraId="319A91B2" w14:textId="769E1CB9" w:rsidR="00940BC5" w:rsidRPr="00C228F3" w:rsidRDefault="00C32966" w:rsidP="002A116E">
            <w:pPr>
              <w:pStyle w:val="VCAAConsistent"/>
              <w:numPr>
                <w:ilvl w:val="0"/>
                <w:numId w:val="25"/>
              </w:numPr>
              <w:rPr>
                <w:noProof/>
                <w:color w:val="000000"/>
              </w:rPr>
            </w:pPr>
            <w:r>
              <w:rPr>
                <w:noProof/>
              </w:rPr>
              <w:t>M</w:t>
            </w:r>
            <w:r w:rsidR="00FF1BCE" w:rsidRPr="00C228F3">
              <w:rPr>
                <w:noProof/>
              </w:rPr>
              <w:t>easuring the capacity of containers using cups or buckets</w:t>
            </w:r>
            <w:r>
              <w:rPr>
                <w:noProof/>
              </w:rPr>
              <w:t>.</w:t>
            </w:r>
          </w:p>
        </w:tc>
      </w:tr>
    </w:tbl>
    <w:p w14:paraId="10C0BBF7" w14:textId="77777777" w:rsidR="00940BC5" w:rsidRPr="00C228F3" w:rsidRDefault="00940BC5" w:rsidP="00481893">
      <w:pPr>
        <w:pStyle w:val="VCAAConsistent"/>
        <w:rPr>
          <w:noProof/>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56DD8C53" w14:textId="77777777" w:rsidTr="00C32966">
        <w:tc>
          <w:tcPr>
            <w:tcW w:w="9606" w:type="dxa"/>
            <w:shd w:val="clear" w:color="auto" w:fill="D9D9D9"/>
          </w:tcPr>
          <w:p w14:paraId="4CF7BB69" w14:textId="77777777" w:rsidR="00940BC5" w:rsidRPr="00C228F3" w:rsidRDefault="00940BC5" w:rsidP="00481893">
            <w:pPr>
              <w:pStyle w:val="VCAAConsistent"/>
              <w:rPr>
                <w:noProof/>
              </w:rPr>
            </w:pPr>
            <w:r w:rsidRPr="00C228F3">
              <w:rPr>
                <w:b/>
              </w:rPr>
              <w:t>Assessment ideas</w:t>
            </w:r>
          </w:p>
        </w:tc>
      </w:tr>
      <w:tr w:rsidR="00940BC5" w:rsidRPr="00C228F3" w14:paraId="72C1B6BE" w14:textId="77777777" w:rsidTr="00C32966">
        <w:tc>
          <w:tcPr>
            <w:tcW w:w="9606" w:type="dxa"/>
            <w:shd w:val="clear" w:color="auto" w:fill="auto"/>
          </w:tcPr>
          <w:p w14:paraId="0C5D3C8C" w14:textId="77777777" w:rsidR="007A6046" w:rsidRPr="00C228F3" w:rsidRDefault="007A6046" w:rsidP="00481893">
            <w:pPr>
              <w:pStyle w:val="VCAAtablecondensed"/>
            </w:pPr>
            <w:r w:rsidRPr="00C228F3">
              <w:t>Students:</w:t>
            </w:r>
          </w:p>
          <w:p w14:paraId="6FE88C04" w14:textId="415C6ADD" w:rsidR="000730A0" w:rsidRPr="00C228F3" w:rsidRDefault="00C32966" w:rsidP="002A116E">
            <w:pPr>
              <w:pStyle w:val="VCAAtablecondensed"/>
              <w:numPr>
                <w:ilvl w:val="0"/>
                <w:numId w:val="19"/>
              </w:numPr>
              <w:ind w:left="709"/>
            </w:pPr>
            <w:r>
              <w:t>S</w:t>
            </w:r>
            <w:r w:rsidR="002E6B92" w:rsidRPr="00C228F3">
              <w:t xml:space="preserve">equence objects according to one of </w:t>
            </w:r>
            <w:r w:rsidR="000730A0" w:rsidRPr="00C228F3">
              <w:t>its</w:t>
            </w:r>
            <w:r w:rsidR="002E6B92" w:rsidRPr="00C228F3">
              <w:t xml:space="preserve"> attributes </w:t>
            </w:r>
            <w:r w:rsidR="000730A0" w:rsidRPr="00C228F3">
              <w:t xml:space="preserve">(e.g. </w:t>
            </w:r>
            <w:r w:rsidR="002E6B92" w:rsidRPr="00C228F3">
              <w:t>length, capacity or mass</w:t>
            </w:r>
            <w:r w:rsidR="000730A0" w:rsidRPr="00C228F3">
              <w:t>)</w:t>
            </w:r>
          </w:p>
          <w:p w14:paraId="47506865" w14:textId="136B1F2B" w:rsidR="00940BC5" w:rsidRPr="00C228F3" w:rsidRDefault="00C32966" w:rsidP="002A116E">
            <w:pPr>
              <w:pStyle w:val="VCAAtablecondensed"/>
              <w:numPr>
                <w:ilvl w:val="0"/>
                <w:numId w:val="19"/>
              </w:numPr>
              <w:ind w:left="709"/>
            </w:pPr>
            <w:proofErr w:type="spellStart"/>
            <w:r>
              <w:t>O</w:t>
            </w:r>
            <w:r w:rsidR="002E6B92" w:rsidRPr="00C228F3">
              <w:t>rganis</w:t>
            </w:r>
            <w:r w:rsidR="000730A0" w:rsidRPr="00C228F3">
              <w:t>e</w:t>
            </w:r>
            <w:proofErr w:type="spellEnd"/>
            <w:r w:rsidR="002E6B92" w:rsidRPr="00C228F3">
              <w:t xml:space="preserve"> containers in a line from the one that holds least to the one that holds the most</w:t>
            </w:r>
            <w:r>
              <w:t>.</w:t>
            </w:r>
          </w:p>
        </w:tc>
      </w:tr>
    </w:tbl>
    <w:p w14:paraId="0C8C7EE1" w14:textId="574AF689" w:rsidR="00C32966" w:rsidRDefault="00C32966" w:rsidP="00481893">
      <w:pPr>
        <w:pStyle w:val="VCAAConsistent"/>
        <w:rPr>
          <w:noProof/>
        </w:rPr>
      </w:pPr>
    </w:p>
    <w:p w14:paraId="71E0BE08" w14:textId="77777777" w:rsidR="00C32966" w:rsidRDefault="00C32966">
      <w:pPr>
        <w:rPr>
          <w:rFonts w:ascii="Arial Narrow" w:hAnsi="Arial Narrow" w:cs="Arial"/>
          <w:noProof/>
          <w:sz w:val="22"/>
          <w:szCs w:val="22"/>
          <w:lang w:val="en-US" w:eastAsia="en-US"/>
        </w:rPr>
      </w:pPr>
      <w:r>
        <w:rPr>
          <w:noProof/>
        </w:rPr>
        <w:br w:type="page"/>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C228F3" w14:paraId="72C46CB0" w14:textId="77777777" w:rsidTr="00C228F3">
        <w:tc>
          <w:tcPr>
            <w:tcW w:w="9635" w:type="dxa"/>
            <w:shd w:val="clear" w:color="auto" w:fill="D9D9D9"/>
          </w:tcPr>
          <w:p w14:paraId="04EC27ED" w14:textId="77777777" w:rsidR="00940BC5" w:rsidRPr="00C228F3" w:rsidRDefault="00940BC5" w:rsidP="00481893">
            <w:pPr>
              <w:pStyle w:val="VCAAConsistent"/>
              <w:rPr>
                <w:noProof/>
              </w:rPr>
            </w:pPr>
            <w:r w:rsidRPr="00C228F3">
              <w:rPr>
                <w:b/>
              </w:rPr>
              <w:lastRenderedPageBreak/>
              <w:t>Resources</w:t>
            </w:r>
          </w:p>
        </w:tc>
      </w:tr>
      <w:tr w:rsidR="00940BC5" w:rsidRPr="00C228F3" w14:paraId="5C93CCA8" w14:textId="77777777" w:rsidTr="00C228F3">
        <w:tc>
          <w:tcPr>
            <w:tcW w:w="9635" w:type="dxa"/>
            <w:shd w:val="clear" w:color="auto" w:fill="auto"/>
          </w:tcPr>
          <w:p w14:paraId="748A819D" w14:textId="77777777" w:rsidR="00DC714D" w:rsidRPr="006A0B5C" w:rsidRDefault="0015574F" w:rsidP="00481893">
            <w:pPr>
              <w:pStyle w:val="VCAAConsistent"/>
              <w:rPr>
                <w:b/>
              </w:rPr>
            </w:pPr>
            <w:r w:rsidRPr="006A0B5C">
              <w:rPr>
                <w:b/>
              </w:rPr>
              <w:t>DET (Victoria)</w:t>
            </w:r>
          </w:p>
          <w:p w14:paraId="009B509C" w14:textId="77777777" w:rsidR="00DC714D" w:rsidRPr="00C228F3" w:rsidRDefault="002A4EC2" w:rsidP="00481893">
            <w:pPr>
              <w:pStyle w:val="VCAAConsistent"/>
              <w:rPr>
                <w:rStyle w:val="Hyperlink"/>
              </w:rPr>
            </w:pPr>
            <w:hyperlink r:id="rId153" w:history="1">
              <w:r w:rsidR="0015574F" w:rsidRPr="00C228F3">
                <w:rPr>
                  <w:rStyle w:val="Hyperlink"/>
                </w:rPr>
                <w:t xml:space="preserve">Three Phases for Teaching </w:t>
              </w:r>
              <w:r w:rsidR="002D308E" w:rsidRPr="00C228F3">
                <w:rPr>
                  <w:rStyle w:val="Hyperlink"/>
                </w:rPr>
                <w:t>Measurement</w:t>
              </w:r>
            </w:hyperlink>
          </w:p>
          <w:p w14:paraId="61702BCA" w14:textId="065F0B9F" w:rsidR="002D308E" w:rsidRPr="006A0B5C" w:rsidRDefault="006A0B5C" w:rsidP="00481893">
            <w:pPr>
              <w:pStyle w:val="VCAAConsistent"/>
              <w:rPr>
                <w:b/>
              </w:rPr>
            </w:pPr>
            <w:r w:rsidRPr="006A0B5C">
              <w:rPr>
                <w:b/>
              </w:rPr>
              <w:t>FUSE</w:t>
            </w:r>
          </w:p>
          <w:p w14:paraId="274CCA4A" w14:textId="77777777" w:rsidR="002D308E" w:rsidRPr="00C228F3" w:rsidRDefault="002A4EC2" w:rsidP="00481893">
            <w:pPr>
              <w:pStyle w:val="VCAAConsistent"/>
            </w:pPr>
            <w:hyperlink r:id="rId154" w:history="1">
              <w:r w:rsidR="002D308E" w:rsidRPr="00C228F3">
                <w:rPr>
                  <w:rStyle w:val="Hyperlink"/>
                </w:rPr>
                <w:t>Measuring Familiar Things</w:t>
              </w:r>
            </w:hyperlink>
          </w:p>
          <w:p w14:paraId="47F93905" w14:textId="77777777" w:rsidR="001E40F3" w:rsidRPr="006A0B5C" w:rsidRDefault="001E40F3" w:rsidP="00481893">
            <w:pPr>
              <w:pStyle w:val="VCAAConsistent"/>
              <w:rPr>
                <w:b/>
              </w:rPr>
            </w:pPr>
            <w:r w:rsidRPr="006A0B5C">
              <w:rPr>
                <w:b/>
              </w:rPr>
              <w:t>NZ Maths</w:t>
            </w:r>
          </w:p>
          <w:p w14:paraId="3F0D613D" w14:textId="77777777" w:rsidR="001E40F3" w:rsidRPr="00C228F3" w:rsidRDefault="002A4EC2" w:rsidP="00481893">
            <w:pPr>
              <w:pStyle w:val="VCAAConsistent"/>
            </w:pPr>
            <w:hyperlink r:id="rId155" w:history="1">
              <w:r w:rsidR="001E40F3" w:rsidRPr="00C228F3">
                <w:rPr>
                  <w:rStyle w:val="Hyperlink"/>
                </w:rPr>
                <w:t>The Three Bears</w:t>
              </w:r>
            </w:hyperlink>
          </w:p>
          <w:p w14:paraId="7F5834A0" w14:textId="77777777" w:rsidR="001E40F3" w:rsidRPr="00C228F3" w:rsidRDefault="002A4EC2" w:rsidP="00481893">
            <w:pPr>
              <w:pStyle w:val="VCAAConsistent"/>
            </w:pPr>
            <w:hyperlink r:id="rId156" w:history="1">
              <w:proofErr w:type="spellStart"/>
              <w:r w:rsidR="001E40F3" w:rsidRPr="00C228F3">
                <w:rPr>
                  <w:rStyle w:val="Hyperlink"/>
                </w:rPr>
                <w:t>Spoonfuls</w:t>
              </w:r>
              <w:proofErr w:type="spellEnd"/>
              <w:r w:rsidR="001E40F3" w:rsidRPr="00C228F3">
                <w:rPr>
                  <w:rStyle w:val="Hyperlink"/>
                </w:rPr>
                <w:t xml:space="preserve">, </w:t>
              </w:r>
              <w:proofErr w:type="spellStart"/>
              <w:r w:rsidR="001E40F3" w:rsidRPr="00C228F3">
                <w:rPr>
                  <w:rStyle w:val="Hyperlink"/>
                </w:rPr>
                <w:t>Cupfuls</w:t>
              </w:r>
              <w:proofErr w:type="spellEnd"/>
              <w:r w:rsidR="001E40F3" w:rsidRPr="00C228F3">
                <w:rPr>
                  <w:rStyle w:val="Hyperlink"/>
                </w:rPr>
                <w:t xml:space="preserve"> and Handfuls</w:t>
              </w:r>
            </w:hyperlink>
          </w:p>
          <w:p w14:paraId="75E7EBA9" w14:textId="77777777" w:rsidR="001E40F3" w:rsidRPr="00C228F3" w:rsidRDefault="002A4EC2" w:rsidP="00481893">
            <w:pPr>
              <w:pStyle w:val="VCAAConsistent"/>
              <w:rPr>
                <w:rStyle w:val="Hyperlink"/>
              </w:rPr>
            </w:pPr>
            <w:hyperlink r:id="rId157" w:history="1">
              <w:r w:rsidR="001E40F3" w:rsidRPr="00C228F3">
                <w:rPr>
                  <w:rStyle w:val="Hyperlink"/>
                </w:rPr>
                <w:t>Counting on Measurement</w:t>
              </w:r>
            </w:hyperlink>
          </w:p>
          <w:p w14:paraId="5D48B73E" w14:textId="15E91D69" w:rsidR="001E40F3" w:rsidRPr="00C228F3" w:rsidRDefault="002A4EC2" w:rsidP="00481893">
            <w:pPr>
              <w:pStyle w:val="VCAAConsistent"/>
              <w:rPr>
                <w:rStyle w:val="Hyperlink"/>
              </w:rPr>
            </w:pPr>
            <w:hyperlink r:id="rId158" w:history="1">
              <w:r w:rsidR="00FC1BBA" w:rsidRPr="00C228F3">
                <w:rPr>
                  <w:rStyle w:val="Hyperlink"/>
                </w:rPr>
                <w:t>Length - Units of Work</w:t>
              </w:r>
            </w:hyperlink>
          </w:p>
          <w:p w14:paraId="49AAA14F" w14:textId="77777777" w:rsidR="001E40F3" w:rsidRPr="00C228F3" w:rsidRDefault="002A4EC2" w:rsidP="00481893">
            <w:pPr>
              <w:pStyle w:val="VCAAConsistent"/>
            </w:pPr>
            <w:hyperlink r:id="rId159" w:history="1">
              <w:r w:rsidR="001E40F3" w:rsidRPr="00C228F3">
                <w:rPr>
                  <w:rStyle w:val="Hyperlink"/>
                </w:rPr>
                <w:t>Volume and Capacity – Units of Work</w:t>
              </w:r>
            </w:hyperlink>
          </w:p>
          <w:p w14:paraId="3F348309" w14:textId="488FBD68" w:rsidR="00940BC5" w:rsidRPr="00C228F3" w:rsidRDefault="002A4EC2" w:rsidP="00481893">
            <w:pPr>
              <w:pStyle w:val="VCAAConsistent"/>
              <w:rPr>
                <w:noProof/>
              </w:rPr>
            </w:pPr>
            <w:hyperlink r:id="rId160" w:history="1">
              <w:r w:rsidR="001E40F3" w:rsidRPr="00C228F3">
                <w:rPr>
                  <w:rStyle w:val="Hyperlink"/>
                </w:rPr>
                <w:t>Mass – Units of Work</w:t>
              </w:r>
            </w:hyperlink>
          </w:p>
        </w:tc>
      </w:tr>
    </w:tbl>
    <w:p w14:paraId="2D1F2173" w14:textId="77777777" w:rsidR="00940BC5" w:rsidRPr="00C228F3" w:rsidRDefault="00940BC5" w:rsidP="00481893">
      <w:pPr>
        <w:pStyle w:val="VCAAConsistent"/>
        <w:rPr>
          <w:noProof/>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940BC5" w:rsidRPr="00C228F3" w14:paraId="702CB50A" w14:textId="77777777" w:rsidTr="00C228F3">
        <w:tc>
          <w:tcPr>
            <w:tcW w:w="9691" w:type="dxa"/>
            <w:shd w:val="clear" w:color="auto" w:fill="D9D9D9"/>
          </w:tcPr>
          <w:p w14:paraId="1E52F925" w14:textId="77777777" w:rsidR="00940BC5" w:rsidRPr="00C228F3" w:rsidRDefault="00940BC5" w:rsidP="00481893">
            <w:pPr>
              <w:pStyle w:val="VCAAConsistent"/>
              <w:rPr>
                <w:noProof/>
              </w:rPr>
            </w:pPr>
            <w:r w:rsidRPr="00C228F3">
              <w:rPr>
                <w:b/>
              </w:rPr>
              <w:t>Notes</w:t>
            </w:r>
          </w:p>
        </w:tc>
      </w:tr>
      <w:tr w:rsidR="00940BC5" w:rsidRPr="00C228F3" w14:paraId="333783D2" w14:textId="77777777" w:rsidTr="00C228F3">
        <w:tc>
          <w:tcPr>
            <w:tcW w:w="9691" w:type="dxa"/>
            <w:shd w:val="clear" w:color="auto" w:fill="auto"/>
          </w:tcPr>
          <w:p w14:paraId="7E2A2E19" w14:textId="77777777" w:rsidR="00940BC5" w:rsidRPr="00C228F3" w:rsidRDefault="00940BC5" w:rsidP="00481893">
            <w:pPr>
              <w:pStyle w:val="VCAAConsistent"/>
              <w:rPr>
                <w:noProof/>
              </w:rPr>
            </w:pPr>
          </w:p>
        </w:tc>
      </w:tr>
      <w:tr w:rsidR="00940BC5" w:rsidRPr="00C228F3" w14:paraId="7DCCA6D9" w14:textId="77777777" w:rsidTr="00C228F3">
        <w:tc>
          <w:tcPr>
            <w:tcW w:w="9691" w:type="dxa"/>
            <w:shd w:val="clear" w:color="auto" w:fill="auto"/>
          </w:tcPr>
          <w:p w14:paraId="73C8EA2D" w14:textId="77777777" w:rsidR="00940BC5" w:rsidRPr="00C228F3" w:rsidRDefault="00940BC5" w:rsidP="00481893">
            <w:pPr>
              <w:pStyle w:val="VCAAConsistent"/>
              <w:rPr>
                <w:noProof/>
              </w:rPr>
            </w:pPr>
          </w:p>
        </w:tc>
      </w:tr>
      <w:tr w:rsidR="000730A0" w:rsidRPr="00C228F3" w14:paraId="6F9AF428" w14:textId="77777777" w:rsidTr="00C228F3">
        <w:tc>
          <w:tcPr>
            <w:tcW w:w="9691" w:type="dxa"/>
            <w:shd w:val="clear" w:color="auto" w:fill="auto"/>
          </w:tcPr>
          <w:p w14:paraId="2F29BF41" w14:textId="77777777" w:rsidR="000730A0" w:rsidRPr="00C228F3" w:rsidRDefault="000730A0" w:rsidP="00481893">
            <w:pPr>
              <w:pStyle w:val="VCAAConsistent"/>
              <w:rPr>
                <w:noProof/>
              </w:rPr>
            </w:pPr>
          </w:p>
        </w:tc>
      </w:tr>
      <w:tr w:rsidR="000730A0" w:rsidRPr="00C228F3" w14:paraId="52DC1749" w14:textId="77777777" w:rsidTr="00C228F3">
        <w:tc>
          <w:tcPr>
            <w:tcW w:w="9691" w:type="dxa"/>
            <w:shd w:val="clear" w:color="auto" w:fill="auto"/>
          </w:tcPr>
          <w:p w14:paraId="269590AD" w14:textId="77777777" w:rsidR="000730A0" w:rsidRPr="00C228F3" w:rsidRDefault="000730A0" w:rsidP="00481893">
            <w:pPr>
              <w:pStyle w:val="VCAAConsistent"/>
              <w:rPr>
                <w:noProof/>
              </w:rPr>
            </w:pPr>
          </w:p>
        </w:tc>
      </w:tr>
    </w:tbl>
    <w:p w14:paraId="0AC3BE55" w14:textId="77777777" w:rsidR="00066DDA" w:rsidRDefault="00066DDA" w:rsidP="00481893">
      <w:pPr>
        <w:spacing w:before="80" w:after="80" w:line="240" w:lineRule="exact"/>
        <w:rPr>
          <w:rFonts w:ascii="Arial Narrow" w:hAnsi="Arial Narrow" w:cs="Arial"/>
          <w:noProof/>
          <w:sz w:val="22"/>
          <w:szCs w:val="22"/>
        </w:rPr>
      </w:pPr>
    </w:p>
    <w:p w14:paraId="64CD0DE2" w14:textId="55E7380F" w:rsidR="00C32966" w:rsidRDefault="00C32966">
      <w:pPr>
        <w:rPr>
          <w:rFonts w:ascii="Arial Narrow" w:hAnsi="Arial Narrow" w:cs="Arial"/>
          <w:noProof/>
          <w:sz w:val="22"/>
          <w:szCs w:val="22"/>
        </w:rPr>
      </w:pPr>
      <w:r>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36FD07C6" w14:textId="77777777" w:rsidTr="00C32966">
        <w:tc>
          <w:tcPr>
            <w:tcW w:w="9606" w:type="dxa"/>
            <w:gridSpan w:val="3"/>
            <w:shd w:val="clear" w:color="auto" w:fill="C6D9F1"/>
          </w:tcPr>
          <w:p w14:paraId="5FC22B1E" w14:textId="77777777" w:rsidR="00940BC5" w:rsidRPr="00C228F3" w:rsidRDefault="00940BC5" w:rsidP="00481893">
            <w:pPr>
              <w:pStyle w:val="VCAAHeading3"/>
              <w:spacing w:line="240" w:lineRule="exact"/>
              <w:contextualSpacing w:val="0"/>
              <w:rPr>
                <w:sz w:val="22"/>
                <w:szCs w:val="22"/>
              </w:rPr>
            </w:pPr>
            <w:r w:rsidRPr="00C228F3">
              <w:rPr>
                <w:noProof/>
                <w:sz w:val="22"/>
                <w:szCs w:val="22"/>
              </w:rPr>
              <w:lastRenderedPageBreak/>
              <w:br w:type="page"/>
            </w:r>
            <w:bookmarkStart w:id="40" w:name="_Toc493678998"/>
            <w:r w:rsidR="001E40F3" w:rsidRPr="00C228F3">
              <w:rPr>
                <w:sz w:val="22"/>
                <w:szCs w:val="22"/>
              </w:rPr>
              <w:t>Topic 0.2.3 Interpreting Data</w:t>
            </w:r>
            <w:bookmarkEnd w:id="40"/>
          </w:p>
        </w:tc>
      </w:tr>
      <w:tr w:rsidR="00940BC5" w:rsidRPr="00C228F3" w14:paraId="565700EF" w14:textId="77777777" w:rsidTr="00C32966">
        <w:tc>
          <w:tcPr>
            <w:tcW w:w="3285" w:type="dxa"/>
            <w:shd w:val="clear" w:color="auto" w:fill="auto"/>
          </w:tcPr>
          <w:p w14:paraId="242003A9" w14:textId="77777777" w:rsidR="00940BC5" w:rsidRPr="00C228F3" w:rsidRDefault="00940BC5" w:rsidP="00481893">
            <w:pPr>
              <w:pStyle w:val="VCAAConsistent"/>
            </w:pPr>
            <w:r w:rsidRPr="00C228F3">
              <w:t xml:space="preserve">Strand: </w:t>
            </w:r>
          </w:p>
          <w:p w14:paraId="7B391DDE" w14:textId="77777777" w:rsidR="00940BC5" w:rsidRPr="00C228F3" w:rsidRDefault="001E40F3" w:rsidP="00481893">
            <w:pPr>
              <w:pStyle w:val="VCAAConsistent"/>
            </w:pPr>
            <w:r w:rsidRPr="00C228F3">
              <w:t>Statistics and Probability</w:t>
            </w:r>
          </w:p>
        </w:tc>
        <w:tc>
          <w:tcPr>
            <w:tcW w:w="3285" w:type="dxa"/>
            <w:shd w:val="clear" w:color="auto" w:fill="auto"/>
          </w:tcPr>
          <w:p w14:paraId="593BC5AF" w14:textId="77777777" w:rsidR="00940BC5" w:rsidRPr="00C228F3" w:rsidRDefault="00940BC5" w:rsidP="00481893">
            <w:pPr>
              <w:pStyle w:val="VCAAConsistent"/>
            </w:pPr>
            <w:r w:rsidRPr="00C228F3">
              <w:t xml:space="preserve">Sub-strand: </w:t>
            </w:r>
          </w:p>
          <w:p w14:paraId="651BA41D" w14:textId="77777777" w:rsidR="00940BC5" w:rsidRPr="00C228F3" w:rsidRDefault="001E40F3" w:rsidP="00481893">
            <w:pPr>
              <w:pStyle w:val="VCAAConsistent"/>
            </w:pPr>
            <w:r w:rsidRPr="00C228F3">
              <w:t>Data Representation and Interpretation</w:t>
            </w:r>
          </w:p>
        </w:tc>
        <w:tc>
          <w:tcPr>
            <w:tcW w:w="3036" w:type="dxa"/>
            <w:shd w:val="clear" w:color="auto" w:fill="auto"/>
          </w:tcPr>
          <w:p w14:paraId="7073C8B2" w14:textId="77777777" w:rsidR="00940BC5" w:rsidRPr="00C228F3" w:rsidRDefault="00940BC5" w:rsidP="00481893">
            <w:pPr>
              <w:pStyle w:val="VCAAConsistent"/>
            </w:pPr>
            <w:r w:rsidRPr="00C228F3">
              <w:t xml:space="preserve">Recommended teaching time: </w:t>
            </w:r>
          </w:p>
          <w:p w14:paraId="24E73E8A" w14:textId="4D459677" w:rsidR="00940BC5" w:rsidRPr="00C228F3" w:rsidRDefault="00481893" w:rsidP="00481893">
            <w:pPr>
              <w:pStyle w:val="VCAAConsistent"/>
            </w:pPr>
            <w:r w:rsidRPr="00C228F3">
              <w:t>1 week</w:t>
            </w:r>
          </w:p>
        </w:tc>
      </w:tr>
    </w:tbl>
    <w:p w14:paraId="62CBB1A1"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06"/>
        <w:gridCol w:w="3211"/>
      </w:tblGrid>
      <w:tr w:rsidR="00940BC5" w:rsidRPr="00C228F3" w14:paraId="7B27862E" w14:textId="77777777" w:rsidTr="00746402">
        <w:tc>
          <w:tcPr>
            <w:tcW w:w="9629" w:type="dxa"/>
            <w:gridSpan w:val="3"/>
            <w:shd w:val="clear" w:color="auto" w:fill="D9D9D9"/>
          </w:tcPr>
          <w:p w14:paraId="3B6A6167" w14:textId="77777777" w:rsidR="00940BC5" w:rsidRPr="00C228F3" w:rsidRDefault="00940BC5" w:rsidP="00481893">
            <w:pPr>
              <w:pStyle w:val="VCAAConsistent"/>
              <w:rPr>
                <w:b/>
              </w:rPr>
            </w:pPr>
            <w:r w:rsidRPr="00C228F3">
              <w:rPr>
                <w:b/>
              </w:rPr>
              <w:t>Mapping to F–10 curriculum in Victoria</w:t>
            </w:r>
          </w:p>
        </w:tc>
      </w:tr>
      <w:tr w:rsidR="00940BC5" w:rsidRPr="00C228F3" w14:paraId="3CF346E1" w14:textId="77777777" w:rsidTr="00746402">
        <w:tc>
          <w:tcPr>
            <w:tcW w:w="9629" w:type="dxa"/>
            <w:gridSpan w:val="3"/>
            <w:shd w:val="clear" w:color="auto" w:fill="auto"/>
          </w:tcPr>
          <w:p w14:paraId="365383C7" w14:textId="77777777" w:rsidR="00940BC5" w:rsidRPr="00C228F3" w:rsidRDefault="00940BC5" w:rsidP="00481893">
            <w:pPr>
              <w:pStyle w:val="VCAAConsistent"/>
            </w:pPr>
            <w:r w:rsidRPr="00C228F3">
              <w:rPr>
                <w:b/>
              </w:rPr>
              <w:t>Content descriptions</w:t>
            </w:r>
          </w:p>
        </w:tc>
      </w:tr>
      <w:tr w:rsidR="00940BC5" w:rsidRPr="00C228F3" w14:paraId="339ADBE8" w14:textId="77777777" w:rsidTr="00746402">
        <w:tc>
          <w:tcPr>
            <w:tcW w:w="9629" w:type="dxa"/>
            <w:gridSpan w:val="3"/>
            <w:shd w:val="clear" w:color="auto" w:fill="auto"/>
          </w:tcPr>
          <w:p w14:paraId="5BF2FA8E" w14:textId="77777777" w:rsidR="00BC582A" w:rsidRPr="00C228F3" w:rsidRDefault="001E40F3" w:rsidP="002A116E">
            <w:pPr>
              <w:pStyle w:val="VCAAConsistent"/>
              <w:numPr>
                <w:ilvl w:val="0"/>
                <w:numId w:val="29"/>
              </w:numPr>
              <w:rPr>
                <w:rStyle w:val="Hyperlink"/>
              </w:rPr>
            </w:pPr>
            <w:r w:rsidRPr="00C228F3">
              <w:t xml:space="preserve">Answer yes/no questions to collect information </w:t>
            </w:r>
            <w:hyperlink r:id="rId161" w:tooltip="View elaborations and additional details of VCMSP083" w:history="1">
              <w:r w:rsidRPr="00C228F3">
                <w:rPr>
                  <w:rStyle w:val="Hyperlink"/>
                </w:rPr>
                <w:t>(VCMSP083)</w:t>
              </w:r>
            </w:hyperlink>
          </w:p>
          <w:p w14:paraId="13830B1B" w14:textId="77777777" w:rsidR="00BC582A" w:rsidRPr="00C228F3" w:rsidRDefault="00BC582A" w:rsidP="002A116E">
            <w:pPr>
              <w:pStyle w:val="VCAAConsistent"/>
              <w:numPr>
                <w:ilvl w:val="0"/>
                <w:numId w:val="28"/>
              </w:numPr>
              <w:rPr>
                <w:u w:val="single"/>
              </w:rPr>
            </w:pPr>
            <w:r w:rsidRPr="00C228F3">
              <w:t xml:space="preserve">Organise answers to yes/no questions into simple data displays using objects and drawings </w:t>
            </w:r>
            <w:hyperlink r:id="rId162" w:tooltip="View elaborations and additional details of VCMSP084" w:history="1">
              <w:r w:rsidRPr="00C228F3">
                <w:rPr>
                  <w:rStyle w:val="Hyperlink"/>
                </w:rPr>
                <w:t>(VCMSP084)</w:t>
              </w:r>
            </w:hyperlink>
          </w:p>
          <w:p w14:paraId="254DC568" w14:textId="77777777" w:rsidR="00BC582A" w:rsidRPr="00C228F3" w:rsidRDefault="00BC582A" w:rsidP="002A116E">
            <w:pPr>
              <w:pStyle w:val="VCAAConsistent"/>
              <w:numPr>
                <w:ilvl w:val="0"/>
                <w:numId w:val="28"/>
              </w:numPr>
              <w:rPr>
                <w:color w:val="333333"/>
              </w:rPr>
            </w:pPr>
            <w:r w:rsidRPr="00C228F3">
              <w:t xml:space="preserve">Interpret simple data displays about yes/no questions </w:t>
            </w:r>
            <w:hyperlink r:id="rId163" w:tooltip="View elaborations and additional details of VCMSP085" w:history="1">
              <w:r w:rsidRPr="00C228F3">
                <w:rPr>
                  <w:rStyle w:val="Hyperlink"/>
                </w:rPr>
                <w:t>(VCMSP085)</w:t>
              </w:r>
            </w:hyperlink>
          </w:p>
        </w:tc>
      </w:tr>
      <w:tr w:rsidR="00940BC5" w:rsidRPr="00C228F3" w14:paraId="48D7BE4A" w14:textId="77777777" w:rsidTr="00746402">
        <w:tc>
          <w:tcPr>
            <w:tcW w:w="9629" w:type="dxa"/>
            <w:gridSpan w:val="3"/>
            <w:shd w:val="clear" w:color="auto" w:fill="auto"/>
          </w:tcPr>
          <w:p w14:paraId="56F324CD" w14:textId="77777777" w:rsidR="00940BC5" w:rsidRPr="00C228F3" w:rsidRDefault="00940BC5" w:rsidP="00481893">
            <w:pPr>
              <w:pStyle w:val="VCAAConsistent"/>
              <w:rPr>
                <w:b/>
              </w:rPr>
            </w:pPr>
            <w:r w:rsidRPr="00C228F3">
              <w:rPr>
                <w:b/>
              </w:rPr>
              <w:t>Achievement standard (excerpt in bold)</w:t>
            </w:r>
          </w:p>
        </w:tc>
      </w:tr>
      <w:tr w:rsidR="001E40F3" w:rsidRPr="00C228F3" w14:paraId="175A7C17" w14:textId="77777777" w:rsidTr="00746402">
        <w:tc>
          <w:tcPr>
            <w:tcW w:w="3212" w:type="dxa"/>
            <w:shd w:val="clear" w:color="auto" w:fill="auto"/>
          </w:tcPr>
          <w:p w14:paraId="17ABF35A" w14:textId="77777777" w:rsidR="001E40F3" w:rsidRPr="00C228F3" w:rsidRDefault="001E40F3" w:rsidP="00481893">
            <w:pPr>
              <w:pStyle w:val="VCAAConsistent"/>
              <w:rPr>
                <w:color w:val="A6A6A6"/>
              </w:rPr>
            </w:pPr>
            <w:r w:rsidRPr="00C228F3">
              <w:rPr>
                <w:b/>
              </w:rPr>
              <w:t>Foundation Level</w:t>
            </w:r>
          </w:p>
        </w:tc>
        <w:tc>
          <w:tcPr>
            <w:tcW w:w="3206" w:type="dxa"/>
            <w:shd w:val="clear" w:color="auto" w:fill="auto"/>
          </w:tcPr>
          <w:p w14:paraId="3AA38EB3" w14:textId="77777777" w:rsidR="001E40F3" w:rsidRPr="00C228F3" w:rsidRDefault="001E40F3" w:rsidP="00481893">
            <w:pPr>
              <w:pStyle w:val="VCAAConsistent"/>
            </w:pPr>
            <w:r w:rsidRPr="00C228F3">
              <w:rPr>
                <w:color w:val="A6A6A6"/>
              </w:rPr>
              <w:t>Level 1</w:t>
            </w:r>
          </w:p>
        </w:tc>
        <w:tc>
          <w:tcPr>
            <w:tcW w:w="3211" w:type="dxa"/>
            <w:shd w:val="clear" w:color="auto" w:fill="auto"/>
          </w:tcPr>
          <w:p w14:paraId="2FA63C0D" w14:textId="77777777" w:rsidR="001E40F3" w:rsidRPr="00C228F3" w:rsidRDefault="001E40F3" w:rsidP="00481893">
            <w:pPr>
              <w:pStyle w:val="VCAAConsistent"/>
              <w:rPr>
                <w:color w:val="A6A6A6"/>
              </w:rPr>
            </w:pPr>
            <w:r w:rsidRPr="00C228F3">
              <w:rPr>
                <w:color w:val="A6A6A6"/>
              </w:rPr>
              <w:t>Level 2</w:t>
            </w:r>
          </w:p>
        </w:tc>
      </w:tr>
      <w:tr w:rsidR="00746402" w:rsidRPr="00C228F3" w14:paraId="27ED1C0C" w14:textId="77777777" w:rsidTr="00746402">
        <w:tc>
          <w:tcPr>
            <w:tcW w:w="3212" w:type="dxa"/>
            <w:shd w:val="clear" w:color="auto" w:fill="auto"/>
          </w:tcPr>
          <w:p w14:paraId="05574F22" w14:textId="3A9BAE6D" w:rsidR="00746402" w:rsidRPr="003F4032" w:rsidRDefault="00746402" w:rsidP="00481893">
            <w:pPr>
              <w:pStyle w:val="VCAAConsistent"/>
              <w:rPr>
                <w:b/>
                <w:highlight w:val="yellow"/>
                <w:lang w:val="en-AU"/>
              </w:rPr>
            </w:pPr>
            <w:r w:rsidRPr="00746402">
              <w:rPr>
                <w:b/>
                <w:color w:val="333333"/>
              </w:rPr>
              <w:t>Students investigate situations requiring data collection and presentation in simple displays</w:t>
            </w:r>
            <w:r w:rsidRPr="00746402">
              <w:rPr>
                <w:color w:val="333333"/>
              </w:rPr>
              <w:t>, and recognise unpredictability and uncertainty in some events.</w:t>
            </w:r>
          </w:p>
        </w:tc>
        <w:tc>
          <w:tcPr>
            <w:tcW w:w="3206" w:type="dxa"/>
            <w:shd w:val="clear" w:color="auto" w:fill="auto"/>
          </w:tcPr>
          <w:p w14:paraId="0183777D" w14:textId="0E46B82A" w:rsidR="00746402" w:rsidRPr="003F4032" w:rsidRDefault="00746402" w:rsidP="00481893">
            <w:pPr>
              <w:pStyle w:val="VCAAConsistent"/>
              <w:rPr>
                <w:color w:val="A6A6A6"/>
                <w:highlight w:val="yellow"/>
                <w:lang w:val="en-AU"/>
              </w:rPr>
            </w:pPr>
            <w:r w:rsidRPr="00746402">
              <w:rPr>
                <w:color w:val="A6A6A6"/>
              </w:rPr>
              <w:t>Students use one-to-one correspondences to display categorical data obtained from a simple investigation. They identify chance events in familiar contexts and use everyday language such as ‘will happen’, won’t happen’ or ‘might happen’ in relation to these.</w:t>
            </w:r>
          </w:p>
        </w:tc>
        <w:tc>
          <w:tcPr>
            <w:tcW w:w="3211" w:type="dxa"/>
            <w:shd w:val="clear" w:color="auto" w:fill="auto"/>
          </w:tcPr>
          <w:p w14:paraId="2B8BA95D" w14:textId="79B6BE36" w:rsidR="00746402" w:rsidRPr="003F4032" w:rsidRDefault="00746402" w:rsidP="00481893">
            <w:pPr>
              <w:pStyle w:val="VCAAConsistent"/>
              <w:rPr>
                <w:color w:val="A6A6A6"/>
                <w:highlight w:val="yellow"/>
                <w:lang w:val="en-AU"/>
              </w:rPr>
            </w:pPr>
            <w:r w:rsidRPr="00746402">
              <w:rPr>
                <w:color w:val="A6A6A6"/>
              </w:rPr>
              <w:t>Students use questions of interest to gather and display data for a single categorical variable and interpret it. They identify chance in a range of activities and describe related outcomes as ‘likely’ or ‘unlikely’.</w:t>
            </w:r>
          </w:p>
        </w:tc>
      </w:tr>
    </w:tbl>
    <w:p w14:paraId="4E59AD5F"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940BC5" w:rsidRPr="00C228F3" w14:paraId="192CA2E0" w14:textId="77777777" w:rsidTr="00C32966">
        <w:tc>
          <w:tcPr>
            <w:tcW w:w="4644" w:type="dxa"/>
            <w:shd w:val="clear" w:color="auto" w:fill="D9D9D9"/>
          </w:tcPr>
          <w:p w14:paraId="615CEFC3" w14:textId="77777777" w:rsidR="00940BC5" w:rsidRPr="00C228F3" w:rsidRDefault="00940BC5" w:rsidP="00481893">
            <w:pPr>
              <w:pStyle w:val="VCAAConsistent"/>
              <w:rPr>
                <w:noProof/>
              </w:rPr>
            </w:pPr>
            <w:r w:rsidRPr="00C228F3">
              <w:rPr>
                <w:b/>
              </w:rPr>
              <w:t>Activities</w:t>
            </w:r>
          </w:p>
        </w:tc>
        <w:tc>
          <w:tcPr>
            <w:tcW w:w="4962" w:type="dxa"/>
            <w:shd w:val="clear" w:color="auto" w:fill="D9D9D9"/>
          </w:tcPr>
          <w:p w14:paraId="4566F0B1" w14:textId="77777777" w:rsidR="00940BC5" w:rsidRPr="00C228F3" w:rsidRDefault="00940BC5" w:rsidP="00481893">
            <w:pPr>
              <w:pStyle w:val="VCAAConsistent"/>
              <w:rPr>
                <w:noProof/>
              </w:rPr>
            </w:pPr>
            <w:r w:rsidRPr="00C228F3">
              <w:rPr>
                <w:b/>
              </w:rPr>
              <w:t>Proficiencies</w:t>
            </w:r>
          </w:p>
        </w:tc>
      </w:tr>
      <w:tr w:rsidR="00940BC5" w:rsidRPr="00C228F3" w14:paraId="002357B9" w14:textId="77777777" w:rsidTr="00C32966">
        <w:tc>
          <w:tcPr>
            <w:tcW w:w="4644" w:type="dxa"/>
            <w:shd w:val="clear" w:color="auto" w:fill="auto"/>
          </w:tcPr>
          <w:p w14:paraId="6071266B" w14:textId="44CADACA" w:rsidR="001E40F3" w:rsidRPr="00C228F3" w:rsidRDefault="001E40F3" w:rsidP="00481893">
            <w:pPr>
              <w:pStyle w:val="VCAAtablecondensedbullet"/>
              <w:numPr>
                <w:ilvl w:val="0"/>
                <w:numId w:val="4"/>
              </w:numPr>
              <w:rPr>
                <w:sz w:val="22"/>
                <w:szCs w:val="22"/>
              </w:rPr>
            </w:pPr>
            <w:r w:rsidRPr="00C228F3">
              <w:rPr>
                <w:sz w:val="22"/>
                <w:szCs w:val="22"/>
              </w:rPr>
              <w:t>Pose questions to collect information from others</w:t>
            </w:r>
          </w:p>
          <w:p w14:paraId="6FDBB5CD" w14:textId="499D3CB6" w:rsidR="001E40F3" w:rsidRPr="00C228F3" w:rsidRDefault="001E40F3" w:rsidP="00481893">
            <w:pPr>
              <w:pStyle w:val="VCAAtablecondensedbullet"/>
              <w:numPr>
                <w:ilvl w:val="0"/>
                <w:numId w:val="4"/>
              </w:numPr>
              <w:rPr>
                <w:sz w:val="22"/>
                <w:szCs w:val="22"/>
              </w:rPr>
            </w:pPr>
            <w:r w:rsidRPr="00C228F3">
              <w:rPr>
                <w:sz w:val="22"/>
                <w:szCs w:val="22"/>
              </w:rPr>
              <w:t>Determine criteria for sorting</w:t>
            </w:r>
            <w:r w:rsidR="000730A0" w:rsidRPr="00C228F3">
              <w:rPr>
                <w:sz w:val="22"/>
                <w:szCs w:val="22"/>
              </w:rPr>
              <w:t xml:space="preserve"> </w:t>
            </w:r>
            <w:r w:rsidRPr="00C228F3">
              <w:rPr>
                <w:sz w:val="22"/>
                <w:szCs w:val="22"/>
              </w:rPr>
              <w:t>buttons</w:t>
            </w:r>
            <w:r w:rsidR="000730A0" w:rsidRPr="00C228F3">
              <w:rPr>
                <w:sz w:val="22"/>
                <w:szCs w:val="22"/>
              </w:rPr>
              <w:t xml:space="preserve">, e.g. </w:t>
            </w:r>
            <w:r w:rsidRPr="00C228F3">
              <w:rPr>
                <w:sz w:val="22"/>
                <w:szCs w:val="22"/>
              </w:rPr>
              <w:t>4 holes, 2 holes</w:t>
            </w:r>
            <w:r w:rsidR="000730A0" w:rsidRPr="00C228F3">
              <w:rPr>
                <w:sz w:val="22"/>
                <w:szCs w:val="22"/>
              </w:rPr>
              <w:t xml:space="preserve">; </w:t>
            </w:r>
            <w:r w:rsidRPr="00C228F3">
              <w:rPr>
                <w:sz w:val="22"/>
                <w:szCs w:val="22"/>
              </w:rPr>
              <w:t>blue</w:t>
            </w:r>
            <w:r w:rsidR="000730A0" w:rsidRPr="00C228F3">
              <w:rPr>
                <w:sz w:val="22"/>
                <w:szCs w:val="22"/>
              </w:rPr>
              <w:t xml:space="preserve">, </w:t>
            </w:r>
            <w:r w:rsidRPr="00C228F3">
              <w:rPr>
                <w:sz w:val="22"/>
                <w:szCs w:val="22"/>
              </w:rPr>
              <w:t>green</w:t>
            </w:r>
          </w:p>
          <w:p w14:paraId="5ADA7EFE" w14:textId="77777777" w:rsidR="001E40F3" w:rsidRPr="00C228F3" w:rsidRDefault="001E40F3" w:rsidP="00481893">
            <w:pPr>
              <w:pStyle w:val="VCAAtablecondensedbullet"/>
              <w:numPr>
                <w:ilvl w:val="0"/>
                <w:numId w:val="4"/>
              </w:numPr>
              <w:rPr>
                <w:sz w:val="22"/>
                <w:szCs w:val="22"/>
              </w:rPr>
            </w:pPr>
            <w:r w:rsidRPr="00C228F3">
              <w:rPr>
                <w:sz w:val="22"/>
                <w:szCs w:val="22"/>
              </w:rPr>
              <w:t>Display data in simple ways</w:t>
            </w:r>
            <w:r w:rsidR="000730A0" w:rsidRPr="00C228F3">
              <w:rPr>
                <w:sz w:val="22"/>
                <w:szCs w:val="22"/>
              </w:rPr>
              <w:t>,</w:t>
            </w:r>
            <w:r w:rsidRPr="00C228F3">
              <w:rPr>
                <w:sz w:val="22"/>
                <w:szCs w:val="22"/>
              </w:rPr>
              <w:t xml:space="preserve"> such as sorting objects into groups of similar criteria</w:t>
            </w:r>
          </w:p>
          <w:p w14:paraId="0B46CA7E" w14:textId="302EEE0E" w:rsidR="001E40F3" w:rsidRPr="00C228F3" w:rsidRDefault="001E40F3" w:rsidP="00481893">
            <w:pPr>
              <w:pStyle w:val="VCAAtablecondensedbullet"/>
              <w:numPr>
                <w:ilvl w:val="0"/>
                <w:numId w:val="4"/>
              </w:numPr>
              <w:rPr>
                <w:sz w:val="22"/>
                <w:szCs w:val="22"/>
              </w:rPr>
            </w:pPr>
            <w:r w:rsidRPr="00C228F3">
              <w:rPr>
                <w:sz w:val="22"/>
                <w:szCs w:val="22"/>
              </w:rPr>
              <w:t>Use data to compare information such as which is the most popular pet</w:t>
            </w:r>
          </w:p>
          <w:p w14:paraId="35D2ECAF" w14:textId="335E462D" w:rsidR="00940BC5" w:rsidRPr="00C228F3" w:rsidRDefault="001E40F3" w:rsidP="00481893">
            <w:pPr>
              <w:pStyle w:val="VCAAtablecondensedbullet"/>
              <w:numPr>
                <w:ilvl w:val="0"/>
                <w:numId w:val="4"/>
              </w:numPr>
              <w:rPr>
                <w:rFonts w:cs="HelveticaNeueLTStd-BdEx"/>
                <w:sz w:val="22"/>
                <w:szCs w:val="22"/>
              </w:rPr>
            </w:pPr>
            <w:r w:rsidRPr="00C228F3">
              <w:rPr>
                <w:sz w:val="22"/>
                <w:szCs w:val="22"/>
              </w:rPr>
              <w:t>Construct questions to determine ways to categorise data,</w:t>
            </w:r>
            <w:r w:rsidR="000730A0" w:rsidRPr="00C228F3">
              <w:rPr>
                <w:sz w:val="22"/>
                <w:szCs w:val="22"/>
              </w:rPr>
              <w:t xml:space="preserve"> </w:t>
            </w:r>
            <w:r w:rsidRPr="00C228F3">
              <w:rPr>
                <w:sz w:val="22"/>
                <w:szCs w:val="22"/>
              </w:rPr>
              <w:t xml:space="preserve">e.g. </w:t>
            </w:r>
            <w:r w:rsidR="000730A0" w:rsidRPr="00C228F3">
              <w:rPr>
                <w:sz w:val="22"/>
                <w:szCs w:val="22"/>
              </w:rPr>
              <w:t>w</w:t>
            </w:r>
            <w:r w:rsidRPr="00C228F3">
              <w:rPr>
                <w:sz w:val="22"/>
                <w:szCs w:val="22"/>
              </w:rPr>
              <w:t>hat is the most popular food in this class?</w:t>
            </w:r>
          </w:p>
        </w:tc>
        <w:tc>
          <w:tcPr>
            <w:tcW w:w="4962" w:type="dxa"/>
            <w:shd w:val="clear" w:color="auto" w:fill="auto"/>
          </w:tcPr>
          <w:p w14:paraId="77CED627" w14:textId="77777777" w:rsidR="004F0A13" w:rsidRPr="00C228F3" w:rsidRDefault="004F0A13" w:rsidP="00481893">
            <w:pPr>
              <w:pStyle w:val="VCAAConsistent"/>
              <w:numPr>
                <w:ilvl w:val="0"/>
                <w:numId w:val="4"/>
              </w:numPr>
            </w:pPr>
            <w:r w:rsidRPr="00C228F3">
              <w:rPr>
                <w:b/>
              </w:rPr>
              <w:t xml:space="preserve">Understanding </w:t>
            </w:r>
            <w:r w:rsidRPr="00C228F3">
              <w:t xml:space="preserve">that information can be </w:t>
            </w:r>
            <w:proofErr w:type="spellStart"/>
            <w:r w:rsidRPr="00C228F3">
              <w:t>categorised</w:t>
            </w:r>
            <w:proofErr w:type="spellEnd"/>
            <w:r w:rsidRPr="00C228F3">
              <w:t xml:space="preserve"> and displayed in different ways</w:t>
            </w:r>
          </w:p>
          <w:p w14:paraId="54FA9B8A" w14:textId="024A130E" w:rsidR="001E40F3" w:rsidRPr="00C228F3" w:rsidRDefault="001E40F3" w:rsidP="00481893">
            <w:pPr>
              <w:pStyle w:val="VCAAConsistent"/>
              <w:numPr>
                <w:ilvl w:val="0"/>
                <w:numId w:val="4"/>
              </w:numPr>
              <w:rPr>
                <w:b/>
              </w:rPr>
            </w:pPr>
            <w:r w:rsidRPr="00C228F3">
              <w:rPr>
                <w:b/>
              </w:rPr>
              <w:t xml:space="preserve">Fluency </w:t>
            </w:r>
            <w:r w:rsidR="000730A0" w:rsidRPr="00C228F3">
              <w:t xml:space="preserve">through </w:t>
            </w:r>
            <w:r w:rsidRPr="00C228F3">
              <w:t>determining reasons for grouping</w:t>
            </w:r>
          </w:p>
          <w:p w14:paraId="54744AEB" w14:textId="336C7C25" w:rsidR="001E40F3" w:rsidRPr="00C228F3" w:rsidRDefault="001E40F3" w:rsidP="00481893">
            <w:pPr>
              <w:pStyle w:val="VCAAConsistent"/>
              <w:numPr>
                <w:ilvl w:val="0"/>
                <w:numId w:val="4"/>
              </w:numPr>
              <w:rPr>
                <w:b/>
              </w:rPr>
            </w:pPr>
            <w:r w:rsidRPr="00C228F3">
              <w:rPr>
                <w:b/>
              </w:rPr>
              <w:t>Problem solving</w:t>
            </w:r>
            <w:r w:rsidRPr="00C228F3">
              <w:t xml:space="preserve"> </w:t>
            </w:r>
            <w:r w:rsidR="000730A0" w:rsidRPr="00C228F3">
              <w:t xml:space="preserve">through </w:t>
            </w:r>
            <w:r w:rsidRPr="00C228F3">
              <w:t>finding answers to problems such as “</w:t>
            </w:r>
            <w:r w:rsidR="000730A0" w:rsidRPr="00C228F3">
              <w:t>w</w:t>
            </w:r>
            <w:r w:rsidRPr="00C228F3">
              <w:t>ho has the most sisters in their family?</w:t>
            </w:r>
            <w:r w:rsidRPr="00C228F3">
              <w:rPr>
                <w:b/>
              </w:rPr>
              <w:t>”</w:t>
            </w:r>
          </w:p>
          <w:p w14:paraId="0C6B0173" w14:textId="3DFA1B43" w:rsidR="00940BC5" w:rsidRPr="00C228F3" w:rsidRDefault="001E40F3" w:rsidP="00481893">
            <w:pPr>
              <w:pStyle w:val="VCAAConsistent"/>
              <w:numPr>
                <w:ilvl w:val="0"/>
                <w:numId w:val="4"/>
              </w:numPr>
              <w:rPr>
                <w:b/>
              </w:rPr>
            </w:pPr>
            <w:r w:rsidRPr="00C228F3">
              <w:rPr>
                <w:b/>
              </w:rPr>
              <w:t xml:space="preserve">Reasoning </w:t>
            </w:r>
            <w:r w:rsidR="000730A0" w:rsidRPr="00C228F3">
              <w:t xml:space="preserve">through </w:t>
            </w:r>
            <w:r w:rsidRPr="00C228F3">
              <w:t>using information collected to solve problems</w:t>
            </w:r>
            <w:r w:rsidR="000730A0" w:rsidRPr="00C228F3">
              <w:t xml:space="preserve">, e.g. </w:t>
            </w:r>
            <w:r w:rsidRPr="00C228F3">
              <w:t>No-one likes pineapple on pizza</w:t>
            </w:r>
            <w:r w:rsidR="000730A0" w:rsidRPr="00C228F3">
              <w:t xml:space="preserve">, </w:t>
            </w:r>
            <w:r w:rsidRPr="00C228F3">
              <w:t>so we shouldn’t make pizzas with pineapple</w:t>
            </w:r>
          </w:p>
        </w:tc>
      </w:tr>
    </w:tbl>
    <w:p w14:paraId="66E8F77F"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489F7E47" w14:textId="77777777" w:rsidTr="00C32966">
        <w:tc>
          <w:tcPr>
            <w:tcW w:w="9606" w:type="dxa"/>
            <w:shd w:val="clear" w:color="auto" w:fill="D9D9D9"/>
          </w:tcPr>
          <w:p w14:paraId="126BB22F" w14:textId="3EF49CDA" w:rsidR="00940BC5" w:rsidRPr="00C228F3" w:rsidRDefault="00940BC5" w:rsidP="00481893">
            <w:pPr>
              <w:pStyle w:val="VCAAConsistent"/>
              <w:rPr>
                <w:b/>
                <w:highlight w:val="yellow"/>
              </w:rPr>
            </w:pPr>
            <w:r w:rsidRPr="00C228F3">
              <w:rPr>
                <w:b/>
              </w:rPr>
              <w:t xml:space="preserve">Considering different levels </w:t>
            </w:r>
          </w:p>
        </w:tc>
      </w:tr>
      <w:tr w:rsidR="00940BC5" w:rsidRPr="00C228F3" w14:paraId="1FDD5DD2" w14:textId="77777777" w:rsidTr="00C32966">
        <w:tc>
          <w:tcPr>
            <w:tcW w:w="9606" w:type="dxa"/>
            <w:shd w:val="clear" w:color="auto" w:fill="auto"/>
          </w:tcPr>
          <w:p w14:paraId="29BC5564" w14:textId="77777777" w:rsidR="0001422A" w:rsidRPr="00C228F3" w:rsidRDefault="0001422A" w:rsidP="00481893">
            <w:pPr>
              <w:pStyle w:val="VCAAtablecondensedbullet"/>
              <w:rPr>
                <w:noProof/>
                <w:sz w:val="22"/>
                <w:szCs w:val="22"/>
              </w:rPr>
            </w:pPr>
            <w:r w:rsidRPr="00C228F3">
              <w:rPr>
                <w:noProof/>
                <w:sz w:val="22"/>
                <w:szCs w:val="22"/>
              </w:rPr>
              <w:t>Level 1</w:t>
            </w:r>
          </w:p>
          <w:p w14:paraId="3924B0E0"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77452A" w:rsidRPr="00C228F3">
              <w:rPr>
                <w:noProof/>
                <w:sz w:val="22"/>
                <w:szCs w:val="22"/>
              </w:rPr>
              <w:t>i</w:t>
            </w:r>
            <w:r w:rsidRPr="00C228F3">
              <w:rPr>
                <w:noProof/>
                <w:sz w:val="22"/>
                <w:szCs w:val="22"/>
              </w:rPr>
              <w:t>ng at this level could:</w:t>
            </w:r>
          </w:p>
          <w:p w14:paraId="4FA24928" w14:textId="35910B5E" w:rsidR="00940BC5" w:rsidRPr="00C228F3" w:rsidRDefault="00C32966" w:rsidP="002A116E">
            <w:pPr>
              <w:pStyle w:val="VCAAConsistent"/>
              <w:numPr>
                <w:ilvl w:val="0"/>
                <w:numId w:val="25"/>
              </w:numPr>
              <w:rPr>
                <w:noProof/>
              </w:rPr>
            </w:pPr>
            <w:r>
              <w:rPr>
                <w:noProof/>
              </w:rPr>
              <w:t>D</w:t>
            </w:r>
            <w:r w:rsidR="00FF1BCE" w:rsidRPr="00C228F3">
              <w:rPr>
                <w:noProof/>
              </w:rPr>
              <w:t>evise their own questions of interest about peers (not just yes/no questions) and gather, display and describe this data</w:t>
            </w:r>
            <w:r>
              <w:rPr>
                <w:noProof/>
              </w:rPr>
              <w:t>.</w:t>
            </w:r>
          </w:p>
        </w:tc>
      </w:tr>
    </w:tbl>
    <w:p w14:paraId="0A651669" w14:textId="32517C52" w:rsidR="00C32966" w:rsidRDefault="00C32966" w:rsidP="00481893">
      <w:pPr>
        <w:pStyle w:val="VCAAConsistent"/>
        <w:rPr>
          <w:noProof/>
        </w:rPr>
      </w:pPr>
    </w:p>
    <w:p w14:paraId="7B1B1D1E" w14:textId="77777777" w:rsidR="00C32966" w:rsidRDefault="00C32966">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638927AC" w14:textId="77777777" w:rsidTr="00C32966">
        <w:tc>
          <w:tcPr>
            <w:tcW w:w="9606" w:type="dxa"/>
            <w:shd w:val="clear" w:color="auto" w:fill="D9D9D9"/>
          </w:tcPr>
          <w:p w14:paraId="63197ACE" w14:textId="77777777" w:rsidR="00940BC5" w:rsidRPr="00C228F3" w:rsidRDefault="00940BC5" w:rsidP="00481893">
            <w:pPr>
              <w:pStyle w:val="VCAAConsistent"/>
              <w:rPr>
                <w:noProof/>
              </w:rPr>
            </w:pPr>
            <w:r w:rsidRPr="00C228F3">
              <w:rPr>
                <w:b/>
              </w:rPr>
              <w:lastRenderedPageBreak/>
              <w:t>Assessment ideas</w:t>
            </w:r>
          </w:p>
        </w:tc>
      </w:tr>
      <w:tr w:rsidR="00940BC5" w:rsidRPr="00C228F3" w14:paraId="3D25D773" w14:textId="77777777" w:rsidTr="00C32966">
        <w:tc>
          <w:tcPr>
            <w:tcW w:w="9606" w:type="dxa"/>
            <w:shd w:val="clear" w:color="auto" w:fill="auto"/>
          </w:tcPr>
          <w:p w14:paraId="1FC3CE79" w14:textId="77777777" w:rsidR="007A6046" w:rsidRPr="00C228F3" w:rsidRDefault="007A6046" w:rsidP="00481893">
            <w:pPr>
              <w:pStyle w:val="VCAAtablecondensed"/>
            </w:pPr>
            <w:r w:rsidRPr="00C228F3">
              <w:t>Students:</w:t>
            </w:r>
          </w:p>
          <w:p w14:paraId="35D4BB65" w14:textId="5885A45D" w:rsidR="00940BC5" w:rsidRPr="00C228F3" w:rsidRDefault="00C32966" w:rsidP="002A116E">
            <w:pPr>
              <w:pStyle w:val="VCAAtablecondensed"/>
              <w:numPr>
                <w:ilvl w:val="0"/>
                <w:numId w:val="19"/>
              </w:numPr>
              <w:ind w:left="709"/>
            </w:pPr>
            <w:r>
              <w:t>C</w:t>
            </w:r>
            <w:r w:rsidR="001E40F3" w:rsidRPr="00C228F3">
              <w:t xml:space="preserve">ollect </w:t>
            </w:r>
            <w:r w:rsidR="00DE0C23" w:rsidRPr="00C228F3">
              <w:t xml:space="preserve">and display </w:t>
            </w:r>
            <w:r w:rsidR="001E40F3" w:rsidRPr="00C228F3">
              <w:t>information from peers such as “</w:t>
            </w:r>
            <w:r w:rsidR="000730A0" w:rsidRPr="00C228F3">
              <w:t>d</w:t>
            </w:r>
            <w:r w:rsidR="001E40F3" w:rsidRPr="00C228F3">
              <w:t>o you like ice-cream?”</w:t>
            </w:r>
          </w:p>
        </w:tc>
      </w:tr>
    </w:tbl>
    <w:p w14:paraId="483F07F5" w14:textId="77777777" w:rsidR="00F442AA" w:rsidRPr="00C228F3" w:rsidRDefault="00F442AA" w:rsidP="00481893">
      <w:pPr>
        <w:pStyle w:val="VCAAConsistent"/>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52AEB9B5" w14:textId="77777777" w:rsidTr="00C32966">
        <w:tc>
          <w:tcPr>
            <w:tcW w:w="9606" w:type="dxa"/>
            <w:shd w:val="clear" w:color="auto" w:fill="D9D9D9"/>
          </w:tcPr>
          <w:p w14:paraId="35211EFE" w14:textId="77777777" w:rsidR="00940BC5" w:rsidRPr="00C228F3" w:rsidRDefault="00940BC5" w:rsidP="00481893">
            <w:pPr>
              <w:pStyle w:val="VCAAConsistent"/>
              <w:rPr>
                <w:noProof/>
              </w:rPr>
            </w:pPr>
            <w:r w:rsidRPr="00C228F3">
              <w:rPr>
                <w:b/>
              </w:rPr>
              <w:t>Resources</w:t>
            </w:r>
          </w:p>
        </w:tc>
      </w:tr>
      <w:tr w:rsidR="00940BC5" w:rsidRPr="00C228F3" w14:paraId="72568299" w14:textId="77777777" w:rsidTr="00C32966">
        <w:tc>
          <w:tcPr>
            <w:tcW w:w="9606" w:type="dxa"/>
            <w:shd w:val="clear" w:color="auto" w:fill="auto"/>
          </w:tcPr>
          <w:p w14:paraId="141740E1" w14:textId="0D3501A5" w:rsidR="002D308E" w:rsidRPr="006A0B5C" w:rsidRDefault="006A0B5C" w:rsidP="00481893">
            <w:pPr>
              <w:pStyle w:val="VCAAConsistent"/>
              <w:rPr>
                <w:b/>
              </w:rPr>
            </w:pPr>
            <w:r w:rsidRPr="006A0B5C">
              <w:rPr>
                <w:b/>
              </w:rPr>
              <w:t>FUSE</w:t>
            </w:r>
          </w:p>
          <w:p w14:paraId="5B20AF55" w14:textId="77777777" w:rsidR="002D308E" w:rsidRPr="00C228F3" w:rsidRDefault="002A4EC2" w:rsidP="00481893">
            <w:pPr>
              <w:pStyle w:val="VCAAConsistent"/>
            </w:pPr>
            <w:hyperlink r:id="rId164" w:history="1">
              <w:r w:rsidR="002D308E" w:rsidRPr="00C228F3">
                <w:rPr>
                  <w:rStyle w:val="Hyperlink"/>
                </w:rPr>
                <w:t xml:space="preserve">Using Data about </w:t>
              </w:r>
              <w:proofErr w:type="spellStart"/>
              <w:r w:rsidR="002D308E" w:rsidRPr="00C228F3">
                <w:rPr>
                  <w:rStyle w:val="Hyperlink"/>
                </w:rPr>
                <w:t>Favourite</w:t>
              </w:r>
              <w:proofErr w:type="spellEnd"/>
              <w:r w:rsidR="002D308E" w:rsidRPr="00C228F3">
                <w:rPr>
                  <w:rStyle w:val="Hyperlink"/>
                </w:rPr>
                <w:t xml:space="preserve"> Foods</w:t>
              </w:r>
            </w:hyperlink>
          </w:p>
          <w:p w14:paraId="0FF3478B" w14:textId="77777777" w:rsidR="001E40F3" w:rsidRPr="006A0B5C" w:rsidRDefault="001E40F3" w:rsidP="00481893">
            <w:pPr>
              <w:pStyle w:val="VCAAConsistent"/>
              <w:rPr>
                <w:b/>
              </w:rPr>
            </w:pPr>
            <w:r w:rsidRPr="006A0B5C">
              <w:rPr>
                <w:b/>
              </w:rPr>
              <w:t>Illuminations</w:t>
            </w:r>
          </w:p>
          <w:p w14:paraId="030C560C" w14:textId="77777777" w:rsidR="001E40F3" w:rsidRPr="00C228F3" w:rsidRDefault="002A4EC2" w:rsidP="00481893">
            <w:pPr>
              <w:pStyle w:val="VCAAConsistent"/>
              <w:rPr>
                <w:lang w:eastAsia="en-AU"/>
              </w:rPr>
            </w:pPr>
            <w:hyperlink r:id="rId165" w:history="1">
              <w:r w:rsidR="001E40F3" w:rsidRPr="00C228F3">
                <w:rPr>
                  <w:rStyle w:val="Hyperlink"/>
                </w:rPr>
                <w:t>Using the Number Line to Compare</w:t>
              </w:r>
            </w:hyperlink>
          </w:p>
          <w:p w14:paraId="0B4DC6D4" w14:textId="77777777" w:rsidR="001E40F3" w:rsidRPr="00C228F3" w:rsidRDefault="002A4EC2" w:rsidP="00481893">
            <w:pPr>
              <w:pStyle w:val="VCAAConsistent"/>
              <w:rPr>
                <w:lang w:eastAsia="en-AU"/>
              </w:rPr>
            </w:pPr>
            <w:hyperlink r:id="rId166" w:history="1">
              <w:r w:rsidR="001E40F3" w:rsidRPr="00C228F3">
                <w:rPr>
                  <w:rStyle w:val="Hyperlink"/>
                </w:rPr>
                <w:t>Alike and Different</w:t>
              </w:r>
            </w:hyperlink>
          </w:p>
          <w:p w14:paraId="41D17CE6" w14:textId="77777777" w:rsidR="001E40F3" w:rsidRPr="00C228F3" w:rsidRDefault="002A4EC2" w:rsidP="00481893">
            <w:pPr>
              <w:pStyle w:val="VCAAConsistent"/>
              <w:rPr>
                <w:lang w:eastAsia="en-AU"/>
              </w:rPr>
            </w:pPr>
            <w:hyperlink r:id="rId167" w:history="1">
              <w:r w:rsidR="001E40F3" w:rsidRPr="00C228F3">
                <w:rPr>
                  <w:rStyle w:val="Hyperlink"/>
                </w:rPr>
                <w:t>Bar Graph Investigations</w:t>
              </w:r>
            </w:hyperlink>
          </w:p>
          <w:p w14:paraId="1CB151C6" w14:textId="1C0C39B6" w:rsidR="001E40F3" w:rsidRPr="006A0B5C" w:rsidRDefault="00DC714D" w:rsidP="00481893">
            <w:pPr>
              <w:pStyle w:val="VCAAConsistent"/>
              <w:rPr>
                <w:b/>
              </w:rPr>
            </w:pPr>
            <w:proofErr w:type="spellStart"/>
            <w:r w:rsidRPr="006A0B5C">
              <w:rPr>
                <w:b/>
              </w:rPr>
              <w:t>n</w:t>
            </w:r>
            <w:r w:rsidR="001E40F3" w:rsidRPr="006A0B5C">
              <w:rPr>
                <w:b/>
              </w:rPr>
              <w:t>R</w:t>
            </w:r>
            <w:r w:rsidRPr="006A0B5C">
              <w:rPr>
                <w:b/>
              </w:rPr>
              <w:t>ich</w:t>
            </w:r>
            <w:proofErr w:type="spellEnd"/>
          </w:p>
          <w:p w14:paraId="599AD565" w14:textId="77777777" w:rsidR="001E40F3" w:rsidRPr="00C228F3" w:rsidRDefault="002A4EC2" w:rsidP="00481893">
            <w:pPr>
              <w:pStyle w:val="VCAAConsistent"/>
              <w:rPr>
                <w:lang w:eastAsia="en-AU"/>
              </w:rPr>
            </w:pPr>
            <w:hyperlink r:id="rId168" w:history="1">
              <w:r w:rsidR="001E40F3" w:rsidRPr="00C228F3">
                <w:rPr>
                  <w:rStyle w:val="Hyperlink"/>
                </w:rPr>
                <w:t>Sort the Street</w:t>
              </w:r>
            </w:hyperlink>
          </w:p>
          <w:p w14:paraId="23F973F0" w14:textId="77777777" w:rsidR="001E40F3" w:rsidRPr="00C228F3" w:rsidRDefault="002A4EC2" w:rsidP="00481893">
            <w:pPr>
              <w:pStyle w:val="VCAAConsistent"/>
              <w:rPr>
                <w:lang w:eastAsia="en-AU"/>
              </w:rPr>
            </w:pPr>
            <w:hyperlink r:id="rId169" w:history="1">
              <w:r w:rsidR="001E40F3" w:rsidRPr="00C228F3">
                <w:rPr>
                  <w:rStyle w:val="Hyperlink"/>
                </w:rPr>
                <w:t>Beads and Bags</w:t>
              </w:r>
            </w:hyperlink>
          </w:p>
          <w:p w14:paraId="75CA70CE" w14:textId="301859E9" w:rsidR="00940BC5" w:rsidRPr="00C228F3" w:rsidRDefault="002A4EC2" w:rsidP="00481893">
            <w:pPr>
              <w:pStyle w:val="VCAAConsistent"/>
              <w:rPr>
                <w:noProof/>
              </w:rPr>
            </w:pPr>
            <w:hyperlink r:id="rId170" w:history="1">
              <w:r w:rsidR="001E40F3" w:rsidRPr="00C228F3">
                <w:rPr>
                  <w:rStyle w:val="Hyperlink"/>
                </w:rPr>
                <w:t>Ladybird Count</w:t>
              </w:r>
            </w:hyperlink>
          </w:p>
        </w:tc>
      </w:tr>
    </w:tbl>
    <w:p w14:paraId="7BDD19D8" w14:textId="77777777" w:rsidR="00940BC5" w:rsidRPr="00C228F3" w:rsidRDefault="00940BC5" w:rsidP="00481893">
      <w:pPr>
        <w:pStyle w:val="VCAAConsistent"/>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59A91EF9" w14:textId="77777777" w:rsidTr="00C32966">
        <w:tc>
          <w:tcPr>
            <w:tcW w:w="9606" w:type="dxa"/>
            <w:shd w:val="clear" w:color="auto" w:fill="D9D9D9"/>
          </w:tcPr>
          <w:p w14:paraId="6C3573D2" w14:textId="77777777" w:rsidR="00940BC5" w:rsidRPr="00C228F3" w:rsidRDefault="00940BC5" w:rsidP="00481893">
            <w:pPr>
              <w:pStyle w:val="VCAAConsistent"/>
              <w:rPr>
                <w:noProof/>
              </w:rPr>
            </w:pPr>
            <w:r w:rsidRPr="00C228F3">
              <w:rPr>
                <w:b/>
              </w:rPr>
              <w:t>Notes</w:t>
            </w:r>
          </w:p>
        </w:tc>
      </w:tr>
      <w:tr w:rsidR="00940BC5" w:rsidRPr="00C228F3" w14:paraId="113CC821" w14:textId="77777777" w:rsidTr="00C32966">
        <w:tc>
          <w:tcPr>
            <w:tcW w:w="9606" w:type="dxa"/>
            <w:shd w:val="clear" w:color="auto" w:fill="auto"/>
          </w:tcPr>
          <w:p w14:paraId="48160EA6" w14:textId="77777777" w:rsidR="00940BC5" w:rsidRPr="00C228F3" w:rsidRDefault="00940BC5" w:rsidP="00481893">
            <w:pPr>
              <w:pStyle w:val="VCAAConsistent"/>
              <w:rPr>
                <w:noProof/>
              </w:rPr>
            </w:pPr>
          </w:p>
        </w:tc>
      </w:tr>
      <w:tr w:rsidR="00940BC5" w:rsidRPr="00C228F3" w14:paraId="316C08A0" w14:textId="77777777" w:rsidTr="00C32966">
        <w:tc>
          <w:tcPr>
            <w:tcW w:w="9606" w:type="dxa"/>
            <w:shd w:val="clear" w:color="auto" w:fill="auto"/>
          </w:tcPr>
          <w:p w14:paraId="63D65AF3" w14:textId="77777777" w:rsidR="00940BC5" w:rsidRPr="00C228F3" w:rsidRDefault="00940BC5" w:rsidP="00481893">
            <w:pPr>
              <w:pStyle w:val="VCAAConsistent"/>
              <w:rPr>
                <w:noProof/>
              </w:rPr>
            </w:pPr>
          </w:p>
        </w:tc>
      </w:tr>
      <w:tr w:rsidR="00940BC5" w:rsidRPr="00C228F3" w14:paraId="749F1B6B" w14:textId="77777777" w:rsidTr="00C32966">
        <w:tc>
          <w:tcPr>
            <w:tcW w:w="9606" w:type="dxa"/>
            <w:shd w:val="clear" w:color="auto" w:fill="auto"/>
          </w:tcPr>
          <w:p w14:paraId="1893AEA1" w14:textId="77777777" w:rsidR="00940BC5" w:rsidRPr="00C228F3" w:rsidRDefault="00940BC5" w:rsidP="00481893">
            <w:pPr>
              <w:pStyle w:val="VCAAConsistent"/>
              <w:rPr>
                <w:noProof/>
              </w:rPr>
            </w:pPr>
          </w:p>
        </w:tc>
      </w:tr>
      <w:tr w:rsidR="00940BC5" w:rsidRPr="00C228F3" w14:paraId="716E1B67" w14:textId="77777777" w:rsidTr="00C32966">
        <w:tc>
          <w:tcPr>
            <w:tcW w:w="9606" w:type="dxa"/>
            <w:shd w:val="clear" w:color="auto" w:fill="auto"/>
          </w:tcPr>
          <w:p w14:paraId="16EBDC46" w14:textId="77777777" w:rsidR="00940BC5" w:rsidRPr="00C228F3" w:rsidRDefault="00940BC5" w:rsidP="00481893">
            <w:pPr>
              <w:pStyle w:val="VCAAConsistent"/>
              <w:rPr>
                <w:noProof/>
              </w:rPr>
            </w:pPr>
          </w:p>
        </w:tc>
      </w:tr>
    </w:tbl>
    <w:p w14:paraId="281E448B" w14:textId="77777777" w:rsidR="00940BC5" w:rsidRPr="00C228F3" w:rsidRDefault="00940BC5" w:rsidP="00481893">
      <w:pPr>
        <w:spacing w:before="80" w:after="80" w:line="240" w:lineRule="exact"/>
        <w:rPr>
          <w:rFonts w:ascii="Arial Narrow" w:hAnsi="Arial Narrow" w:cs="Arial"/>
          <w:noProof/>
          <w:sz w:val="22"/>
          <w:szCs w:val="22"/>
        </w:rPr>
      </w:pPr>
    </w:p>
    <w:p w14:paraId="2C38415E" w14:textId="77777777" w:rsidR="00940BC5" w:rsidRPr="00C228F3" w:rsidRDefault="00940BC5"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31D74082" w14:textId="77777777" w:rsidTr="006D4CA3">
        <w:tc>
          <w:tcPr>
            <w:tcW w:w="9606" w:type="dxa"/>
            <w:gridSpan w:val="3"/>
            <w:shd w:val="clear" w:color="auto" w:fill="C6D9F1"/>
          </w:tcPr>
          <w:p w14:paraId="053087D2" w14:textId="77777777" w:rsidR="00940BC5" w:rsidRPr="00C228F3" w:rsidRDefault="001E40F3" w:rsidP="00481893">
            <w:pPr>
              <w:pStyle w:val="VCAAHeading3"/>
              <w:spacing w:line="240" w:lineRule="exact"/>
              <w:contextualSpacing w:val="0"/>
              <w:rPr>
                <w:sz w:val="22"/>
                <w:szCs w:val="22"/>
              </w:rPr>
            </w:pPr>
            <w:bookmarkStart w:id="41" w:name="_Toc493678999"/>
            <w:r w:rsidRPr="00C228F3">
              <w:rPr>
                <w:sz w:val="22"/>
                <w:szCs w:val="22"/>
              </w:rPr>
              <w:lastRenderedPageBreak/>
              <w:t>Topic 0.2.4 Sharing Objects into Fair Groups</w:t>
            </w:r>
            <w:bookmarkEnd w:id="41"/>
          </w:p>
        </w:tc>
      </w:tr>
      <w:tr w:rsidR="00940BC5" w:rsidRPr="00C228F3" w14:paraId="2CBA6161" w14:textId="77777777" w:rsidTr="006D4CA3">
        <w:tc>
          <w:tcPr>
            <w:tcW w:w="3285" w:type="dxa"/>
            <w:shd w:val="clear" w:color="auto" w:fill="auto"/>
          </w:tcPr>
          <w:p w14:paraId="29D27E10" w14:textId="77777777" w:rsidR="00940BC5" w:rsidRPr="00C228F3" w:rsidRDefault="00940BC5" w:rsidP="00481893">
            <w:pPr>
              <w:pStyle w:val="VCAAConsistent"/>
            </w:pPr>
            <w:r w:rsidRPr="00C228F3">
              <w:t xml:space="preserve">Strand: </w:t>
            </w:r>
          </w:p>
          <w:p w14:paraId="0B3B068E" w14:textId="77777777" w:rsidR="00940BC5" w:rsidRPr="00C228F3" w:rsidRDefault="00A92AF2" w:rsidP="00481893">
            <w:pPr>
              <w:pStyle w:val="VCAAConsistent"/>
            </w:pPr>
            <w:r w:rsidRPr="00C228F3">
              <w:t>Number and Algebra</w:t>
            </w:r>
          </w:p>
        </w:tc>
        <w:tc>
          <w:tcPr>
            <w:tcW w:w="3285" w:type="dxa"/>
            <w:shd w:val="clear" w:color="auto" w:fill="auto"/>
          </w:tcPr>
          <w:p w14:paraId="727727C9" w14:textId="77777777" w:rsidR="00940BC5" w:rsidRPr="00C228F3" w:rsidRDefault="00940BC5" w:rsidP="00481893">
            <w:pPr>
              <w:pStyle w:val="VCAAConsistent"/>
            </w:pPr>
            <w:r w:rsidRPr="00C228F3">
              <w:t xml:space="preserve">Sub-strand: </w:t>
            </w:r>
          </w:p>
          <w:p w14:paraId="603E3EAE" w14:textId="140ADB73" w:rsidR="00940BC5" w:rsidRPr="00C228F3" w:rsidRDefault="001E40F3" w:rsidP="00632631">
            <w:pPr>
              <w:pStyle w:val="VCAAConsistent"/>
            </w:pPr>
            <w:r w:rsidRPr="00C228F3">
              <w:t>Number and Place Value</w:t>
            </w:r>
          </w:p>
        </w:tc>
        <w:tc>
          <w:tcPr>
            <w:tcW w:w="3036" w:type="dxa"/>
            <w:shd w:val="clear" w:color="auto" w:fill="auto"/>
          </w:tcPr>
          <w:p w14:paraId="4EF7925F" w14:textId="77777777" w:rsidR="00940BC5" w:rsidRPr="00C228F3" w:rsidRDefault="00940BC5" w:rsidP="00481893">
            <w:pPr>
              <w:pStyle w:val="VCAAConsistent"/>
            </w:pPr>
            <w:r w:rsidRPr="00C228F3">
              <w:t xml:space="preserve">Recommended teaching time: </w:t>
            </w:r>
          </w:p>
          <w:p w14:paraId="0AB71557" w14:textId="7722CDA2" w:rsidR="00940BC5" w:rsidRPr="00C228F3" w:rsidRDefault="00481893" w:rsidP="00481893">
            <w:pPr>
              <w:pStyle w:val="VCAAConsistent"/>
            </w:pPr>
            <w:r w:rsidRPr="00C228F3">
              <w:t>1 week</w:t>
            </w:r>
          </w:p>
        </w:tc>
      </w:tr>
    </w:tbl>
    <w:p w14:paraId="0536979D"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940BC5" w:rsidRPr="00C228F3" w14:paraId="67BE42EE" w14:textId="77777777" w:rsidTr="003F4032">
        <w:tc>
          <w:tcPr>
            <w:tcW w:w="9629" w:type="dxa"/>
            <w:gridSpan w:val="3"/>
            <w:shd w:val="clear" w:color="auto" w:fill="D9D9D9"/>
          </w:tcPr>
          <w:p w14:paraId="1A631F8E" w14:textId="77777777" w:rsidR="00940BC5" w:rsidRPr="00C228F3" w:rsidRDefault="00940BC5" w:rsidP="00481893">
            <w:pPr>
              <w:pStyle w:val="VCAAConsistent"/>
              <w:rPr>
                <w:b/>
              </w:rPr>
            </w:pPr>
            <w:r w:rsidRPr="00C228F3">
              <w:rPr>
                <w:b/>
              </w:rPr>
              <w:t>Mapping to F–10 curriculum in Victoria</w:t>
            </w:r>
          </w:p>
        </w:tc>
      </w:tr>
      <w:tr w:rsidR="00940BC5" w:rsidRPr="00C228F3" w14:paraId="5BD5FA54" w14:textId="77777777" w:rsidTr="003F4032">
        <w:tc>
          <w:tcPr>
            <w:tcW w:w="9629" w:type="dxa"/>
            <w:gridSpan w:val="3"/>
            <w:shd w:val="clear" w:color="auto" w:fill="auto"/>
          </w:tcPr>
          <w:p w14:paraId="091A9515" w14:textId="77777777" w:rsidR="00940BC5" w:rsidRPr="00C228F3" w:rsidRDefault="00940BC5" w:rsidP="00481893">
            <w:pPr>
              <w:pStyle w:val="VCAAConsistent"/>
            </w:pPr>
            <w:r w:rsidRPr="00C228F3">
              <w:rPr>
                <w:b/>
              </w:rPr>
              <w:t>Content descriptions</w:t>
            </w:r>
          </w:p>
        </w:tc>
      </w:tr>
      <w:tr w:rsidR="00FF1BCE" w:rsidRPr="00C228F3" w14:paraId="567418BE" w14:textId="77777777" w:rsidTr="003F4032">
        <w:tc>
          <w:tcPr>
            <w:tcW w:w="9629" w:type="dxa"/>
            <w:gridSpan w:val="3"/>
            <w:shd w:val="clear" w:color="auto" w:fill="auto"/>
          </w:tcPr>
          <w:p w14:paraId="1B56CF05" w14:textId="77777777" w:rsidR="00FF1BCE" w:rsidRPr="00C228F3" w:rsidRDefault="00FF1BCE" w:rsidP="002A116E">
            <w:pPr>
              <w:pStyle w:val="VCAAConsistent"/>
              <w:numPr>
                <w:ilvl w:val="0"/>
                <w:numId w:val="29"/>
              </w:numPr>
            </w:pPr>
            <w:r w:rsidRPr="00C228F3">
              <w:rPr>
                <w:lang w:val="en-GB"/>
              </w:rPr>
              <w:t xml:space="preserve">Represent practical situations to model sharing </w:t>
            </w:r>
            <w:hyperlink r:id="rId171" w:tooltip="View elaborations and additional details of VCMNA074" w:history="1">
              <w:r w:rsidRPr="00C228F3">
                <w:rPr>
                  <w:rStyle w:val="Hyperlink"/>
                  <w:lang w:val="en-GB"/>
                </w:rPr>
                <w:t>(VCMNA074)</w:t>
              </w:r>
            </w:hyperlink>
          </w:p>
          <w:p w14:paraId="3AF14F18" w14:textId="430815B3" w:rsidR="007461CA" w:rsidRPr="00C228F3" w:rsidRDefault="007461CA" w:rsidP="002A116E">
            <w:pPr>
              <w:pStyle w:val="VCAAConsistent"/>
              <w:numPr>
                <w:ilvl w:val="0"/>
                <w:numId w:val="29"/>
              </w:numPr>
              <w:rPr>
                <w:lang w:val="en-GB"/>
              </w:rPr>
            </w:pPr>
            <w:r w:rsidRPr="00C228F3">
              <w:t>Represent simple, everyday financial situations involving money </w:t>
            </w:r>
            <w:hyperlink r:id="rId172" w:tooltip="View elaborations and additional details of VCMNA075" w:history="1">
              <w:r w:rsidRPr="00C228F3">
                <w:rPr>
                  <w:rStyle w:val="Hyperlink"/>
                </w:rPr>
                <w:t>(VCMNA075)</w:t>
              </w:r>
            </w:hyperlink>
          </w:p>
        </w:tc>
      </w:tr>
      <w:tr w:rsidR="00940BC5" w:rsidRPr="00C228F3" w14:paraId="6433A558" w14:textId="77777777" w:rsidTr="003F4032">
        <w:tc>
          <w:tcPr>
            <w:tcW w:w="9629" w:type="dxa"/>
            <w:gridSpan w:val="3"/>
            <w:shd w:val="clear" w:color="auto" w:fill="auto"/>
          </w:tcPr>
          <w:p w14:paraId="38AD1CB9" w14:textId="77777777" w:rsidR="00940BC5" w:rsidRPr="00C228F3" w:rsidRDefault="00940BC5" w:rsidP="00481893">
            <w:pPr>
              <w:pStyle w:val="VCAAConsistent"/>
              <w:rPr>
                <w:b/>
              </w:rPr>
            </w:pPr>
            <w:r w:rsidRPr="00C228F3">
              <w:rPr>
                <w:b/>
              </w:rPr>
              <w:t>Achievement standard (excerpt in bold)</w:t>
            </w:r>
          </w:p>
        </w:tc>
      </w:tr>
      <w:tr w:rsidR="001E40F3" w:rsidRPr="00C228F3" w14:paraId="66708BED" w14:textId="77777777" w:rsidTr="003F4032">
        <w:tc>
          <w:tcPr>
            <w:tcW w:w="3205" w:type="dxa"/>
            <w:shd w:val="clear" w:color="auto" w:fill="auto"/>
          </w:tcPr>
          <w:p w14:paraId="2C5B0D64" w14:textId="77777777" w:rsidR="001E40F3" w:rsidRPr="00C228F3" w:rsidRDefault="001E40F3" w:rsidP="00481893">
            <w:pPr>
              <w:pStyle w:val="VCAAConsistent"/>
              <w:rPr>
                <w:color w:val="A6A6A6"/>
              </w:rPr>
            </w:pPr>
            <w:r w:rsidRPr="00C228F3">
              <w:rPr>
                <w:b/>
              </w:rPr>
              <w:t>Foundation Level</w:t>
            </w:r>
          </w:p>
        </w:tc>
        <w:tc>
          <w:tcPr>
            <w:tcW w:w="3216" w:type="dxa"/>
            <w:shd w:val="clear" w:color="auto" w:fill="auto"/>
          </w:tcPr>
          <w:p w14:paraId="3C1D88CC" w14:textId="77777777" w:rsidR="001E40F3" w:rsidRPr="00C228F3" w:rsidRDefault="001E40F3" w:rsidP="00481893">
            <w:pPr>
              <w:pStyle w:val="VCAAConsistent"/>
            </w:pPr>
            <w:r w:rsidRPr="00C228F3">
              <w:rPr>
                <w:color w:val="A6A6A6"/>
              </w:rPr>
              <w:t>Level 1</w:t>
            </w:r>
          </w:p>
        </w:tc>
        <w:tc>
          <w:tcPr>
            <w:tcW w:w="3208" w:type="dxa"/>
            <w:shd w:val="clear" w:color="auto" w:fill="auto"/>
          </w:tcPr>
          <w:p w14:paraId="5415E149" w14:textId="77777777" w:rsidR="001E40F3" w:rsidRPr="00C228F3" w:rsidRDefault="001E40F3" w:rsidP="00481893">
            <w:pPr>
              <w:pStyle w:val="VCAAConsistent"/>
              <w:rPr>
                <w:color w:val="A6A6A6"/>
              </w:rPr>
            </w:pPr>
            <w:r w:rsidRPr="00C228F3">
              <w:rPr>
                <w:color w:val="A6A6A6"/>
              </w:rPr>
              <w:t>Level 2</w:t>
            </w:r>
          </w:p>
        </w:tc>
      </w:tr>
      <w:tr w:rsidR="003F4032" w:rsidRPr="00C228F3" w14:paraId="567C2651" w14:textId="77777777" w:rsidTr="003F4032">
        <w:tc>
          <w:tcPr>
            <w:tcW w:w="3205" w:type="dxa"/>
            <w:shd w:val="clear" w:color="auto" w:fill="auto"/>
          </w:tcPr>
          <w:p w14:paraId="06B4FE35" w14:textId="1E483C1F" w:rsidR="003F4032" w:rsidRPr="00C228F3" w:rsidRDefault="003F4032" w:rsidP="00481893">
            <w:pPr>
              <w:pStyle w:val="VCAAConsistent"/>
              <w:rPr>
                <w:color w:val="A6A6A6"/>
              </w:rPr>
            </w:pPr>
            <w:r w:rsidRPr="003F4032">
              <w:rPr>
                <w:color w:val="333333"/>
              </w:rPr>
              <w:t xml:space="preserve">Students classify and sort objects into sets and form simple correspondences between them. They decide when two sets are of equal size, or one is smaller or bigger than another. </w:t>
            </w:r>
            <w:r w:rsidRPr="003F4032">
              <w:rPr>
                <w:b/>
                <w:color w:val="333333"/>
              </w:rPr>
              <w:t>They develop an understanding of the concepts of number and numeral, count, order, add and share using small sets of objects.</w:t>
            </w:r>
            <w:r w:rsidRPr="003F4032">
              <w:rPr>
                <w:color w:val="333333"/>
              </w:rPr>
              <w:t xml:space="preserve"> They create and continue simple patterns.</w:t>
            </w:r>
          </w:p>
        </w:tc>
        <w:tc>
          <w:tcPr>
            <w:tcW w:w="3216" w:type="dxa"/>
            <w:shd w:val="clear" w:color="auto" w:fill="auto"/>
          </w:tcPr>
          <w:p w14:paraId="6888FB70" w14:textId="647D61D4" w:rsidR="003F4032" w:rsidRPr="00C228F3" w:rsidRDefault="003F4032" w:rsidP="00481893">
            <w:pPr>
              <w:pStyle w:val="VCAAConsistent"/>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6A22DCC3" w14:textId="719A1E92" w:rsidR="003F4032" w:rsidRPr="00C228F3" w:rsidRDefault="003F4032" w:rsidP="00481893">
            <w:pPr>
              <w:pStyle w:val="VCAAConsistent"/>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73D6C677"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701"/>
      </w:tblGrid>
      <w:tr w:rsidR="007461CA" w:rsidRPr="00C228F3" w14:paraId="4E2A06B1" w14:textId="77777777" w:rsidTr="006D4CA3">
        <w:tc>
          <w:tcPr>
            <w:tcW w:w="4928" w:type="dxa"/>
            <w:shd w:val="clear" w:color="auto" w:fill="D9D9D9"/>
          </w:tcPr>
          <w:p w14:paraId="1188C9A8" w14:textId="77777777" w:rsidR="00940BC5" w:rsidRPr="00C228F3" w:rsidRDefault="00940BC5" w:rsidP="00481893">
            <w:pPr>
              <w:pStyle w:val="VCAAConsistent"/>
              <w:rPr>
                <w:noProof/>
              </w:rPr>
            </w:pPr>
            <w:r w:rsidRPr="00C228F3">
              <w:rPr>
                <w:b/>
              </w:rPr>
              <w:t>Activities</w:t>
            </w:r>
          </w:p>
        </w:tc>
        <w:tc>
          <w:tcPr>
            <w:tcW w:w="4701" w:type="dxa"/>
            <w:shd w:val="clear" w:color="auto" w:fill="D9D9D9"/>
          </w:tcPr>
          <w:p w14:paraId="47ACE069" w14:textId="77777777" w:rsidR="00940BC5" w:rsidRPr="00C228F3" w:rsidRDefault="00940BC5" w:rsidP="00481893">
            <w:pPr>
              <w:pStyle w:val="VCAAConsistent"/>
              <w:rPr>
                <w:noProof/>
              </w:rPr>
            </w:pPr>
            <w:r w:rsidRPr="00C228F3">
              <w:rPr>
                <w:b/>
              </w:rPr>
              <w:t>Proficiencies</w:t>
            </w:r>
          </w:p>
        </w:tc>
      </w:tr>
      <w:tr w:rsidR="007461CA" w:rsidRPr="00C228F3" w14:paraId="55DD14ED" w14:textId="77777777" w:rsidTr="006D4CA3">
        <w:tc>
          <w:tcPr>
            <w:tcW w:w="4928" w:type="dxa"/>
            <w:shd w:val="clear" w:color="auto" w:fill="auto"/>
          </w:tcPr>
          <w:p w14:paraId="3D4F9961" w14:textId="313E045B" w:rsidR="001E40F3" w:rsidRPr="00C228F3" w:rsidRDefault="001E40F3" w:rsidP="002A116E">
            <w:pPr>
              <w:pStyle w:val="ListParagraph"/>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Use everyday contexts to explore sharing fairly</w:t>
            </w:r>
          </w:p>
          <w:p w14:paraId="3BEDFC1B" w14:textId="109AC2E1" w:rsidR="007461CA" w:rsidRPr="00C228F3" w:rsidRDefault="001E40F3" w:rsidP="002A116E">
            <w:pPr>
              <w:pStyle w:val="ListParagraph"/>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Use concrete materials to share into equal groups and explain why they are equal or the same</w:t>
            </w:r>
          </w:p>
          <w:p w14:paraId="49360770" w14:textId="58AC989F" w:rsidR="00AD36CD" w:rsidRPr="00C228F3" w:rsidRDefault="000730A0" w:rsidP="002A116E">
            <w:pPr>
              <w:pStyle w:val="ListParagraph"/>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 xml:space="preserve">Practise </w:t>
            </w:r>
            <w:r w:rsidR="001E40F3" w:rsidRPr="00C228F3">
              <w:rPr>
                <w:rFonts w:ascii="Arial Narrow" w:hAnsi="Arial Narrow"/>
                <w:sz w:val="22"/>
                <w:szCs w:val="22"/>
              </w:rPr>
              <w:t xml:space="preserve">sharing </w:t>
            </w:r>
            <w:r w:rsidRPr="00C228F3">
              <w:rPr>
                <w:rFonts w:ascii="Arial Narrow" w:hAnsi="Arial Narrow"/>
                <w:sz w:val="22"/>
                <w:szCs w:val="22"/>
              </w:rPr>
              <w:t>using</w:t>
            </w:r>
            <w:r w:rsidR="001E40F3" w:rsidRPr="00C228F3">
              <w:rPr>
                <w:rFonts w:ascii="Arial Narrow" w:hAnsi="Arial Narrow"/>
                <w:sz w:val="22"/>
                <w:szCs w:val="22"/>
              </w:rPr>
              <w:t xml:space="preserve"> arrays and stories</w:t>
            </w:r>
          </w:p>
          <w:p w14:paraId="5273E621" w14:textId="7067FF86" w:rsidR="007461CA" w:rsidRPr="00C228F3" w:rsidRDefault="001E40F3" w:rsidP="002A116E">
            <w:pPr>
              <w:pStyle w:val="ListParagraph"/>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 xml:space="preserve">Establish </w:t>
            </w:r>
            <w:r w:rsidR="000730A0" w:rsidRPr="00C228F3">
              <w:rPr>
                <w:rFonts w:ascii="Arial Narrow" w:hAnsi="Arial Narrow"/>
                <w:sz w:val="22"/>
                <w:szCs w:val="22"/>
              </w:rPr>
              <w:t xml:space="preserve">the </w:t>
            </w:r>
            <w:r w:rsidRPr="00C228F3">
              <w:rPr>
                <w:rFonts w:ascii="Arial Narrow" w:hAnsi="Arial Narrow"/>
                <w:sz w:val="22"/>
                <w:szCs w:val="22"/>
              </w:rPr>
              <w:t>concept of fair and unfair through opportunities for students to divide into groups for class tasks</w:t>
            </w:r>
          </w:p>
          <w:p w14:paraId="72F4A0CC" w14:textId="26FBA2F6" w:rsidR="001E40F3" w:rsidRPr="00C228F3" w:rsidRDefault="007461CA" w:rsidP="003F4032">
            <w:pPr>
              <w:pStyle w:val="ListParagraph"/>
              <w:spacing w:before="80" w:after="80" w:line="240" w:lineRule="exact"/>
              <w:ind w:left="360"/>
              <w:contextualSpacing w:val="0"/>
              <w:rPr>
                <w:rFonts w:ascii="Arial Narrow" w:hAnsi="Arial Narrow" w:cs="HelveticaNeueLTStd-BdEx"/>
                <w:sz w:val="22"/>
                <w:szCs w:val="22"/>
              </w:rPr>
            </w:pPr>
            <w:r w:rsidRPr="00C228F3">
              <w:rPr>
                <w:rFonts w:ascii="Arial Narrow" w:hAnsi="Arial Narrow"/>
                <w:sz w:val="22"/>
                <w:szCs w:val="22"/>
              </w:rPr>
              <w:t>Share play money fairly and in ways that model common everyday financial situations</w:t>
            </w:r>
          </w:p>
        </w:tc>
        <w:tc>
          <w:tcPr>
            <w:tcW w:w="4701" w:type="dxa"/>
            <w:shd w:val="clear" w:color="auto" w:fill="auto"/>
          </w:tcPr>
          <w:p w14:paraId="2DC9AEB7" w14:textId="77777777" w:rsidR="004F0A13" w:rsidRPr="00C228F3" w:rsidRDefault="004F0A13" w:rsidP="002A116E">
            <w:pPr>
              <w:pStyle w:val="VCAAConsistent"/>
              <w:numPr>
                <w:ilvl w:val="0"/>
                <w:numId w:val="19"/>
              </w:numPr>
            </w:pPr>
            <w:r w:rsidRPr="00C228F3">
              <w:rPr>
                <w:b/>
              </w:rPr>
              <w:t xml:space="preserve">Understanding </w:t>
            </w:r>
            <w:r w:rsidRPr="00C228F3">
              <w:t xml:space="preserve">that </w:t>
            </w:r>
            <w:r w:rsidR="000730A0" w:rsidRPr="00C228F3">
              <w:t xml:space="preserve">in fair groups, </w:t>
            </w:r>
            <w:r w:rsidRPr="00C228F3">
              <w:t>each group must be the same and all groups should be included</w:t>
            </w:r>
          </w:p>
          <w:p w14:paraId="2D407F05" w14:textId="3D0B0A34" w:rsidR="001E40F3" w:rsidRPr="00C228F3" w:rsidRDefault="001E40F3" w:rsidP="002A116E">
            <w:pPr>
              <w:pStyle w:val="VCAAConsistent"/>
              <w:numPr>
                <w:ilvl w:val="0"/>
                <w:numId w:val="19"/>
              </w:numPr>
              <w:rPr>
                <w:b/>
              </w:rPr>
            </w:pPr>
            <w:r w:rsidRPr="00C228F3">
              <w:rPr>
                <w:b/>
              </w:rPr>
              <w:t xml:space="preserve">Fluency </w:t>
            </w:r>
            <w:r w:rsidR="000730A0" w:rsidRPr="00C228F3">
              <w:t xml:space="preserve">through </w:t>
            </w:r>
            <w:r w:rsidRPr="00C228F3">
              <w:t>grouping objects equal</w:t>
            </w:r>
            <w:r w:rsidR="000730A0" w:rsidRPr="00C228F3">
              <w:t>ly</w:t>
            </w:r>
            <w:r w:rsidRPr="00C228F3">
              <w:t xml:space="preserve"> groups and realising that there may be left overs</w:t>
            </w:r>
          </w:p>
          <w:p w14:paraId="56539752" w14:textId="0152D8CB" w:rsidR="001E40F3" w:rsidRPr="00C228F3" w:rsidRDefault="001E40F3" w:rsidP="002A116E">
            <w:pPr>
              <w:pStyle w:val="VCAAConsistent"/>
              <w:numPr>
                <w:ilvl w:val="0"/>
                <w:numId w:val="19"/>
              </w:numPr>
            </w:pPr>
            <w:r w:rsidRPr="00C228F3">
              <w:rPr>
                <w:b/>
              </w:rPr>
              <w:t xml:space="preserve">Problem solving </w:t>
            </w:r>
            <w:r w:rsidR="000730A0" w:rsidRPr="00C228F3">
              <w:t xml:space="preserve">through </w:t>
            </w:r>
            <w:r w:rsidRPr="00C228F3">
              <w:t>using understanding of equal groups to solve everyday problems</w:t>
            </w:r>
          </w:p>
          <w:p w14:paraId="5FE10080" w14:textId="19A6D090" w:rsidR="001E40F3" w:rsidRPr="00C228F3" w:rsidRDefault="001E40F3" w:rsidP="002A116E">
            <w:pPr>
              <w:pStyle w:val="VCAAConsistent"/>
              <w:numPr>
                <w:ilvl w:val="0"/>
                <w:numId w:val="19"/>
              </w:numPr>
              <w:rPr>
                <w:b/>
              </w:rPr>
            </w:pPr>
            <w:r w:rsidRPr="00C228F3">
              <w:rPr>
                <w:b/>
              </w:rPr>
              <w:t>Reasoning</w:t>
            </w:r>
            <w:r w:rsidRPr="00C228F3">
              <w:t xml:space="preserve"> </w:t>
            </w:r>
            <w:r w:rsidR="000730A0" w:rsidRPr="00C228F3">
              <w:t xml:space="preserve">through </w:t>
            </w:r>
            <w:r w:rsidRPr="00C228F3">
              <w:t xml:space="preserve">using sorting of objects into categories </w:t>
            </w:r>
            <w:r w:rsidR="000730A0" w:rsidRPr="00C228F3">
              <w:t>to support</w:t>
            </w:r>
            <w:r w:rsidRPr="00C228F3">
              <w:t xml:space="preserve"> </w:t>
            </w:r>
            <w:r w:rsidR="000730A0" w:rsidRPr="00C228F3">
              <w:t xml:space="preserve">formation of </w:t>
            </w:r>
            <w:r w:rsidRPr="00C228F3">
              <w:t>statements about that information</w:t>
            </w:r>
          </w:p>
        </w:tc>
      </w:tr>
    </w:tbl>
    <w:p w14:paraId="1D78AD8E" w14:textId="4D69AC27" w:rsidR="006D4CA3" w:rsidRDefault="006D4CA3" w:rsidP="00481893">
      <w:pPr>
        <w:pStyle w:val="VCAAConsistent"/>
        <w:rPr>
          <w:noProof/>
        </w:rPr>
      </w:pPr>
    </w:p>
    <w:p w14:paraId="69FE2FBA" w14:textId="77777777" w:rsidR="006D4CA3" w:rsidRDefault="006D4CA3">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4FCBFF5D" w14:textId="77777777" w:rsidTr="006D4CA3">
        <w:tc>
          <w:tcPr>
            <w:tcW w:w="9606" w:type="dxa"/>
            <w:shd w:val="clear" w:color="auto" w:fill="D9D9D9"/>
          </w:tcPr>
          <w:p w14:paraId="39A6D1D1" w14:textId="2F9BF29D" w:rsidR="00940BC5" w:rsidRPr="00C228F3" w:rsidRDefault="00940BC5" w:rsidP="00481893">
            <w:pPr>
              <w:pStyle w:val="VCAAConsistent"/>
              <w:rPr>
                <w:b/>
                <w:highlight w:val="yellow"/>
              </w:rPr>
            </w:pPr>
            <w:r w:rsidRPr="00C228F3">
              <w:rPr>
                <w:b/>
              </w:rPr>
              <w:lastRenderedPageBreak/>
              <w:t xml:space="preserve">Considering different levels </w:t>
            </w:r>
          </w:p>
        </w:tc>
      </w:tr>
      <w:tr w:rsidR="0001422A" w:rsidRPr="00C228F3" w14:paraId="776E30B2" w14:textId="77777777" w:rsidTr="006D4CA3">
        <w:tc>
          <w:tcPr>
            <w:tcW w:w="9606" w:type="dxa"/>
            <w:shd w:val="clear" w:color="auto" w:fill="auto"/>
          </w:tcPr>
          <w:p w14:paraId="601074B7" w14:textId="77777777" w:rsidR="0001422A" w:rsidRPr="00C228F3" w:rsidRDefault="0001422A" w:rsidP="00481893">
            <w:pPr>
              <w:pStyle w:val="VCAAtablecondensedbullet"/>
              <w:rPr>
                <w:noProof/>
                <w:sz w:val="22"/>
                <w:szCs w:val="22"/>
              </w:rPr>
            </w:pPr>
            <w:r w:rsidRPr="00C228F3">
              <w:rPr>
                <w:noProof/>
                <w:sz w:val="22"/>
                <w:szCs w:val="22"/>
              </w:rPr>
              <w:t>Level 1</w:t>
            </w:r>
          </w:p>
          <w:p w14:paraId="725A79D4"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692465" w:rsidRPr="00C228F3">
              <w:rPr>
                <w:noProof/>
                <w:sz w:val="22"/>
                <w:szCs w:val="22"/>
              </w:rPr>
              <w:t>i</w:t>
            </w:r>
            <w:r w:rsidRPr="00C228F3">
              <w:rPr>
                <w:noProof/>
                <w:sz w:val="22"/>
                <w:szCs w:val="22"/>
              </w:rPr>
              <w:t>ng at this level could:</w:t>
            </w:r>
          </w:p>
          <w:p w14:paraId="1400A2B2" w14:textId="4B96E64D" w:rsidR="0001422A" w:rsidRPr="00C228F3" w:rsidRDefault="006D4CA3" w:rsidP="002A116E">
            <w:pPr>
              <w:pStyle w:val="VCAAConsistent"/>
              <w:numPr>
                <w:ilvl w:val="0"/>
                <w:numId w:val="25"/>
              </w:numPr>
              <w:rPr>
                <w:noProof/>
              </w:rPr>
            </w:pPr>
            <w:r>
              <w:rPr>
                <w:noProof/>
              </w:rPr>
              <w:t>S</w:t>
            </w:r>
            <w:r w:rsidR="00692465" w:rsidRPr="00C228F3">
              <w:rPr>
                <w:noProof/>
              </w:rPr>
              <w:t>hare a set of real objects, such as a packet of sweets, equally between a small group of people using one-to-one correspondence, and ask them to devise fair options when there is a remainder</w:t>
            </w:r>
            <w:r>
              <w:rPr>
                <w:noProof/>
              </w:rPr>
              <w:t>.</w:t>
            </w:r>
          </w:p>
        </w:tc>
      </w:tr>
    </w:tbl>
    <w:p w14:paraId="44DD04C1"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673D4A1F" w14:textId="77777777" w:rsidTr="006D4CA3">
        <w:tc>
          <w:tcPr>
            <w:tcW w:w="9606" w:type="dxa"/>
            <w:shd w:val="clear" w:color="auto" w:fill="D9D9D9"/>
          </w:tcPr>
          <w:p w14:paraId="6E0C4198" w14:textId="77777777" w:rsidR="00940BC5" w:rsidRPr="00C228F3" w:rsidRDefault="00940BC5" w:rsidP="00481893">
            <w:pPr>
              <w:pStyle w:val="VCAAConsistent"/>
              <w:rPr>
                <w:noProof/>
              </w:rPr>
            </w:pPr>
            <w:r w:rsidRPr="00C228F3">
              <w:rPr>
                <w:b/>
              </w:rPr>
              <w:t>Assessment ideas</w:t>
            </w:r>
          </w:p>
        </w:tc>
      </w:tr>
      <w:tr w:rsidR="00940BC5" w:rsidRPr="00C228F3" w14:paraId="20369A8A" w14:textId="77777777" w:rsidTr="006D4CA3">
        <w:tc>
          <w:tcPr>
            <w:tcW w:w="9606" w:type="dxa"/>
            <w:shd w:val="clear" w:color="auto" w:fill="auto"/>
          </w:tcPr>
          <w:p w14:paraId="3551624D" w14:textId="77777777" w:rsidR="007A6046" w:rsidRPr="00C228F3" w:rsidRDefault="007A6046" w:rsidP="00481893">
            <w:pPr>
              <w:pStyle w:val="VCAAtablecondensed"/>
            </w:pPr>
            <w:r w:rsidRPr="00C228F3">
              <w:t>Students:</w:t>
            </w:r>
          </w:p>
          <w:p w14:paraId="0E34F20D" w14:textId="0734D3E3" w:rsidR="00940BC5" w:rsidRPr="00C228F3" w:rsidRDefault="006D4CA3" w:rsidP="002A116E">
            <w:pPr>
              <w:pStyle w:val="VCAAtablecondensed"/>
              <w:numPr>
                <w:ilvl w:val="0"/>
                <w:numId w:val="19"/>
              </w:numPr>
              <w:ind w:left="709"/>
              <w:rPr>
                <w:rFonts w:eastAsia="Times New Roman"/>
                <w:color w:val="535353"/>
              </w:rPr>
            </w:pPr>
            <w:r>
              <w:t>A</w:t>
            </w:r>
            <w:r w:rsidR="005B342C" w:rsidRPr="00C228F3">
              <w:t>re given a group of 12 objects and asked to sort them into 4 equal groups</w:t>
            </w:r>
            <w:r>
              <w:t>.</w:t>
            </w:r>
          </w:p>
        </w:tc>
      </w:tr>
    </w:tbl>
    <w:p w14:paraId="69D3745A" w14:textId="77777777" w:rsidR="00940BC5" w:rsidRPr="00C228F3" w:rsidRDefault="00940BC5" w:rsidP="00481893">
      <w:pPr>
        <w:pStyle w:val="VCAAConsistent"/>
        <w:rPr>
          <w:noProof/>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940BC5" w:rsidRPr="00C228F3" w14:paraId="1D122095" w14:textId="77777777" w:rsidTr="00C228F3">
        <w:tc>
          <w:tcPr>
            <w:tcW w:w="9678" w:type="dxa"/>
            <w:shd w:val="clear" w:color="auto" w:fill="D9D9D9"/>
          </w:tcPr>
          <w:p w14:paraId="702380D3" w14:textId="77777777" w:rsidR="00940BC5" w:rsidRPr="00C228F3" w:rsidRDefault="00940BC5" w:rsidP="00481893">
            <w:pPr>
              <w:pStyle w:val="VCAAConsistent"/>
              <w:rPr>
                <w:noProof/>
              </w:rPr>
            </w:pPr>
            <w:r w:rsidRPr="00C228F3">
              <w:rPr>
                <w:b/>
              </w:rPr>
              <w:t>Resources</w:t>
            </w:r>
          </w:p>
        </w:tc>
      </w:tr>
      <w:tr w:rsidR="00940BC5" w:rsidRPr="00C228F3" w14:paraId="5AF577FA" w14:textId="77777777" w:rsidTr="00C228F3">
        <w:tc>
          <w:tcPr>
            <w:tcW w:w="9678" w:type="dxa"/>
            <w:shd w:val="clear" w:color="auto" w:fill="auto"/>
          </w:tcPr>
          <w:p w14:paraId="5B78A668" w14:textId="79B5B722" w:rsidR="009B773C" w:rsidRPr="006A0B5C" w:rsidRDefault="006A0B5C" w:rsidP="00481893">
            <w:pPr>
              <w:pStyle w:val="VCAAConsistent"/>
              <w:rPr>
                <w:b/>
              </w:rPr>
            </w:pPr>
            <w:r w:rsidRPr="006A0B5C">
              <w:rPr>
                <w:b/>
              </w:rPr>
              <w:t>FUSE</w:t>
            </w:r>
          </w:p>
          <w:p w14:paraId="3E94B90D" w14:textId="77777777" w:rsidR="009B773C" w:rsidRPr="00C228F3" w:rsidRDefault="002A4EC2" w:rsidP="00481893">
            <w:pPr>
              <w:pStyle w:val="VCAAConsistent"/>
            </w:pPr>
            <w:hyperlink r:id="rId173" w:history="1">
              <w:proofErr w:type="spellStart"/>
              <w:r w:rsidR="00794A37" w:rsidRPr="00C228F3">
                <w:rPr>
                  <w:rStyle w:val="Hyperlink"/>
                </w:rPr>
                <w:t>MoneySmart</w:t>
              </w:r>
              <w:proofErr w:type="spellEnd"/>
              <w:r w:rsidR="00794A37" w:rsidRPr="00C228F3">
                <w:rPr>
                  <w:rStyle w:val="Hyperlink"/>
                </w:rPr>
                <w:t>: Ava Makes a Difference</w:t>
              </w:r>
            </w:hyperlink>
          </w:p>
          <w:p w14:paraId="6A8BF652" w14:textId="176E6356" w:rsidR="005B342C" w:rsidRPr="006A0B5C" w:rsidRDefault="00DC714D" w:rsidP="00481893">
            <w:pPr>
              <w:pStyle w:val="VCAAConsistent"/>
              <w:rPr>
                <w:b/>
              </w:rPr>
            </w:pPr>
            <w:proofErr w:type="spellStart"/>
            <w:r w:rsidRPr="006A0B5C">
              <w:rPr>
                <w:b/>
              </w:rPr>
              <w:t>n</w:t>
            </w:r>
            <w:r w:rsidR="005B342C" w:rsidRPr="006A0B5C">
              <w:rPr>
                <w:b/>
              </w:rPr>
              <w:t>R</w:t>
            </w:r>
            <w:r w:rsidRPr="006A0B5C">
              <w:rPr>
                <w:b/>
              </w:rPr>
              <w:t>ich</w:t>
            </w:r>
            <w:proofErr w:type="spellEnd"/>
          </w:p>
          <w:p w14:paraId="16759663" w14:textId="77777777" w:rsidR="005B342C" w:rsidRPr="00C228F3" w:rsidRDefault="002A4EC2" w:rsidP="00481893">
            <w:pPr>
              <w:pStyle w:val="VCAAConsistent"/>
            </w:pPr>
            <w:hyperlink r:id="rId174" w:history="1">
              <w:r w:rsidR="005B342C" w:rsidRPr="00C228F3">
                <w:rPr>
                  <w:rStyle w:val="Hyperlink"/>
                </w:rPr>
                <w:t>Difficulties with Division</w:t>
              </w:r>
            </w:hyperlink>
          </w:p>
          <w:p w14:paraId="38170B56" w14:textId="77777777" w:rsidR="005B342C" w:rsidRPr="00C228F3" w:rsidRDefault="002A4EC2" w:rsidP="00481893">
            <w:pPr>
              <w:pStyle w:val="VCAAConsistent"/>
            </w:pPr>
            <w:hyperlink r:id="rId175" w:history="1">
              <w:r w:rsidR="005B342C" w:rsidRPr="00C228F3">
                <w:rPr>
                  <w:rStyle w:val="Hyperlink"/>
                </w:rPr>
                <w:t>Share Bears</w:t>
              </w:r>
            </w:hyperlink>
          </w:p>
          <w:p w14:paraId="671AC4FF" w14:textId="77777777" w:rsidR="005B342C" w:rsidRPr="00C228F3" w:rsidRDefault="002A4EC2" w:rsidP="00481893">
            <w:pPr>
              <w:pStyle w:val="VCAAConsistent"/>
            </w:pPr>
            <w:hyperlink r:id="rId176" w:history="1">
              <w:r w:rsidR="005B342C" w:rsidRPr="00C228F3">
                <w:rPr>
                  <w:rStyle w:val="Hyperlink"/>
                </w:rPr>
                <w:t>Lots of Biscuits</w:t>
              </w:r>
            </w:hyperlink>
          </w:p>
          <w:p w14:paraId="466B9824" w14:textId="4951FD2F" w:rsidR="005B342C" w:rsidRPr="006A0B5C" w:rsidRDefault="005B342C" w:rsidP="00481893">
            <w:pPr>
              <w:pStyle w:val="VCAAConsistent"/>
              <w:rPr>
                <w:b/>
              </w:rPr>
            </w:pPr>
            <w:r w:rsidRPr="006A0B5C">
              <w:rPr>
                <w:b/>
              </w:rPr>
              <w:t>NZ Maths</w:t>
            </w:r>
          </w:p>
          <w:p w14:paraId="1FCEC8AE" w14:textId="21A3029C" w:rsidR="00940BC5" w:rsidRPr="00C228F3" w:rsidRDefault="002A4EC2" w:rsidP="00481893">
            <w:pPr>
              <w:pStyle w:val="VCAAConsistent"/>
              <w:rPr>
                <w:noProof/>
              </w:rPr>
            </w:pPr>
            <w:hyperlink r:id="rId177" w:history="1">
              <w:r w:rsidR="005B342C" w:rsidRPr="00C228F3">
                <w:rPr>
                  <w:rStyle w:val="Hyperlink"/>
                </w:rPr>
                <w:t>Buttons and Bears</w:t>
              </w:r>
            </w:hyperlink>
          </w:p>
        </w:tc>
      </w:tr>
    </w:tbl>
    <w:p w14:paraId="16089793" w14:textId="77777777" w:rsidR="00940BC5" w:rsidRPr="00C228F3" w:rsidRDefault="00940BC5" w:rsidP="00481893">
      <w:pPr>
        <w:pStyle w:val="VCAAConsistent"/>
        <w:rPr>
          <w:noProof/>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1"/>
      </w:tblGrid>
      <w:tr w:rsidR="00940BC5" w:rsidRPr="00C228F3" w14:paraId="6F78BE2E" w14:textId="77777777" w:rsidTr="00C228F3">
        <w:tc>
          <w:tcPr>
            <w:tcW w:w="9691" w:type="dxa"/>
            <w:shd w:val="clear" w:color="auto" w:fill="D9D9D9"/>
          </w:tcPr>
          <w:p w14:paraId="62ABAF80" w14:textId="77777777" w:rsidR="00940BC5" w:rsidRPr="00C228F3" w:rsidRDefault="00940BC5" w:rsidP="00481893">
            <w:pPr>
              <w:pStyle w:val="VCAAConsistent"/>
              <w:rPr>
                <w:noProof/>
              </w:rPr>
            </w:pPr>
            <w:r w:rsidRPr="00C228F3">
              <w:rPr>
                <w:b/>
              </w:rPr>
              <w:t>Notes</w:t>
            </w:r>
          </w:p>
        </w:tc>
      </w:tr>
      <w:tr w:rsidR="00940BC5" w:rsidRPr="00C228F3" w14:paraId="4D05166A" w14:textId="77777777" w:rsidTr="00C228F3">
        <w:tc>
          <w:tcPr>
            <w:tcW w:w="9691" w:type="dxa"/>
            <w:shd w:val="clear" w:color="auto" w:fill="auto"/>
          </w:tcPr>
          <w:p w14:paraId="0624CE25" w14:textId="77777777" w:rsidR="00940BC5" w:rsidRPr="00C228F3" w:rsidRDefault="00940BC5" w:rsidP="00481893">
            <w:pPr>
              <w:pStyle w:val="VCAAConsistent"/>
              <w:rPr>
                <w:noProof/>
              </w:rPr>
            </w:pPr>
          </w:p>
        </w:tc>
      </w:tr>
      <w:tr w:rsidR="00940BC5" w:rsidRPr="00C228F3" w14:paraId="5F18BE32" w14:textId="77777777" w:rsidTr="00C228F3">
        <w:tc>
          <w:tcPr>
            <w:tcW w:w="9691" w:type="dxa"/>
            <w:shd w:val="clear" w:color="auto" w:fill="auto"/>
          </w:tcPr>
          <w:p w14:paraId="5739CA75" w14:textId="77777777" w:rsidR="00940BC5" w:rsidRPr="00C228F3" w:rsidRDefault="00940BC5" w:rsidP="00481893">
            <w:pPr>
              <w:pStyle w:val="VCAAConsistent"/>
              <w:rPr>
                <w:noProof/>
              </w:rPr>
            </w:pPr>
          </w:p>
        </w:tc>
      </w:tr>
      <w:tr w:rsidR="00940BC5" w:rsidRPr="00C228F3" w14:paraId="2C55C2EF" w14:textId="77777777" w:rsidTr="00C228F3">
        <w:tc>
          <w:tcPr>
            <w:tcW w:w="9691" w:type="dxa"/>
            <w:shd w:val="clear" w:color="auto" w:fill="auto"/>
          </w:tcPr>
          <w:p w14:paraId="5345803F" w14:textId="77777777" w:rsidR="00940BC5" w:rsidRPr="00C228F3" w:rsidRDefault="00940BC5" w:rsidP="00481893">
            <w:pPr>
              <w:pStyle w:val="VCAAConsistent"/>
              <w:rPr>
                <w:noProof/>
              </w:rPr>
            </w:pPr>
          </w:p>
        </w:tc>
      </w:tr>
      <w:tr w:rsidR="00940BC5" w:rsidRPr="00C228F3" w14:paraId="12070649" w14:textId="77777777" w:rsidTr="00C228F3">
        <w:tc>
          <w:tcPr>
            <w:tcW w:w="9691" w:type="dxa"/>
            <w:shd w:val="clear" w:color="auto" w:fill="auto"/>
          </w:tcPr>
          <w:p w14:paraId="712420B0" w14:textId="77777777" w:rsidR="00940BC5" w:rsidRPr="00C228F3" w:rsidRDefault="00940BC5" w:rsidP="00481893">
            <w:pPr>
              <w:pStyle w:val="VCAAConsistent"/>
              <w:rPr>
                <w:noProof/>
              </w:rPr>
            </w:pPr>
          </w:p>
        </w:tc>
      </w:tr>
    </w:tbl>
    <w:p w14:paraId="3288EC39" w14:textId="77777777" w:rsidR="00940BC5" w:rsidRPr="00C228F3" w:rsidRDefault="00940BC5" w:rsidP="00481893">
      <w:pPr>
        <w:spacing w:before="80" w:after="80" w:line="240" w:lineRule="exact"/>
        <w:rPr>
          <w:rFonts w:ascii="Arial Narrow" w:hAnsi="Arial Narrow" w:cs="Arial"/>
          <w:noProof/>
          <w:sz w:val="22"/>
          <w:szCs w:val="22"/>
        </w:rPr>
      </w:pPr>
    </w:p>
    <w:p w14:paraId="49DB080B" w14:textId="77777777" w:rsidR="00940BC5" w:rsidRPr="00C228F3" w:rsidRDefault="00940BC5"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426B348D" w14:textId="77777777" w:rsidTr="006D4CA3">
        <w:tc>
          <w:tcPr>
            <w:tcW w:w="9606" w:type="dxa"/>
            <w:gridSpan w:val="3"/>
            <w:shd w:val="clear" w:color="auto" w:fill="C6D9F1"/>
          </w:tcPr>
          <w:p w14:paraId="72D076D1" w14:textId="77777777" w:rsidR="00940BC5" w:rsidRPr="00C228F3" w:rsidRDefault="005B342C" w:rsidP="00481893">
            <w:pPr>
              <w:pStyle w:val="VCAAHeading3"/>
              <w:spacing w:line="240" w:lineRule="exact"/>
              <w:contextualSpacing w:val="0"/>
              <w:rPr>
                <w:sz w:val="22"/>
                <w:szCs w:val="22"/>
              </w:rPr>
            </w:pPr>
            <w:bookmarkStart w:id="42" w:name="_Toc493679000"/>
            <w:r w:rsidRPr="00C228F3">
              <w:rPr>
                <w:sz w:val="22"/>
                <w:szCs w:val="22"/>
              </w:rPr>
              <w:lastRenderedPageBreak/>
              <w:t>Topic 0.2.5 Comparing Features of 2D and 3D Shapes</w:t>
            </w:r>
            <w:bookmarkEnd w:id="42"/>
          </w:p>
        </w:tc>
      </w:tr>
      <w:tr w:rsidR="00940BC5" w:rsidRPr="00C228F3" w14:paraId="7CDBA9E2" w14:textId="77777777" w:rsidTr="006D4CA3">
        <w:tc>
          <w:tcPr>
            <w:tcW w:w="3285" w:type="dxa"/>
            <w:shd w:val="clear" w:color="auto" w:fill="auto"/>
          </w:tcPr>
          <w:p w14:paraId="25CBCC2F" w14:textId="77777777" w:rsidR="00940BC5" w:rsidRPr="00C228F3" w:rsidRDefault="00940BC5" w:rsidP="00481893">
            <w:pPr>
              <w:pStyle w:val="VCAAConsistent"/>
            </w:pPr>
            <w:r w:rsidRPr="00C228F3">
              <w:t xml:space="preserve">Strand: </w:t>
            </w:r>
          </w:p>
          <w:p w14:paraId="1664DB14" w14:textId="77777777" w:rsidR="00940BC5" w:rsidRPr="00C228F3" w:rsidRDefault="00804164" w:rsidP="00481893">
            <w:pPr>
              <w:pStyle w:val="VCAAConsistent"/>
            </w:pPr>
            <w:r w:rsidRPr="00C228F3">
              <w:t>Measurement and G</w:t>
            </w:r>
            <w:r w:rsidR="007D4B93" w:rsidRPr="00C228F3">
              <w:t>eometry</w:t>
            </w:r>
          </w:p>
        </w:tc>
        <w:tc>
          <w:tcPr>
            <w:tcW w:w="3285" w:type="dxa"/>
            <w:shd w:val="clear" w:color="auto" w:fill="auto"/>
          </w:tcPr>
          <w:p w14:paraId="363543FD" w14:textId="77777777" w:rsidR="00940BC5" w:rsidRPr="00C228F3" w:rsidRDefault="00940BC5" w:rsidP="00481893">
            <w:pPr>
              <w:pStyle w:val="VCAAConsistent"/>
            </w:pPr>
            <w:r w:rsidRPr="00C228F3">
              <w:t xml:space="preserve">Sub-strand: </w:t>
            </w:r>
          </w:p>
          <w:p w14:paraId="347E23D1" w14:textId="77777777" w:rsidR="00940BC5" w:rsidRPr="00C228F3" w:rsidRDefault="005B342C" w:rsidP="00481893">
            <w:pPr>
              <w:pStyle w:val="VCAAConsistent"/>
            </w:pPr>
            <w:r w:rsidRPr="00C228F3">
              <w:t>Shape</w:t>
            </w:r>
          </w:p>
        </w:tc>
        <w:tc>
          <w:tcPr>
            <w:tcW w:w="3036" w:type="dxa"/>
            <w:shd w:val="clear" w:color="auto" w:fill="auto"/>
          </w:tcPr>
          <w:p w14:paraId="6630D9C5" w14:textId="77777777" w:rsidR="00940BC5" w:rsidRPr="00C228F3" w:rsidRDefault="00940BC5" w:rsidP="00481893">
            <w:pPr>
              <w:pStyle w:val="VCAAConsistent"/>
            </w:pPr>
            <w:r w:rsidRPr="00C228F3">
              <w:t xml:space="preserve">Recommended teaching time: </w:t>
            </w:r>
          </w:p>
          <w:p w14:paraId="7B1F5A64" w14:textId="2CB06EBE" w:rsidR="00940BC5" w:rsidRPr="00C228F3" w:rsidRDefault="00481893" w:rsidP="00481893">
            <w:pPr>
              <w:pStyle w:val="VCAAConsistent"/>
            </w:pPr>
            <w:r w:rsidRPr="00C228F3">
              <w:t>1 week</w:t>
            </w:r>
          </w:p>
        </w:tc>
      </w:tr>
    </w:tbl>
    <w:p w14:paraId="1211312D"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940BC5" w:rsidRPr="00C228F3" w14:paraId="42B7C172" w14:textId="77777777" w:rsidTr="00746402">
        <w:tc>
          <w:tcPr>
            <w:tcW w:w="9629" w:type="dxa"/>
            <w:gridSpan w:val="3"/>
            <w:shd w:val="clear" w:color="auto" w:fill="D9D9D9"/>
          </w:tcPr>
          <w:p w14:paraId="38983861" w14:textId="77777777" w:rsidR="00940BC5" w:rsidRPr="00C228F3" w:rsidRDefault="00940BC5" w:rsidP="00481893">
            <w:pPr>
              <w:pStyle w:val="VCAAConsistent"/>
              <w:rPr>
                <w:b/>
              </w:rPr>
            </w:pPr>
            <w:r w:rsidRPr="00C228F3">
              <w:rPr>
                <w:b/>
              </w:rPr>
              <w:t>Mapping to F–10 curriculum in Victoria</w:t>
            </w:r>
          </w:p>
        </w:tc>
      </w:tr>
      <w:tr w:rsidR="00940BC5" w:rsidRPr="00C228F3" w14:paraId="72815C48" w14:textId="77777777" w:rsidTr="00746402">
        <w:tc>
          <w:tcPr>
            <w:tcW w:w="9629" w:type="dxa"/>
            <w:gridSpan w:val="3"/>
            <w:shd w:val="clear" w:color="auto" w:fill="auto"/>
          </w:tcPr>
          <w:p w14:paraId="1E8514F2" w14:textId="77777777" w:rsidR="00940BC5" w:rsidRPr="00C228F3" w:rsidRDefault="00940BC5" w:rsidP="00481893">
            <w:pPr>
              <w:pStyle w:val="VCAAConsistent"/>
            </w:pPr>
            <w:r w:rsidRPr="00C228F3">
              <w:rPr>
                <w:b/>
              </w:rPr>
              <w:t>Content descriptions</w:t>
            </w:r>
          </w:p>
        </w:tc>
      </w:tr>
      <w:tr w:rsidR="00940BC5" w:rsidRPr="00C228F3" w14:paraId="04809878" w14:textId="77777777" w:rsidTr="00746402">
        <w:tc>
          <w:tcPr>
            <w:tcW w:w="9629" w:type="dxa"/>
            <w:gridSpan w:val="3"/>
            <w:shd w:val="clear" w:color="auto" w:fill="auto"/>
          </w:tcPr>
          <w:p w14:paraId="67BE2439" w14:textId="77777777" w:rsidR="00940BC5" w:rsidRPr="00C228F3" w:rsidRDefault="005B342C" w:rsidP="002A116E">
            <w:pPr>
              <w:pStyle w:val="VCAAConsistent"/>
              <w:numPr>
                <w:ilvl w:val="0"/>
                <w:numId w:val="30"/>
              </w:numPr>
              <w:rPr>
                <w:color w:val="333333"/>
              </w:rPr>
            </w:pPr>
            <w:r w:rsidRPr="00C228F3">
              <w:t xml:space="preserve">Sort, describe and name familiar two-dimensional shapes and three-dimensional objects in the environment </w:t>
            </w:r>
            <w:hyperlink r:id="rId178" w:tooltip="View elaborations and additional details of VCMMG081" w:history="1">
              <w:r w:rsidRPr="00C228F3">
                <w:rPr>
                  <w:rStyle w:val="Hyperlink"/>
                </w:rPr>
                <w:t>(VCMMG081)</w:t>
              </w:r>
            </w:hyperlink>
          </w:p>
        </w:tc>
      </w:tr>
      <w:tr w:rsidR="00940BC5" w:rsidRPr="00C228F3" w14:paraId="6552C437" w14:textId="77777777" w:rsidTr="00746402">
        <w:tc>
          <w:tcPr>
            <w:tcW w:w="9629" w:type="dxa"/>
            <w:gridSpan w:val="3"/>
            <w:shd w:val="clear" w:color="auto" w:fill="auto"/>
          </w:tcPr>
          <w:p w14:paraId="5465ED70" w14:textId="77777777" w:rsidR="00940BC5" w:rsidRPr="00C228F3" w:rsidRDefault="00940BC5" w:rsidP="00481893">
            <w:pPr>
              <w:pStyle w:val="VCAAConsistent"/>
              <w:rPr>
                <w:b/>
              </w:rPr>
            </w:pPr>
            <w:r w:rsidRPr="00C228F3">
              <w:rPr>
                <w:b/>
              </w:rPr>
              <w:t>Achievement standard (excerpt in bold)</w:t>
            </w:r>
          </w:p>
        </w:tc>
      </w:tr>
      <w:tr w:rsidR="005B342C" w:rsidRPr="00C228F3" w14:paraId="7F944FB6" w14:textId="77777777" w:rsidTr="00746402">
        <w:tc>
          <w:tcPr>
            <w:tcW w:w="3207" w:type="dxa"/>
            <w:shd w:val="clear" w:color="auto" w:fill="auto"/>
          </w:tcPr>
          <w:p w14:paraId="333E6CB7" w14:textId="77777777" w:rsidR="005B342C" w:rsidRPr="00C228F3" w:rsidRDefault="005B342C" w:rsidP="00481893">
            <w:pPr>
              <w:pStyle w:val="VCAAConsistent"/>
              <w:rPr>
                <w:color w:val="A6A6A6"/>
              </w:rPr>
            </w:pPr>
            <w:r w:rsidRPr="00C228F3">
              <w:rPr>
                <w:b/>
              </w:rPr>
              <w:t>Foundation Level</w:t>
            </w:r>
          </w:p>
        </w:tc>
        <w:tc>
          <w:tcPr>
            <w:tcW w:w="3207" w:type="dxa"/>
            <w:shd w:val="clear" w:color="auto" w:fill="auto"/>
          </w:tcPr>
          <w:p w14:paraId="7CDD702F" w14:textId="77777777" w:rsidR="005B342C" w:rsidRPr="00C228F3" w:rsidRDefault="005B342C" w:rsidP="00481893">
            <w:pPr>
              <w:pStyle w:val="VCAAConsistent"/>
            </w:pPr>
            <w:r w:rsidRPr="00C228F3">
              <w:rPr>
                <w:color w:val="A6A6A6"/>
              </w:rPr>
              <w:t>Level 1</w:t>
            </w:r>
          </w:p>
        </w:tc>
        <w:tc>
          <w:tcPr>
            <w:tcW w:w="3215" w:type="dxa"/>
            <w:shd w:val="clear" w:color="auto" w:fill="auto"/>
          </w:tcPr>
          <w:p w14:paraId="5625B4C2" w14:textId="77777777" w:rsidR="005B342C" w:rsidRPr="00C228F3" w:rsidRDefault="005B342C" w:rsidP="00481893">
            <w:pPr>
              <w:pStyle w:val="VCAAConsistent"/>
              <w:rPr>
                <w:color w:val="A6A6A6"/>
              </w:rPr>
            </w:pPr>
            <w:r w:rsidRPr="00C228F3">
              <w:rPr>
                <w:color w:val="A6A6A6"/>
              </w:rPr>
              <w:t>Level 2</w:t>
            </w:r>
          </w:p>
        </w:tc>
      </w:tr>
      <w:tr w:rsidR="00746402" w:rsidRPr="00C228F3" w14:paraId="66E37086" w14:textId="77777777" w:rsidTr="00746402">
        <w:tc>
          <w:tcPr>
            <w:tcW w:w="3207" w:type="dxa"/>
            <w:shd w:val="clear" w:color="auto" w:fill="auto"/>
          </w:tcPr>
          <w:p w14:paraId="77C30621" w14:textId="4AB2B25A" w:rsidR="00746402" w:rsidRPr="003F4032" w:rsidRDefault="00746402" w:rsidP="00481893">
            <w:pPr>
              <w:pStyle w:val="VCAAConsistent"/>
              <w:rPr>
                <w:color w:val="A6A6A6"/>
                <w:highlight w:val="yellow"/>
              </w:rPr>
            </w:pPr>
            <w:r w:rsidRPr="00746402">
              <w:rPr>
                <w:color w:val="333333"/>
              </w:rPr>
              <w:t xml:space="preserve">Students compare common objects with respect to length, mass and capacity, and order events and compare their duration. They make rough estimates and simple measurements with respect to informal units. </w:t>
            </w:r>
            <w:r w:rsidRPr="00746402">
              <w:rPr>
                <w:b/>
                <w:color w:val="333333"/>
              </w:rPr>
              <w:t>Students name, sort and describe familiar everyday shapes and objects</w:t>
            </w:r>
            <w:r w:rsidRPr="00746402">
              <w:rPr>
                <w:color w:val="333333"/>
              </w:rPr>
              <w:t>, and describe position and movement in their immediate environment.</w:t>
            </w:r>
          </w:p>
        </w:tc>
        <w:tc>
          <w:tcPr>
            <w:tcW w:w="3207" w:type="dxa"/>
            <w:shd w:val="clear" w:color="auto" w:fill="auto"/>
          </w:tcPr>
          <w:p w14:paraId="0FCF1A80" w14:textId="3FA408A1" w:rsidR="00746402" w:rsidRPr="003F4032" w:rsidRDefault="00746402" w:rsidP="00481893">
            <w:pPr>
              <w:pStyle w:val="VCAAConsistent"/>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17385361" w14:textId="7E7900A2" w:rsidR="00746402" w:rsidRPr="003F4032" w:rsidRDefault="00746402" w:rsidP="00481893">
            <w:pPr>
              <w:pStyle w:val="VCAAConsistent"/>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3E60BF0A"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C228F3" w14:paraId="04E73434" w14:textId="77777777" w:rsidTr="006D4CA3">
        <w:tc>
          <w:tcPr>
            <w:tcW w:w="5495" w:type="dxa"/>
            <w:shd w:val="clear" w:color="auto" w:fill="D9D9D9"/>
          </w:tcPr>
          <w:p w14:paraId="208DADDD" w14:textId="77777777" w:rsidR="00940BC5" w:rsidRPr="00C228F3" w:rsidRDefault="00940BC5" w:rsidP="00481893">
            <w:pPr>
              <w:pStyle w:val="VCAAConsistent"/>
              <w:rPr>
                <w:noProof/>
              </w:rPr>
            </w:pPr>
            <w:r w:rsidRPr="00C228F3">
              <w:rPr>
                <w:b/>
              </w:rPr>
              <w:t>Activities</w:t>
            </w:r>
          </w:p>
        </w:tc>
        <w:tc>
          <w:tcPr>
            <w:tcW w:w="4111" w:type="dxa"/>
            <w:shd w:val="clear" w:color="auto" w:fill="D9D9D9"/>
          </w:tcPr>
          <w:p w14:paraId="7653B8D8" w14:textId="77777777" w:rsidR="00940BC5" w:rsidRPr="00C228F3" w:rsidRDefault="00940BC5" w:rsidP="00481893">
            <w:pPr>
              <w:pStyle w:val="VCAAConsistent"/>
              <w:rPr>
                <w:noProof/>
              </w:rPr>
            </w:pPr>
            <w:r w:rsidRPr="00C228F3">
              <w:rPr>
                <w:b/>
              </w:rPr>
              <w:t>Proficiencies</w:t>
            </w:r>
          </w:p>
        </w:tc>
      </w:tr>
      <w:tr w:rsidR="005B342C" w:rsidRPr="00C228F3" w14:paraId="17821F0B" w14:textId="77777777" w:rsidTr="006D4CA3">
        <w:tc>
          <w:tcPr>
            <w:tcW w:w="5495" w:type="dxa"/>
            <w:shd w:val="clear" w:color="auto" w:fill="auto"/>
          </w:tcPr>
          <w:p w14:paraId="34CA5A93" w14:textId="15DAE898" w:rsidR="005B342C" w:rsidRPr="00C228F3" w:rsidRDefault="005B342C" w:rsidP="002A116E">
            <w:pPr>
              <w:pStyle w:val="VCAAConsistent"/>
              <w:numPr>
                <w:ilvl w:val="0"/>
                <w:numId w:val="19"/>
              </w:numPr>
            </w:pPr>
            <w:r w:rsidRPr="00C228F3">
              <w:t>Revisit 2D and 3D shapes</w:t>
            </w:r>
            <w:r w:rsidR="000730A0" w:rsidRPr="00C228F3">
              <w:t xml:space="preserve">, </w:t>
            </w:r>
            <w:r w:rsidRPr="00C228F3">
              <w:t>exploring definitions for each</w:t>
            </w:r>
          </w:p>
          <w:p w14:paraId="52018F45" w14:textId="1B825EFE" w:rsidR="005B342C" w:rsidRPr="00C228F3" w:rsidRDefault="005B342C" w:rsidP="002A116E">
            <w:pPr>
              <w:pStyle w:val="VCAAConsistent"/>
              <w:numPr>
                <w:ilvl w:val="0"/>
                <w:numId w:val="19"/>
              </w:numPr>
            </w:pPr>
            <w:r w:rsidRPr="00C228F3">
              <w:t xml:space="preserve">Explore terms for each set of shapes and </w:t>
            </w:r>
            <w:r w:rsidR="000730A0" w:rsidRPr="00C228F3">
              <w:t xml:space="preserve">the </w:t>
            </w:r>
            <w:r w:rsidRPr="00C228F3">
              <w:t>meaning behind names</w:t>
            </w:r>
            <w:r w:rsidR="000730A0" w:rsidRPr="00C228F3">
              <w:t xml:space="preserve">, e.g. </w:t>
            </w:r>
            <w:r w:rsidRPr="00C228F3">
              <w:t>triangle or cube</w:t>
            </w:r>
          </w:p>
          <w:p w14:paraId="20E22A0D" w14:textId="7382E733" w:rsidR="005B342C" w:rsidRPr="00C228F3" w:rsidRDefault="005B342C" w:rsidP="002A116E">
            <w:pPr>
              <w:pStyle w:val="VCAAConsistent"/>
              <w:numPr>
                <w:ilvl w:val="0"/>
                <w:numId w:val="19"/>
              </w:numPr>
            </w:pPr>
            <w:r w:rsidRPr="00C228F3">
              <w:t>Sort and classify shapes in terms of numbers of corners, sides, (edges for 3D) and faces</w:t>
            </w:r>
          </w:p>
          <w:p w14:paraId="1F74025A" w14:textId="50E7A9C6" w:rsidR="005B342C" w:rsidRPr="00C228F3" w:rsidRDefault="000730A0" w:rsidP="002A116E">
            <w:pPr>
              <w:pStyle w:val="VCAAConsistent"/>
              <w:numPr>
                <w:ilvl w:val="0"/>
                <w:numId w:val="19"/>
              </w:numPr>
            </w:pPr>
            <w:r w:rsidRPr="00C228F3">
              <w:t xml:space="preserve">Demonstrate </w:t>
            </w:r>
            <w:r w:rsidR="005B342C" w:rsidRPr="00C228F3">
              <w:t xml:space="preserve">2D and 3D shapes </w:t>
            </w:r>
            <w:r w:rsidRPr="00C228F3">
              <w:t xml:space="preserve">by </w:t>
            </w:r>
            <w:r w:rsidR="005B342C" w:rsidRPr="00C228F3">
              <w:t>section</w:t>
            </w:r>
            <w:r w:rsidRPr="00C228F3">
              <w:t>ing</w:t>
            </w:r>
          </w:p>
          <w:p w14:paraId="408AF111" w14:textId="6268E2D3" w:rsidR="005B342C" w:rsidRPr="00C228F3" w:rsidRDefault="005B342C" w:rsidP="002A116E">
            <w:pPr>
              <w:pStyle w:val="VCAAConsistent"/>
              <w:numPr>
                <w:ilvl w:val="0"/>
                <w:numId w:val="19"/>
              </w:numPr>
            </w:pPr>
            <w:r w:rsidRPr="00C228F3">
              <w:t>Classify 2D and 3D shapes using attributes contributed by students</w:t>
            </w:r>
          </w:p>
          <w:p w14:paraId="2D4EDFC2" w14:textId="6CD2A6F2" w:rsidR="005B342C" w:rsidRPr="00C228F3" w:rsidRDefault="005B342C" w:rsidP="002A116E">
            <w:pPr>
              <w:pStyle w:val="VCAAConsistent"/>
              <w:numPr>
                <w:ilvl w:val="0"/>
                <w:numId w:val="19"/>
              </w:numPr>
            </w:pPr>
            <w:r w:rsidRPr="00C228F3">
              <w:t>Identify where we find 2D and 3D shapes in the environment</w:t>
            </w:r>
          </w:p>
          <w:p w14:paraId="45EAF35D" w14:textId="685B7A23" w:rsidR="005B342C" w:rsidRPr="00C228F3" w:rsidRDefault="005B342C" w:rsidP="002A116E">
            <w:pPr>
              <w:pStyle w:val="VCAAConsistent"/>
              <w:numPr>
                <w:ilvl w:val="0"/>
                <w:numId w:val="19"/>
              </w:numPr>
            </w:pPr>
            <w:r w:rsidRPr="00C228F3">
              <w:t>Identify that nets of 3D shapes are made up of 2D shapes</w:t>
            </w:r>
          </w:p>
          <w:p w14:paraId="13429692" w14:textId="22FAEF4A" w:rsidR="00AD36CD" w:rsidRPr="00C228F3" w:rsidRDefault="005B342C" w:rsidP="002A116E">
            <w:pPr>
              <w:pStyle w:val="VCAAConsistent"/>
              <w:numPr>
                <w:ilvl w:val="0"/>
                <w:numId w:val="19"/>
              </w:numPr>
            </w:pPr>
            <w:r w:rsidRPr="00C228F3">
              <w:t>Construct 2D and 3D shapes using commercial kits as well as play dough</w:t>
            </w:r>
          </w:p>
          <w:p w14:paraId="4BF8B4C1" w14:textId="07DFC551" w:rsidR="005B342C" w:rsidRPr="00C228F3" w:rsidRDefault="005B342C" w:rsidP="002A116E">
            <w:pPr>
              <w:pStyle w:val="VCAAConsistent"/>
              <w:numPr>
                <w:ilvl w:val="0"/>
                <w:numId w:val="19"/>
              </w:numPr>
            </w:pPr>
            <w:r w:rsidRPr="00C228F3">
              <w:t>Explore how 2D shapes can be used to construct 3D shapes using commercial materials that lock together</w:t>
            </w:r>
          </w:p>
        </w:tc>
        <w:tc>
          <w:tcPr>
            <w:tcW w:w="4111" w:type="dxa"/>
            <w:shd w:val="clear" w:color="auto" w:fill="auto"/>
          </w:tcPr>
          <w:p w14:paraId="1F3B1C05" w14:textId="77777777" w:rsidR="004F0A13" w:rsidRPr="00C228F3" w:rsidRDefault="004F0A13" w:rsidP="002A116E">
            <w:pPr>
              <w:pStyle w:val="VCAAConsistent"/>
              <w:numPr>
                <w:ilvl w:val="0"/>
                <w:numId w:val="19"/>
              </w:numPr>
            </w:pPr>
            <w:r w:rsidRPr="00C228F3">
              <w:rPr>
                <w:b/>
              </w:rPr>
              <w:t xml:space="preserve">Understanding </w:t>
            </w:r>
            <w:r w:rsidRPr="00C228F3">
              <w:t>that shapes are made up of sides (edges in 3D shapes), faces, and corners</w:t>
            </w:r>
          </w:p>
          <w:p w14:paraId="39AE9F5E" w14:textId="2EA17816" w:rsidR="005B342C" w:rsidRPr="00C228F3" w:rsidRDefault="005B342C" w:rsidP="002A116E">
            <w:pPr>
              <w:pStyle w:val="VCAAConsistent"/>
              <w:numPr>
                <w:ilvl w:val="0"/>
                <w:numId w:val="19"/>
              </w:numPr>
              <w:rPr>
                <w:b/>
              </w:rPr>
            </w:pPr>
            <w:r w:rsidRPr="00C228F3">
              <w:rPr>
                <w:b/>
              </w:rPr>
              <w:t>Fluency</w:t>
            </w:r>
            <w:r w:rsidRPr="00C228F3">
              <w:t xml:space="preserve"> </w:t>
            </w:r>
            <w:r w:rsidR="000730A0" w:rsidRPr="00C228F3">
              <w:t xml:space="preserve">through </w:t>
            </w:r>
            <w:r w:rsidRPr="00C228F3">
              <w:t xml:space="preserve">naming 2D and 3D shapes </w:t>
            </w:r>
          </w:p>
          <w:p w14:paraId="49C567A7" w14:textId="184966EA" w:rsidR="005B342C" w:rsidRPr="00C228F3" w:rsidRDefault="005B342C" w:rsidP="002A116E">
            <w:pPr>
              <w:pStyle w:val="VCAAConsistent"/>
              <w:numPr>
                <w:ilvl w:val="0"/>
                <w:numId w:val="19"/>
              </w:numPr>
            </w:pPr>
            <w:r w:rsidRPr="00C228F3">
              <w:rPr>
                <w:b/>
              </w:rPr>
              <w:t xml:space="preserve">Problem solving </w:t>
            </w:r>
            <w:r w:rsidR="000730A0" w:rsidRPr="00C228F3">
              <w:t xml:space="preserve">through </w:t>
            </w:r>
            <w:r w:rsidRPr="00C228F3">
              <w:t>understanding that 3D shapes can be constructed from 2D shapes</w:t>
            </w:r>
          </w:p>
          <w:p w14:paraId="3526406B" w14:textId="6D613DA6" w:rsidR="005B342C" w:rsidRPr="00C228F3" w:rsidRDefault="005B342C" w:rsidP="002A116E">
            <w:pPr>
              <w:pStyle w:val="VCAAConsistent"/>
              <w:numPr>
                <w:ilvl w:val="0"/>
                <w:numId w:val="19"/>
              </w:numPr>
              <w:rPr>
                <w:b/>
              </w:rPr>
            </w:pPr>
            <w:r w:rsidRPr="00C228F3">
              <w:rPr>
                <w:b/>
              </w:rPr>
              <w:t xml:space="preserve">Reasoning </w:t>
            </w:r>
            <w:r w:rsidR="000730A0" w:rsidRPr="00C228F3">
              <w:t xml:space="preserve">through </w:t>
            </w:r>
            <w:r w:rsidRPr="00C228F3">
              <w:t>classifying 2D and 3D shapes according to their attributes</w:t>
            </w:r>
          </w:p>
        </w:tc>
      </w:tr>
    </w:tbl>
    <w:p w14:paraId="75ED981F" w14:textId="378E0762" w:rsidR="006D4CA3" w:rsidRDefault="006D4CA3" w:rsidP="00481893">
      <w:pPr>
        <w:pStyle w:val="VCAAConsistent"/>
        <w:rPr>
          <w:noProof/>
        </w:rPr>
      </w:pPr>
    </w:p>
    <w:p w14:paraId="5EBE1F28" w14:textId="77777777" w:rsidR="006D4CA3" w:rsidRDefault="006D4CA3">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793CBF37" w14:textId="77777777" w:rsidTr="006D4CA3">
        <w:tc>
          <w:tcPr>
            <w:tcW w:w="9606" w:type="dxa"/>
            <w:shd w:val="clear" w:color="auto" w:fill="D9D9D9"/>
          </w:tcPr>
          <w:p w14:paraId="36F1E721" w14:textId="4686FF2B" w:rsidR="00940BC5" w:rsidRPr="00C228F3" w:rsidRDefault="00940BC5" w:rsidP="00481893">
            <w:pPr>
              <w:pStyle w:val="VCAAConsistent"/>
              <w:rPr>
                <w:b/>
              </w:rPr>
            </w:pPr>
            <w:r w:rsidRPr="00C228F3">
              <w:rPr>
                <w:b/>
              </w:rPr>
              <w:lastRenderedPageBreak/>
              <w:t>Considering different levels</w:t>
            </w:r>
          </w:p>
        </w:tc>
      </w:tr>
      <w:tr w:rsidR="0001422A" w:rsidRPr="00C228F3" w14:paraId="6FDFEAE2" w14:textId="77777777" w:rsidTr="006D4CA3">
        <w:tc>
          <w:tcPr>
            <w:tcW w:w="9606" w:type="dxa"/>
            <w:shd w:val="clear" w:color="auto" w:fill="auto"/>
          </w:tcPr>
          <w:p w14:paraId="2A80A634" w14:textId="77777777" w:rsidR="0001422A" w:rsidRPr="00C228F3" w:rsidRDefault="0001422A" w:rsidP="00481893">
            <w:pPr>
              <w:pStyle w:val="VCAAtablecondensedbullet"/>
              <w:rPr>
                <w:noProof/>
                <w:sz w:val="22"/>
                <w:szCs w:val="22"/>
              </w:rPr>
            </w:pPr>
            <w:r w:rsidRPr="00C228F3">
              <w:rPr>
                <w:noProof/>
                <w:sz w:val="22"/>
                <w:szCs w:val="22"/>
              </w:rPr>
              <w:t>Level 1</w:t>
            </w:r>
          </w:p>
          <w:p w14:paraId="2474F13C"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4112FC" w:rsidRPr="00C228F3">
              <w:rPr>
                <w:noProof/>
                <w:sz w:val="22"/>
                <w:szCs w:val="22"/>
              </w:rPr>
              <w:t>i</w:t>
            </w:r>
            <w:r w:rsidRPr="00C228F3">
              <w:rPr>
                <w:noProof/>
                <w:sz w:val="22"/>
                <w:szCs w:val="22"/>
              </w:rPr>
              <w:t>ng at this level could:</w:t>
            </w:r>
          </w:p>
          <w:p w14:paraId="35574431" w14:textId="74DFBDBD" w:rsidR="004112FC" w:rsidRPr="00C228F3" w:rsidRDefault="004112FC" w:rsidP="002A116E">
            <w:pPr>
              <w:pStyle w:val="VCAAConsistent"/>
              <w:numPr>
                <w:ilvl w:val="0"/>
                <w:numId w:val="25"/>
              </w:numPr>
              <w:rPr>
                <w:noProof/>
              </w:rPr>
            </w:pPr>
            <w:r w:rsidRPr="00C228F3">
              <w:rPr>
                <w:noProof/>
              </w:rPr>
              <w:t xml:space="preserve">Catalogue a </w:t>
            </w:r>
            <w:r w:rsidRPr="00C228F3">
              <w:t>range of two-dimensional and three-dimensional objects in an environment (e.g. classroom, bedroom), and identify some of the common similar and different features of these shapes</w:t>
            </w:r>
            <w:r w:rsidR="006D4CA3">
              <w:t>.</w:t>
            </w:r>
          </w:p>
        </w:tc>
      </w:tr>
    </w:tbl>
    <w:p w14:paraId="4DFEC612"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4FFCB32C" w14:textId="77777777" w:rsidTr="006D4CA3">
        <w:tc>
          <w:tcPr>
            <w:tcW w:w="9606" w:type="dxa"/>
            <w:shd w:val="clear" w:color="auto" w:fill="D9D9D9"/>
          </w:tcPr>
          <w:p w14:paraId="4201894A" w14:textId="77777777" w:rsidR="00940BC5" w:rsidRPr="00C228F3" w:rsidRDefault="00940BC5" w:rsidP="00481893">
            <w:pPr>
              <w:pStyle w:val="VCAAConsistent"/>
              <w:rPr>
                <w:noProof/>
              </w:rPr>
            </w:pPr>
            <w:r w:rsidRPr="00C228F3">
              <w:rPr>
                <w:b/>
              </w:rPr>
              <w:t>Assessment ideas</w:t>
            </w:r>
          </w:p>
        </w:tc>
      </w:tr>
      <w:tr w:rsidR="00940BC5" w:rsidRPr="00C228F3" w14:paraId="576DA951" w14:textId="77777777" w:rsidTr="006D4CA3">
        <w:tc>
          <w:tcPr>
            <w:tcW w:w="9606" w:type="dxa"/>
            <w:shd w:val="clear" w:color="auto" w:fill="auto"/>
          </w:tcPr>
          <w:p w14:paraId="2C729047" w14:textId="77777777" w:rsidR="007A6046" w:rsidRPr="00C228F3" w:rsidRDefault="007A6046" w:rsidP="00481893">
            <w:pPr>
              <w:pStyle w:val="VCAAtablecondensed"/>
            </w:pPr>
            <w:r w:rsidRPr="00C228F3">
              <w:t>Students:</w:t>
            </w:r>
          </w:p>
          <w:p w14:paraId="4215BFD8" w14:textId="14B50014" w:rsidR="00940BC5" w:rsidRPr="00C228F3" w:rsidRDefault="006D4CA3" w:rsidP="002A116E">
            <w:pPr>
              <w:pStyle w:val="VCAAtablecondensed"/>
              <w:numPr>
                <w:ilvl w:val="0"/>
                <w:numId w:val="19"/>
              </w:numPr>
              <w:ind w:left="709"/>
            </w:pPr>
            <w:proofErr w:type="spellStart"/>
            <w:r>
              <w:t>C</w:t>
            </w:r>
            <w:r w:rsidR="005B342C" w:rsidRPr="00C228F3">
              <w:t>ategorise</w:t>
            </w:r>
            <w:proofErr w:type="spellEnd"/>
            <w:r w:rsidR="005B342C" w:rsidRPr="00C228F3">
              <w:t xml:space="preserve"> shapes into two categories</w:t>
            </w:r>
            <w:r w:rsidR="000730A0" w:rsidRPr="00C228F3">
              <w:t xml:space="preserve">: </w:t>
            </w:r>
            <w:r w:rsidR="005B342C" w:rsidRPr="00C228F3">
              <w:t>2D and 3D</w:t>
            </w:r>
            <w:r>
              <w:t>.</w:t>
            </w:r>
          </w:p>
        </w:tc>
      </w:tr>
    </w:tbl>
    <w:p w14:paraId="25057F30" w14:textId="77777777" w:rsidR="00940BC5" w:rsidRPr="00C228F3" w:rsidRDefault="00940BC5" w:rsidP="00481893">
      <w:pPr>
        <w:pStyle w:val="VCAAConsistent"/>
        <w:rPr>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C228F3" w14:paraId="4B82920F" w14:textId="77777777" w:rsidTr="00C228F3">
        <w:tc>
          <w:tcPr>
            <w:tcW w:w="9635" w:type="dxa"/>
            <w:shd w:val="clear" w:color="auto" w:fill="D9D9D9"/>
          </w:tcPr>
          <w:p w14:paraId="5EED2A74" w14:textId="77777777" w:rsidR="00940BC5" w:rsidRPr="00C228F3" w:rsidRDefault="00940BC5" w:rsidP="00481893">
            <w:pPr>
              <w:pStyle w:val="VCAAConsistent"/>
              <w:rPr>
                <w:noProof/>
              </w:rPr>
            </w:pPr>
            <w:r w:rsidRPr="00C228F3">
              <w:rPr>
                <w:b/>
              </w:rPr>
              <w:t>Resources</w:t>
            </w:r>
          </w:p>
        </w:tc>
      </w:tr>
      <w:tr w:rsidR="00940BC5" w:rsidRPr="00C228F3" w14:paraId="5A250273" w14:textId="77777777" w:rsidTr="00C228F3">
        <w:tc>
          <w:tcPr>
            <w:tcW w:w="9635" w:type="dxa"/>
            <w:shd w:val="clear" w:color="auto" w:fill="auto"/>
          </w:tcPr>
          <w:p w14:paraId="6B2A3532" w14:textId="77777777" w:rsidR="00DC714D" w:rsidRPr="006A0B5C" w:rsidRDefault="00DC714D" w:rsidP="00481893">
            <w:pPr>
              <w:pStyle w:val="VCAAConsistent"/>
              <w:rPr>
                <w:b/>
              </w:rPr>
            </w:pPr>
            <w:r w:rsidRPr="006A0B5C">
              <w:rPr>
                <w:b/>
              </w:rPr>
              <w:t>DET (Victoria)</w:t>
            </w:r>
          </w:p>
          <w:p w14:paraId="4D47A0A5" w14:textId="77777777" w:rsidR="00DC714D" w:rsidRPr="00C228F3" w:rsidRDefault="002A4EC2" w:rsidP="00481893">
            <w:pPr>
              <w:pStyle w:val="VCAAConsistent"/>
              <w:rPr>
                <w:rStyle w:val="Hyperlink"/>
              </w:rPr>
            </w:pPr>
            <w:hyperlink r:id="rId179" w:history="1">
              <w:proofErr w:type="spellStart"/>
              <w:r w:rsidR="0015574F" w:rsidRPr="00C228F3">
                <w:rPr>
                  <w:rStyle w:val="Hyperlink"/>
                </w:rPr>
                <w:t>Recognising</w:t>
              </w:r>
              <w:proofErr w:type="spellEnd"/>
              <w:r w:rsidR="0015574F" w:rsidRPr="00C228F3">
                <w:rPr>
                  <w:rStyle w:val="Hyperlink"/>
                </w:rPr>
                <w:t>, Comparing, Sorting and Matching Shapes</w:t>
              </w:r>
            </w:hyperlink>
          </w:p>
          <w:p w14:paraId="4FEABFEB" w14:textId="0B296076" w:rsidR="006B460C" w:rsidRPr="006A0B5C" w:rsidRDefault="006A0B5C" w:rsidP="00481893">
            <w:pPr>
              <w:pStyle w:val="VCAAConsistent"/>
              <w:rPr>
                <w:b/>
              </w:rPr>
            </w:pPr>
            <w:r w:rsidRPr="006A0B5C">
              <w:rPr>
                <w:b/>
              </w:rPr>
              <w:t>FUSE</w:t>
            </w:r>
          </w:p>
          <w:p w14:paraId="7BD17C60" w14:textId="77777777" w:rsidR="006B460C" w:rsidRPr="00C228F3" w:rsidRDefault="002A4EC2" w:rsidP="00481893">
            <w:pPr>
              <w:pStyle w:val="VCAAConsistent"/>
            </w:pPr>
            <w:hyperlink r:id="rId180" w:history="1">
              <w:r w:rsidR="006B460C" w:rsidRPr="00C228F3">
                <w:rPr>
                  <w:rStyle w:val="Hyperlink"/>
                </w:rPr>
                <w:t>Matching Shapes</w:t>
              </w:r>
            </w:hyperlink>
          </w:p>
          <w:p w14:paraId="2E9D5F32" w14:textId="66949BD6" w:rsidR="005B342C" w:rsidRPr="006A0B5C" w:rsidRDefault="00DC714D" w:rsidP="00481893">
            <w:pPr>
              <w:pStyle w:val="VCAAConsistent"/>
              <w:rPr>
                <w:b/>
              </w:rPr>
            </w:pPr>
            <w:proofErr w:type="spellStart"/>
            <w:r w:rsidRPr="006A0B5C">
              <w:rPr>
                <w:b/>
              </w:rPr>
              <w:t>n</w:t>
            </w:r>
            <w:r w:rsidR="005B342C" w:rsidRPr="006A0B5C">
              <w:rPr>
                <w:b/>
              </w:rPr>
              <w:t>R</w:t>
            </w:r>
            <w:r w:rsidRPr="006A0B5C">
              <w:rPr>
                <w:b/>
              </w:rPr>
              <w:t>ich</w:t>
            </w:r>
            <w:proofErr w:type="spellEnd"/>
          </w:p>
          <w:p w14:paraId="6659BF6D" w14:textId="77777777" w:rsidR="005B342C" w:rsidRPr="00C228F3" w:rsidRDefault="002A4EC2" w:rsidP="00481893">
            <w:pPr>
              <w:pStyle w:val="VCAAConsistent"/>
            </w:pPr>
            <w:hyperlink r:id="rId181" w:history="1">
              <w:r w:rsidR="005B342C" w:rsidRPr="00C228F3">
                <w:rPr>
                  <w:rStyle w:val="Hyperlink"/>
                </w:rPr>
                <w:t>A City of Towers</w:t>
              </w:r>
            </w:hyperlink>
          </w:p>
          <w:p w14:paraId="1C11B6A1" w14:textId="77777777" w:rsidR="005B342C" w:rsidRPr="00C228F3" w:rsidRDefault="002A4EC2" w:rsidP="00481893">
            <w:pPr>
              <w:pStyle w:val="VCAAConsistent"/>
            </w:pPr>
            <w:hyperlink r:id="rId182" w:history="1">
              <w:r w:rsidR="005B342C" w:rsidRPr="00C228F3">
                <w:rPr>
                  <w:rStyle w:val="Hyperlink"/>
                </w:rPr>
                <w:t>Building Blocks</w:t>
              </w:r>
            </w:hyperlink>
          </w:p>
          <w:p w14:paraId="6E9805E4" w14:textId="77777777" w:rsidR="005B342C" w:rsidRPr="00C228F3" w:rsidRDefault="002A4EC2" w:rsidP="00481893">
            <w:pPr>
              <w:pStyle w:val="VCAAConsistent"/>
            </w:pPr>
            <w:hyperlink r:id="rId183" w:history="1">
              <w:r w:rsidR="005B342C" w:rsidRPr="00C228F3">
                <w:rPr>
                  <w:rStyle w:val="Hyperlink"/>
                </w:rPr>
                <w:t>Triple Cubes</w:t>
              </w:r>
            </w:hyperlink>
          </w:p>
          <w:p w14:paraId="59270000" w14:textId="77777777" w:rsidR="005B342C" w:rsidRPr="006A0B5C" w:rsidRDefault="005B342C" w:rsidP="00481893">
            <w:pPr>
              <w:pStyle w:val="VCAAConsistent"/>
              <w:rPr>
                <w:b/>
              </w:rPr>
            </w:pPr>
            <w:r w:rsidRPr="006A0B5C">
              <w:rPr>
                <w:b/>
              </w:rPr>
              <w:t>NZ Maths</w:t>
            </w:r>
          </w:p>
          <w:p w14:paraId="4837E9B9" w14:textId="77777777" w:rsidR="005B342C" w:rsidRPr="00C228F3" w:rsidRDefault="002A4EC2" w:rsidP="00481893">
            <w:pPr>
              <w:pStyle w:val="VCAAConsistent"/>
            </w:pPr>
            <w:hyperlink r:id="rId184" w:history="1">
              <w:r w:rsidR="005B342C" w:rsidRPr="00C228F3">
                <w:rPr>
                  <w:rStyle w:val="Hyperlink"/>
                </w:rPr>
                <w:t>Shape – Units of Work</w:t>
              </w:r>
            </w:hyperlink>
          </w:p>
          <w:p w14:paraId="3CDBDFC9" w14:textId="46459C3C" w:rsidR="00940BC5" w:rsidRPr="00C228F3" w:rsidRDefault="002A4EC2" w:rsidP="00481893">
            <w:pPr>
              <w:pStyle w:val="VCAAConsistent"/>
              <w:rPr>
                <w:noProof/>
              </w:rPr>
            </w:pPr>
            <w:hyperlink r:id="rId185" w:history="1">
              <w:r w:rsidR="005B342C" w:rsidRPr="00C228F3">
                <w:rPr>
                  <w:rStyle w:val="Hyperlink"/>
                </w:rPr>
                <w:t>Shape Makers</w:t>
              </w:r>
            </w:hyperlink>
          </w:p>
        </w:tc>
      </w:tr>
    </w:tbl>
    <w:p w14:paraId="58DBED36" w14:textId="77777777" w:rsidR="00940BC5" w:rsidRPr="00C228F3" w:rsidRDefault="00940BC5" w:rsidP="00481893">
      <w:pPr>
        <w:pStyle w:val="VCAAConsistent"/>
        <w:rPr>
          <w:noProof/>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C228F3" w:rsidRPr="00C228F3" w14:paraId="063998BF" w14:textId="77777777" w:rsidTr="00C228F3">
        <w:tc>
          <w:tcPr>
            <w:tcW w:w="9678" w:type="dxa"/>
            <w:shd w:val="clear" w:color="auto" w:fill="D9D9D9"/>
          </w:tcPr>
          <w:p w14:paraId="08281EFE" w14:textId="77777777" w:rsidR="00940BC5" w:rsidRPr="00C228F3" w:rsidRDefault="00940BC5" w:rsidP="00481893">
            <w:pPr>
              <w:pStyle w:val="VCAAConsistent"/>
              <w:rPr>
                <w:noProof/>
              </w:rPr>
            </w:pPr>
            <w:r w:rsidRPr="00C228F3">
              <w:rPr>
                <w:b/>
              </w:rPr>
              <w:t>Notes</w:t>
            </w:r>
          </w:p>
        </w:tc>
      </w:tr>
      <w:tr w:rsidR="00C228F3" w:rsidRPr="00C228F3" w14:paraId="693DAF71" w14:textId="77777777" w:rsidTr="00C228F3">
        <w:tc>
          <w:tcPr>
            <w:tcW w:w="9678" w:type="dxa"/>
            <w:shd w:val="clear" w:color="auto" w:fill="auto"/>
          </w:tcPr>
          <w:p w14:paraId="6AA579C7" w14:textId="77777777" w:rsidR="00940BC5" w:rsidRPr="00C228F3" w:rsidRDefault="00940BC5" w:rsidP="00481893">
            <w:pPr>
              <w:pStyle w:val="VCAAConsistent"/>
              <w:rPr>
                <w:noProof/>
              </w:rPr>
            </w:pPr>
          </w:p>
        </w:tc>
      </w:tr>
      <w:tr w:rsidR="00C228F3" w:rsidRPr="00C228F3" w14:paraId="20152BB0" w14:textId="77777777" w:rsidTr="00C228F3">
        <w:tc>
          <w:tcPr>
            <w:tcW w:w="9678" w:type="dxa"/>
            <w:shd w:val="clear" w:color="auto" w:fill="auto"/>
          </w:tcPr>
          <w:p w14:paraId="7E806E52" w14:textId="77777777" w:rsidR="00940BC5" w:rsidRPr="00C228F3" w:rsidRDefault="00940BC5" w:rsidP="00481893">
            <w:pPr>
              <w:pStyle w:val="VCAAConsistent"/>
              <w:rPr>
                <w:noProof/>
              </w:rPr>
            </w:pPr>
          </w:p>
        </w:tc>
      </w:tr>
      <w:tr w:rsidR="00C228F3" w:rsidRPr="00C228F3" w14:paraId="2EBA38EF" w14:textId="77777777" w:rsidTr="00C228F3">
        <w:tc>
          <w:tcPr>
            <w:tcW w:w="9678" w:type="dxa"/>
            <w:shd w:val="clear" w:color="auto" w:fill="auto"/>
          </w:tcPr>
          <w:p w14:paraId="6739C7FE" w14:textId="77777777" w:rsidR="00940BC5" w:rsidRPr="00C228F3" w:rsidRDefault="00940BC5" w:rsidP="00481893">
            <w:pPr>
              <w:pStyle w:val="VCAAConsistent"/>
              <w:rPr>
                <w:noProof/>
              </w:rPr>
            </w:pPr>
          </w:p>
        </w:tc>
      </w:tr>
      <w:tr w:rsidR="00C228F3" w:rsidRPr="00C228F3" w14:paraId="28E8C212" w14:textId="77777777" w:rsidTr="00C228F3">
        <w:tc>
          <w:tcPr>
            <w:tcW w:w="9678" w:type="dxa"/>
            <w:shd w:val="clear" w:color="auto" w:fill="auto"/>
          </w:tcPr>
          <w:p w14:paraId="3927049D" w14:textId="77777777" w:rsidR="00940BC5" w:rsidRPr="00C228F3" w:rsidRDefault="00940BC5" w:rsidP="00481893">
            <w:pPr>
              <w:pStyle w:val="VCAAConsistent"/>
              <w:rPr>
                <w:noProof/>
              </w:rPr>
            </w:pPr>
          </w:p>
        </w:tc>
      </w:tr>
    </w:tbl>
    <w:p w14:paraId="0469E783" w14:textId="77777777" w:rsidR="00940BC5" w:rsidRPr="00C228F3" w:rsidRDefault="00940BC5" w:rsidP="00481893">
      <w:pPr>
        <w:spacing w:before="80" w:after="80" w:line="240" w:lineRule="exact"/>
        <w:rPr>
          <w:rFonts w:ascii="Arial Narrow" w:hAnsi="Arial Narrow" w:cs="Arial"/>
          <w:noProof/>
          <w:sz w:val="22"/>
          <w:szCs w:val="22"/>
        </w:rPr>
      </w:pPr>
    </w:p>
    <w:p w14:paraId="6DE33E31" w14:textId="77777777" w:rsidR="00940BC5" w:rsidRPr="00C228F3" w:rsidRDefault="00940BC5" w:rsidP="00481893">
      <w:pPr>
        <w:spacing w:before="80" w:after="80" w:line="240" w:lineRule="exact"/>
        <w:rPr>
          <w:rFonts w:ascii="Arial Narrow" w:hAnsi="Arial Narrow" w:cs="Arial"/>
          <w:noProof/>
          <w:sz w:val="22"/>
          <w:szCs w:val="22"/>
        </w:rPr>
      </w:pPr>
    </w:p>
    <w:p w14:paraId="41D5C115" w14:textId="77777777" w:rsidR="00940BC5" w:rsidRPr="00C228F3" w:rsidRDefault="00940BC5"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4D3CCEBC" w14:textId="77777777" w:rsidTr="006D4CA3">
        <w:tc>
          <w:tcPr>
            <w:tcW w:w="9606" w:type="dxa"/>
            <w:gridSpan w:val="3"/>
            <w:shd w:val="clear" w:color="auto" w:fill="C6D9F1"/>
          </w:tcPr>
          <w:p w14:paraId="405D1008" w14:textId="77777777" w:rsidR="00940BC5" w:rsidRPr="00C228F3" w:rsidRDefault="005B342C" w:rsidP="00481893">
            <w:pPr>
              <w:pStyle w:val="VCAAHeading3"/>
              <w:spacing w:line="240" w:lineRule="exact"/>
              <w:contextualSpacing w:val="0"/>
              <w:rPr>
                <w:sz w:val="22"/>
                <w:szCs w:val="22"/>
              </w:rPr>
            </w:pPr>
            <w:bookmarkStart w:id="43" w:name="_Toc493679001"/>
            <w:r w:rsidRPr="00C228F3">
              <w:rPr>
                <w:sz w:val="22"/>
                <w:szCs w:val="22"/>
              </w:rPr>
              <w:lastRenderedPageBreak/>
              <w:t>Topic 0.2.6 Counting Forwards and Backwards</w:t>
            </w:r>
            <w:bookmarkEnd w:id="43"/>
          </w:p>
        </w:tc>
      </w:tr>
      <w:tr w:rsidR="00940BC5" w:rsidRPr="00C228F3" w14:paraId="1A19E975" w14:textId="77777777" w:rsidTr="006D4CA3">
        <w:tc>
          <w:tcPr>
            <w:tcW w:w="3285" w:type="dxa"/>
            <w:shd w:val="clear" w:color="auto" w:fill="auto"/>
          </w:tcPr>
          <w:p w14:paraId="30D3D53E" w14:textId="77777777" w:rsidR="00940BC5" w:rsidRPr="00C228F3" w:rsidRDefault="00940BC5" w:rsidP="00481893">
            <w:pPr>
              <w:pStyle w:val="VCAAConsistent"/>
            </w:pPr>
            <w:r w:rsidRPr="00C228F3">
              <w:t xml:space="preserve">Strand: </w:t>
            </w:r>
          </w:p>
          <w:p w14:paraId="49A88849" w14:textId="77777777" w:rsidR="00940BC5" w:rsidRPr="00C228F3" w:rsidRDefault="005B342C" w:rsidP="00481893">
            <w:pPr>
              <w:pStyle w:val="VCAAConsistent"/>
            </w:pPr>
            <w:r w:rsidRPr="00C228F3">
              <w:t>Number and Algebra</w:t>
            </w:r>
          </w:p>
        </w:tc>
        <w:tc>
          <w:tcPr>
            <w:tcW w:w="3285" w:type="dxa"/>
            <w:shd w:val="clear" w:color="auto" w:fill="auto"/>
          </w:tcPr>
          <w:p w14:paraId="61812D69" w14:textId="77777777" w:rsidR="00940BC5" w:rsidRPr="00C228F3" w:rsidRDefault="00940BC5" w:rsidP="00481893">
            <w:pPr>
              <w:pStyle w:val="VCAAConsistent"/>
            </w:pPr>
            <w:r w:rsidRPr="00C228F3">
              <w:t xml:space="preserve">Sub-strand: </w:t>
            </w:r>
          </w:p>
          <w:p w14:paraId="33B80DA1" w14:textId="77777777" w:rsidR="00940BC5" w:rsidRPr="00C228F3" w:rsidRDefault="005B342C" w:rsidP="00481893">
            <w:pPr>
              <w:pStyle w:val="VCAAConsistent"/>
            </w:pPr>
            <w:r w:rsidRPr="00C228F3">
              <w:t>Number and Place Value</w:t>
            </w:r>
          </w:p>
        </w:tc>
        <w:tc>
          <w:tcPr>
            <w:tcW w:w="3036" w:type="dxa"/>
            <w:shd w:val="clear" w:color="auto" w:fill="auto"/>
          </w:tcPr>
          <w:p w14:paraId="36EFB653" w14:textId="77777777" w:rsidR="00940BC5" w:rsidRPr="00C228F3" w:rsidRDefault="00940BC5" w:rsidP="00481893">
            <w:pPr>
              <w:pStyle w:val="VCAAConsistent"/>
            </w:pPr>
            <w:r w:rsidRPr="00C228F3">
              <w:t xml:space="preserve">Recommended teaching time: </w:t>
            </w:r>
          </w:p>
          <w:p w14:paraId="25326A04" w14:textId="00DD68B8" w:rsidR="00940BC5" w:rsidRPr="00C228F3" w:rsidRDefault="00481893" w:rsidP="00481893">
            <w:pPr>
              <w:pStyle w:val="VCAAConsistent"/>
            </w:pPr>
            <w:r w:rsidRPr="00C228F3">
              <w:t>4 weeks</w:t>
            </w:r>
          </w:p>
        </w:tc>
      </w:tr>
    </w:tbl>
    <w:p w14:paraId="6F1DE459"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940BC5" w:rsidRPr="00C228F3" w14:paraId="48091E1A" w14:textId="77777777" w:rsidTr="003F4032">
        <w:tc>
          <w:tcPr>
            <w:tcW w:w="9629" w:type="dxa"/>
            <w:gridSpan w:val="3"/>
            <w:shd w:val="clear" w:color="auto" w:fill="D9D9D9"/>
          </w:tcPr>
          <w:p w14:paraId="68CE2909" w14:textId="77777777" w:rsidR="00940BC5" w:rsidRPr="00C228F3" w:rsidRDefault="00940BC5" w:rsidP="00481893">
            <w:pPr>
              <w:pStyle w:val="VCAAConsistent"/>
              <w:rPr>
                <w:b/>
              </w:rPr>
            </w:pPr>
            <w:r w:rsidRPr="00C228F3">
              <w:rPr>
                <w:b/>
              </w:rPr>
              <w:t>Mapping to F–10 curriculum in Victoria</w:t>
            </w:r>
          </w:p>
        </w:tc>
      </w:tr>
      <w:tr w:rsidR="00940BC5" w:rsidRPr="00C228F3" w14:paraId="1AAA3E1D" w14:textId="77777777" w:rsidTr="003F4032">
        <w:tc>
          <w:tcPr>
            <w:tcW w:w="9629" w:type="dxa"/>
            <w:gridSpan w:val="3"/>
            <w:shd w:val="clear" w:color="auto" w:fill="auto"/>
          </w:tcPr>
          <w:p w14:paraId="20D4B180" w14:textId="77777777" w:rsidR="00940BC5" w:rsidRPr="00C228F3" w:rsidRDefault="00940BC5" w:rsidP="00481893">
            <w:pPr>
              <w:pStyle w:val="VCAAConsistent"/>
            </w:pPr>
            <w:r w:rsidRPr="00C228F3">
              <w:rPr>
                <w:b/>
              </w:rPr>
              <w:t>Content descriptions</w:t>
            </w:r>
          </w:p>
        </w:tc>
      </w:tr>
      <w:tr w:rsidR="00940BC5" w:rsidRPr="00C228F3" w14:paraId="1005D58E" w14:textId="77777777" w:rsidTr="003F4032">
        <w:tc>
          <w:tcPr>
            <w:tcW w:w="9629" w:type="dxa"/>
            <w:gridSpan w:val="3"/>
            <w:shd w:val="clear" w:color="auto" w:fill="auto"/>
          </w:tcPr>
          <w:p w14:paraId="65552F56" w14:textId="77777777" w:rsidR="007B4103" w:rsidRPr="00C228F3" w:rsidRDefault="007B4103" w:rsidP="002A116E">
            <w:pPr>
              <w:pStyle w:val="VCAAConsistent"/>
              <w:numPr>
                <w:ilvl w:val="0"/>
                <w:numId w:val="30"/>
              </w:numPr>
              <w:rPr>
                <w:color w:val="333333"/>
              </w:rPr>
            </w:pPr>
            <w:r w:rsidRPr="00C228F3">
              <w:rPr>
                <w:color w:val="333333"/>
              </w:rPr>
              <w:t>Establish understanding of the language and processes of counting by naming numbers in sequences, initially to and from 20, moving from any starting point (</w:t>
            </w:r>
            <w:hyperlink r:id="rId186" w:history="1">
              <w:r w:rsidR="00E34FE4" w:rsidRPr="00C228F3">
                <w:rPr>
                  <w:rStyle w:val="Hyperlink"/>
                </w:rPr>
                <w:t>VCMNA069</w:t>
              </w:r>
            </w:hyperlink>
            <w:r w:rsidRPr="00C228F3">
              <w:rPr>
                <w:color w:val="333333"/>
              </w:rPr>
              <w:t>)</w:t>
            </w:r>
          </w:p>
        </w:tc>
      </w:tr>
      <w:tr w:rsidR="00940BC5" w:rsidRPr="00C228F3" w14:paraId="4FC3A061" w14:textId="77777777" w:rsidTr="003F4032">
        <w:tc>
          <w:tcPr>
            <w:tcW w:w="9629" w:type="dxa"/>
            <w:gridSpan w:val="3"/>
            <w:shd w:val="clear" w:color="auto" w:fill="auto"/>
          </w:tcPr>
          <w:p w14:paraId="4ADE5DDC" w14:textId="77777777" w:rsidR="00940BC5" w:rsidRPr="00C228F3" w:rsidRDefault="00940BC5" w:rsidP="00481893">
            <w:pPr>
              <w:pStyle w:val="VCAAConsistent"/>
              <w:rPr>
                <w:b/>
              </w:rPr>
            </w:pPr>
            <w:r w:rsidRPr="00C228F3">
              <w:rPr>
                <w:b/>
              </w:rPr>
              <w:t>Achievement standard (excerpt in bold)</w:t>
            </w:r>
          </w:p>
        </w:tc>
      </w:tr>
      <w:tr w:rsidR="005B342C" w:rsidRPr="00C228F3" w14:paraId="654935A5" w14:textId="77777777" w:rsidTr="003F4032">
        <w:tc>
          <w:tcPr>
            <w:tcW w:w="3205" w:type="dxa"/>
            <w:shd w:val="clear" w:color="auto" w:fill="auto"/>
          </w:tcPr>
          <w:p w14:paraId="1EEC92D1" w14:textId="77777777" w:rsidR="005B342C" w:rsidRPr="00C228F3" w:rsidRDefault="005B342C" w:rsidP="00481893">
            <w:pPr>
              <w:pStyle w:val="VCAAConsistent"/>
              <w:rPr>
                <w:color w:val="A6A6A6"/>
              </w:rPr>
            </w:pPr>
            <w:r w:rsidRPr="00C228F3">
              <w:rPr>
                <w:b/>
              </w:rPr>
              <w:t>Foundation Level</w:t>
            </w:r>
          </w:p>
        </w:tc>
        <w:tc>
          <w:tcPr>
            <w:tcW w:w="3216" w:type="dxa"/>
            <w:shd w:val="clear" w:color="auto" w:fill="auto"/>
          </w:tcPr>
          <w:p w14:paraId="74C90CC7" w14:textId="77777777" w:rsidR="005B342C" w:rsidRPr="00C228F3" w:rsidRDefault="005B342C" w:rsidP="00481893">
            <w:pPr>
              <w:pStyle w:val="VCAAConsistent"/>
            </w:pPr>
            <w:r w:rsidRPr="00C228F3">
              <w:rPr>
                <w:color w:val="A6A6A6"/>
              </w:rPr>
              <w:t>Level 1</w:t>
            </w:r>
          </w:p>
        </w:tc>
        <w:tc>
          <w:tcPr>
            <w:tcW w:w="3208" w:type="dxa"/>
            <w:shd w:val="clear" w:color="auto" w:fill="auto"/>
          </w:tcPr>
          <w:p w14:paraId="5FFC189D" w14:textId="77777777" w:rsidR="005B342C" w:rsidRPr="00C228F3" w:rsidRDefault="005B342C" w:rsidP="00481893">
            <w:pPr>
              <w:pStyle w:val="VCAAConsistent"/>
              <w:rPr>
                <w:color w:val="A6A6A6"/>
              </w:rPr>
            </w:pPr>
            <w:r w:rsidRPr="00C228F3">
              <w:rPr>
                <w:color w:val="A6A6A6"/>
              </w:rPr>
              <w:t>Level 2</w:t>
            </w:r>
          </w:p>
        </w:tc>
      </w:tr>
      <w:tr w:rsidR="003F4032" w:rsidRPr="00C228F3" w14:paraId="3746CB45" w14:textId="77777777" w:rsidTr="003F4032">
        <w:tc>
          <w:tcPr>
            <w:tcW w:w="3205" w:type="dxa"/>
            <w:shd w:val="clear" w:color="auto" w:fill="auto"/>
          </w:tcPr>
          <w:p w14:paraId="449BE963" w14:textId="27C04F0E" w:rsidR="003F4032" w:rsidRPr="00C228F3" w:rsidRDefault="003F4032" w:rsidP="00481893">
            <w:pPr>
              <w:pStyle w:val="VCAAConsistent"/>
              <w:rPr>
                <w:color w:val="A6A6A6"/>
              </w:rPr>
            </w:pPr>
            <w:r w:rsidRPr="003F4032">
              <w:rPr>
                <w:color w:val="333333"/>
              </w:rPr>
              <w:t>Students classify and sort objects into sets and form simple correspondences between them. They decide when two sets are of equal size, or one is smaller or bigger than another.</w:t>
            </w:r>
            <w:r w:rsidRPr="003F4032">
              <w:rPr>
                <w:b/>
                <w:color w:val="333333"/>
              </w:rPr>
              <w:t xml:space="preserve"> They develop an understanding of the concepts of number and numeral, count, order, add and share using small sets of objects. </w:t>
            </w:r>
            <w:r w:rsidRPr="003F4032">
              <w:rPr>
                <w:color w:val="333333"/>
              </w:rPr>
              <w:t>They create and continue simple patterns.</w:t>
            </w:r>
          </w:p>
        </w:tc>
        <w:tc>
          <w:tcPr>
            <w:tcW w:w="3216" w:type="dxa"/>
            <w:shd w:val="clear" w:color="auto" w:fill="auto"/>
          </w:tcPr>
          <w:p w14:paraId="2C554AC4" w14:textId="43F8DF07" w:rsidR="003F4032" w:rsidRPr="00C228F3" w:rsidRDefault="003F4032" w:rsidP="00481893">
            <w:pPr>
              <w:pStyle w:val="VCAAConsistent"/>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5F2205D6" w14:textId="79B55906" w:rsidR="003F4032" w:rsidRPr="00C228F3" w:rsidRDefault="003F4032" w:rsidP="00481893">
            <w:pPr>
              <w:pStyle w:val="VCAAConsistent"/>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31F0D874"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940BC5" w:rsidRPr="00C228F3" w14:paraId="1F391BAB" w14:textId="77777777" w:rsidTr="00366C28">
        <w:tc>
          <w:tcPr>
            <w:tcW w:w="5070" w:type="dxa"/>
            <w:shd w:val="clear" w:color="auto" w:fill="D9D9D9"/>
          </w:tcPr>
          <w:p w14:paraId="7FACB16E" w14:textId="77777777" w:rsidR="00940BC5" w:rsidRPr="00C228F3" w:rsidRDefault="00940BC5" w:rsidP="00481893">
            <w:pPr>
              <w:pStyle w:val="VCAAConsistent"/>
              <w:rPr>
                <w:noProof/>
              </w:rPr>
            </w:pPr>
            <w:r w:rsidRPr="00C228F3">
              <w:rPr>
                <w:b/>
              </w:rPr>
              <w:t>Activities</w:t>
            </w:r>
          </w:p>
        </w:tc>
        <w:tc>
          <w:tcPr>
            <w:tcW w:w="4536" w:type="dxa"/>
            <w:shd w:val="clear" w:color="auto" w:fill="D9D9D9"/>
          </w:tcPr>
          <w:p w14:paraId="1F1FBA41" w14:textId="77777777" w:rsidR="00940BC5" w:rsidRPr="00C228F3" w:rsidRDefault="00940BC5" w:rsidP="00481893">
            <w:pPr>
              <w:pStyle w:val="VCAAConsistent"/>
              <w:rPr>
                <w:noProof/>
              </w:rPr>
            </w:pPr>
            <w:r w:rsidRPr="00C228F3">
              <w:rPr>
                <w:b/>
              </w:rPr>
              <w:t>Proficiencies</w:t>
            </w:r>
          </w:p>
        </w:tc>
      </w:tr>
      <w:tr w:rsidR="005B342C" w:rsidRPr="00C228F3" w14:paraId="4D32F977" w14:textId="77777777" w:rsidTr="00366C28">
        <w:tc>
          <w:tcPr>
            <w:tcW w:w="5070" w:type="dxa"/>
            <w:shd w:val="clear" w:color="auto" w:fill="auto"/>
          </w:tcPr>
          <w:p w14:paraId="6CE7309B" w14:textId="14AF079C" w:rsidR="005B342C" w:rsidRPr="00C228F3" w:rsidRDefault="005B342C" w:rsidP="002A116E">
            <w:pPr>
              <w:pStyle w:val="VCAAConsistent"/>
              <w:numPr>
                <w:ilvl w:val="0"/>
                <w:numId w:val="19"/>
              </w:numPr>
            </w:pPr>
            <w:r w:rsidRPr="00C228F3">
              <w:t>Review numbers practiced so far</w:t>
            </w:r>
          </w:p>
          <w:p w14:paraId="7C40A111" w14:textId="035268BC" w:rsidR="005B342C" w:rsidRPr="00C228F3" w:rsidRDefault="005B342C" w:rsidP="002A116E">
            <w:pPr>
              <w:pStyle w:val="VCAAConsistent"/>
              <w:numPr>
                <w:ilvl w:val="0"/>
                <w:numId w:val="19"/>
              </w:numPr>
            </w:pPr>
            <w:r w:rsidRPr="00C228F3">
              <w:t>Develop counting backward to and from 20</w:t>
            </w:r>
            <w:r w:rsidR="00D75104" w:rsidRPr="00C228F3">
              <w:t>, and extend from 20 for able students</w:t>
            </w:r>
          </w:p>
          <w:p w14:paraId="2294E674" w14:textId="77777777" w:rsidR="005B342C" w:rsidRPr="00C228F3" w:rsidRDefault="005B342C" w:rsidP="002A116E">
            <w:pPr>
              <w:pStyle w:val="VCAAConsistent"/>
              <w:numPr>
                <w:ilvl w:val="0"/>
                <w:numId w:val="19"/>
              </w:numPr>
            </w:pPr>
            <w:r w:rsidRPr="00C228F3">
              <w:t>Use familiar nursery rhymes and stories to develop fluency for counting backwards and forwards</w:t>
            </w:r>
          </w:p>
          <w:p w14:paraId="4559B85F" w14:textId="417C6BFD" w:rsidR="005B342C" w:rsidRPr="00C228F3" w:rsidRDefault="005B342C" w:rsidP="002A116E">
            <w:pPr>
              <w:pStyle w:val="VCAAConsistent"/>
              <w:numPr>
                <w:ilvl w:val="0"/>
                <w:numId w:val="19"/>
              </w:numPr>
            </w:pPr>
            <w:r w:rsidRPr="00C228F3">
              <w:t>Use tens frames, number beads and arrow cards to support understanding of place value when counting backwards and forwards</w:t>
            </w:r>
          </w:p>
          <w:p w14:paraId="1E02F240" w14:textId="5D47A1A0" w:rsidR="005B342C" w:rsidRPr="00C228F3" w:rsidRDefault="005B342C" w:rsidP="002A116E">
            <w:pPr>
              <w:pStyle w:val="VCAAConsistent"/>
              <w:numPr>
                <w:ilvl w:val="0"/>
                <w:numId w:val="19"/>
              </w:numPr>
              <w:rPr>
                <w:color w:val="414141"/>
              </w:rPr>
            </w:pPr>
            <w:r w:rsidRPr="00C228F3">
              <w:t xml:space="preserve">Review </w:t>
            </w:r>
            <w:r w:rsidRPr="00C228F3">
              <w:rPr>
                <w:i/>
              </w:rPr>
              <w:t>teen</w:t>
            </w:r>
            <w:r w:rsidRPr="00C228F3">
              <w:t xml:space="preserve"> and </w:t>
            </w:r>
            <w:r w:rsidRPr="00C228F3">
              <w:rPr>
                <w:i/>
              </w:rPr>
              <w:t>ty</w:t>
            </w:r>
            <w:r w:rsidRPr="00C228F3">
              <w:t xml:space="preserve"> numbers to re-enforce ties to place value</w:t>
            </w:r>
          </w:p>
          <w:p w14:paraId="0E207DFB" w14:textId="3E6C3C11" w:rsidR="005B342C" w:rsidRPr="00C228F3" w:rsidRDefault="005B342C" w:rsidP="002A116E">
            <w:pPr>
              <w:pStyle w:val="VCAAConsistent"/>
              <w:numPr>
                <w:ilvl w:val="0"/>
                <w:numId w:val="19"/>
              </w:numPr>
            </w:pPr>
            <w:r w:rsidRPr="00C228F3">
              <w:t>Use games that involve moving forwards and backwards to develop idea of numbers getting bigger and smaller</w:t>
            </w:r>
          </w:p>
          <w:p w14:paraId="0F8DBB3C" w14:textId="67B49943" w:rsidR="005B342C" w:rsidRPr="00C228F3" w:rsidRDefault="005B342C" w:rsidP="002A116E">
            <w:pPr>
              <w:pStyle w:val="VCAAConsistent"/>
              <w:numPr>
                <w:ilvl w:val="0"/>
                <w:numId w:val="19"/>
              </w:numPr>
            </w:pPr>
            <w:r w:rsidRPr="00C228F3">
              <w:t>Compare numbers</w:t>
            </w:r>
            <w:r w:rsidR="00D75104" w:rsidRPr="00C228F3">
              <w:t xml:space="preserve">: </w:t>
            </w:r>
            <w:r w:rsidRPr="00C228F3">
              <w:t xml:space="preserve">which is bigger, </w:t>
            </w:r>
            <w:r w:rsidR="00D75104" w:rsidRPr="00C228F3">
              <w:t xml:space="preserve">which is </w:t>
            </w:r>
            <w:r w:rsidRPr="00C228F3">
              <w:t>smaller</w:t>
            </w:r>
            <w:r w:rsidR="00D75104" w:rsidRPr="00C228F3">
              <w:t>?</w:t>
            </w:r>
          </w:p>
          <w:p w14:paraId="0C0AC746" w14:textId="3CC9D5B4" w:rsidR="005B342C" w:rsidRPr="00C228F3" w:rsidRDefault="005B342C" w:rsidP="002A116E">
            <w:pPr>
              <w:pStyle w:val="VCAAConsistent"/>
              <w:numPr>
                <w:ilvl w:val="0"/>
                <w:numId w:val="19"/>
              </w:numPr>
            </w:pPr>
            <w:r w:rsidRPr="00C228F3">
              <w:t>Develop awareness of patterns, e.g. 40’s begin with 4 in the tens column</w:t>
            </w:r>
          </w:p>
        </w:tc>
        <w:tc>
          <w:tcPr>
            <w:tcW w:w="4536" w:type="dxa"/>
            <w:shd w:val="clear" w:color="auto" w:fill="auto"/>
          </w:tcPr>
          <w:p w14:paraId="148B7829" w14:textId="77777777" w:rsidR="0096673B" w:rsidRPr="00C228F3" w:rsidRDefault="0096673B" w:rsidP="002A116E">
            <w:pPr>
              <w:pStyle w:val="VCAAConsistent"/>
              <w:numPr>
                <w:ilvl w:val="0"/>
                <w:numId w:val="19"/>
              </w:numPr>
            </w:pPr>
            <w:r w:rsidRPr="00C228F3">
              <w:rPr>
                <w:b/>
              </w:rPr>
              <w:t xml:space="preserve">Understanding </w:t>
            </w:r>
            <w:r w:rsidR="00D75104" w:rsidRPr="00C228F3">
              <w:t>through</w:t>
            </w:r>
            <w:r w:rsidRPr="00C228F3">
              <w:t xml:space="preserve"> being able t</w:t>
            </w:r>
            <w:r w:rsidR="00D75104" w:rsidRPr="00C228F3">
              <w:t>o order two-</w:t>
            </w:r>
            <w:r w:rsidRPr="00C228F3">
              <w:t>digit numbers by size</w:t>
            </w:r>
          </w:p>
          <w:p w14:paraId="458D8B6B" w14:textId="076AE633" w:rsidR="005B342C" w:rsidRPr="00C228F3" w:rsidRDefault="005B342C" w:rsidP="002A116E">
            <w:pPr>
              <w:pStyle w:val="VCAAConsistent"/>
              <w:numPr>
                <w:ilvl w:val="0"/>
                <w:numId w:val="19"/>
              </w:numPr>
              <w:rPr>
                <w:b/>
              </w:rPr>
            </w:pPr>
            <w:r w:rsidRPr="00C228F3">
              <w:rPr>
                <w:b/>
              </w:rPr>
              <w:t>Fluency</w:t>
            </w:r>
            <w:r w:rsidRPr="00C228F3">
              <w:t xml:space="preserve"> </w:t>
            </w:r>
            <w:r w:rsidR="00D75104" w:rsidRPr="00C228F3">
              <w:t xml:space="preserve">through </w:t>
            </w:r>
            <w:r w:rsidRPr="00C228F3">
              <w:t>counting to and from a number by 1s</w:t>
            </w:r>
          </w:p>
          <w:p w14:paraId="11043CFF" w14:textId="20A9A02A" w:rsidR="005B342C" w:rsidRPr="00C228F3" w:rsidRDefault="005B342C" w:rsidP="002A116E">
            <w:pPr>
              <w:pStyle w:val="VCAAConsistent"/>
              <w:numPr>
                <w:ilvl w:val="0"/>
                <w:numId w:val="19"/>
              </w:numPr>
            </w:pPr>
            <w:r w:rsidRPr="00C228F3">
              <w:rPr>
                <w:b/>
              </w:rPr>
              <w:t xml:space="preserve">Problem solving </w:t>
            </w:r>
            <w:r w:rsidRPr="00C228F3">
              <w:t>requir</w:t>
            </w:r>
            <w:r w:rsidR="00D75104" w:rsidRPr="00C228F3">
              <w:t xml:space="preserve">ing </w:t>
            </w:r>
            <w:r w:rsidRPr="00C228F3">
              <w:t xml:space="preserve">understanding of the patterns in </w:t>
            </w:r>
            <w:r w:rsidR="00D75104" w:rsidRPr="00C228F3">
              <w:t xml:space="preserve">a </w:t>
            </w:r>
            <w:r w:rsidRPr="00C228F3">
              <w:t>number system</w:t>
            </w:r>
          </w:p>
          <w:p w14:paraId="6AA4BEA7" w14:textId="4DD018A0" w:rsidR="005B342C" w:rsidRPr="00C228F3" w:rsidRDefault="005B342C" w:rsidP="002A116E">
            <w:pPr>
              <w:pStyle w:val="VCAAConsistent"/>
              <w:numPr>
                <w:ilvl w:val="0"/>
                <w:numId w:val="19"/>
              </w:numPr>
              <w:rPr>
                <w:b/>
              </w:rPr>
            </w:pPr>
            <w:r w:rsidRPr="00C228F3">
              <w:rPr>
                <w:b/>
              </w:rPr>
              <w:t xml:space="preserve">Reasoning </w:t>
            </w:r>
            <w:r w:rsidR="00D75104" w:rsidRPr="00C228F3">
              <w:t xml:space="preserve">through </w:t>
            </w:r>
            <w:r w:rsidRPr="00C228F3">
              <w:t xml:space="preserve">using understanding of place value, </w:t>
            </w:r>
            <w:r w:rsidRPr="00C228F3">
              <w:rPr>
                <w:i/>
              </w:rPr>
              <w:t>teen</w:t>
            </w:r>
            <w:r w:rsidRPr="00C228F3">
              <w:t xml:space="preserve"> and </w:t>
            </w:r>
            <w:r w:rsidRPr="00C228F3">
              <w:rPr>
                <w:i/>
              </w:rPr>
              <w:t>ty</w:t>
            </w:r>
            <w:r w:rsidRPr="00C228F3">
              <w:t xml:space="preserve"> numbers to decide which is larger smaller</w:t>
            </w:r>
          </w:p>
        </w:tc>
      </w:tr>
      <w:tr w:rsidR="00940BC5" w:rsidRPr="00C228F3" w14:paraId="73D28F70" w14:textId="77777777" w:rsidTr="006D4CA3">
        <w:tc>
          <w:tcPr>
            <w:tcW w:w="9606" w:type="dxa"/>
            <w:gridSpan w:val="2"/>
            <w:shd w:val="clear" w:color="auto" w:fill="D9D9D9"/>
          </w:tcPr>
          <w:p w14:paraId="078E2949" w14:textId="434D91BC" w:rsidR="00940BC5" w:rsidRPr="00C228F3" w:rsidRDefault="00940BC5" w:rsidP="00481893">
            <w:pPr>
              <w:pStyle w:val="VCAAConsistent"/>
              <w:rPr>
                <w:b/>
                <w:highlight w:val="yellow"/>
              </w:rPr>
            </w:pPr>
            <w:r w:rsidRPr="00C228F3">
              <w:rPr>
                <w:b/>
              </w:rPr>
              <w:lastRenderedPageBreak/>
              <w:t>Considering different levels</w:t>
            </w:r>
          </w:p>
        </w:tc>
      </w:tr>
      <w:tr w:rsidR="0001422A" w:rsidRPr="00C228F3" w14:paraId="50D5D0CB" w14:textId="77777777" w:rsidTr="006D4CA3">
        <w:tc>
          <w:tcPr>
            <w:tcW w:w="9606" w:type="dxa"/>
            <w:gridSpan w:val="2"/>
            <w:shd w:val="clear" w:color="auto" w:fill="auto"/>
          </w:tcPr>
          <w:p w14:paraId="6FD5A52F" w14:textId="77777777" w:rsidR="0001422A" w:rsidRPr="00C228F3" w:rsidRDefault="0001422A" w:rsidP="00481893">
            <w:pPr>
              <w:pStyle w:val="VCAAtablecondensedbullet"/>
              <w:rPr>
                <w:noProof/>
                <w:sz w:val="22"/>
                <w:szCs w:val="22"/>
              </w:rPr>
            </w:pPr>
            <w:r w:rsidRPr="00C228F3">
              <w:rPr>
                <w:noProof/>
                <w:sz w:val="22"/>
                <w:szCs w:val="22"/>
              </w:rPr>
              <w:t>Level 1</w:t>
            </w:r>
          </w:p>
          <w:p w14:paraId="0E211219" w14:textId="11DCAA73" w:rsidR="004112FC" w:rsidRPr="00C228F3" w:rsidRDefault="0001422A" w:rsidP="00481893">
            <w:pPr>
              <w:pStyle w:val="VCAAtablecondensedbullet"/>
              <w:rPr>
                <w:noProof/>
                <w:sz w:val="22"/>
                <w:szCs w:val="22"/>
              </w:rPr>
            </w:pPr>
            <w:r w:rsidRPr="00C228F3">
              <w:rPr>
                <w:noProof/>
                <w:sz w:val="22"/>
                <w:szCs w:val="22"/>
              </w:rPr>
              <w:t>Students who are work</w:t>
            </w:r>
            <w:r w:rsidR="0077452A" w:rsidRPr="00C228F3">
              <w:rPr>
                <w:noProof/>
                <w:sz w:val="22"/>
                <w:szCs w:val="22"/>
              </w:rPr>
              <w:t>i</w:t>
            </w:r>
            <w:r w:rsidRPr="00C228F3">
              <w:rPr>
                <w:noProof/>
                <w:sz w:val="22"/>
                <w:szCs w:val="22"/>
              </w:rPr>
              <w:t>ng at this level could:</w:t>
            </w:r>
          </w:p>
          <w:p w14:paraId="25BFF990" w14:textId="167F2950" w:rsidR="0001422A" w:rsidRPr="00C228F3" w:rsidRDefault="006D4CA3" w:rsidP="002A116E">
            <w:pPr>
              <w:pStyle w:val="VCAAtablecondensedbullet"/>
              <w:numPr>
                <w:ilvl w:val="0"/>
                <w:numId w:val="25"/>
              </w:numPr>
              <w:rPr>
                <w:sz w:val="22"/>
                <w:szCs w:val="22"/>
              </w:rPr>
            </w:pPr>
            <w:r>
              <w:rPr>
                <w:sz w:val="22"/>
                <w:szCs w:val="22"/>
              </w:rPr>
              <w:t>C</w:t>
            </w:r>
            <w:r w:rsidR="004112FC" w:rsidRPr="00C228F3">
              <w:rPr>
                <w:sz w:val="22"/>
                <w:szCs w:val="22"/>
              </w:rPr>
              <w:t>reate calendars that help them count forwards and backwards up to and including 31, and up to and including 2020</w:t>
            </w:r>
            <w:r>
              <w:rPr>
                <w:sz w:val="22"/>
                <w:szCs w:val="22"/>
              </w:rPr>
              <w:t>.</w:t>
            </w:r>
          </w:p>
        </w:tc>
      </w:tr>
    </w:tbl>
    <w:p w14:paraId="68ED61AF"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47D3DC08" w14:textId="77777777" w:rsidTr="006D4CA3">
        <w:tc>
          <w:tcPr>
            <w:tcW w:w="9606" w:type="dxa"/>
            <w:shd w:val="clear" w:color="auto" w:fill="D9D9D9"/>
          </w:tcPr>
          <w:p w14:paraId="75C95521" w14:textId="77777777" w:rsidR="00940BC5" w:rsidRPr="00C228F3" w:rsidRDefault="00940BC5" w:rsidP="00481893">
            <w:pPr>
              <w:pStyle w:val="VCAAConsistent"/>
              <w:rPr>
                <w:noProof/>
              </w:rPr>
            </w:pPr>
            <w:r w:rsidRPr="00C228F3">
              <w:rPr>
                <w:b/>
              </w:rPr>
              <w:t>Assessment ideas</w:t>
            </w:r>
          </w:p>
        </w:tc>
      </w:tr>
      <w:tr w:rsidR="00940BC5" w:rsidRPr="00C228F3" w14:paraId="0B250561" w14:textId="77777777" w:rsidTr="006D4CA3">
        <w:trPr>
          <w:trHeight w:val="244"/>
        </w:trPr>
        <w:tc>
          <w:tcPr>
            <w:tcW w:w="9606" w:type="dxa"/>
            <w:shd w:val="clear" w:color="auto" w:fill="auto"/>
            <w:vAlign w:val="center"/>
          </w:tcPr>
          <w:p w14:paraId="25AD014A" w14:textId="77777777" w:rsidR="007A6046" w:rsidRPr="00C228F3" w:rsidRDefault="007A6046" w:rsidP="00481893">
            <w:pPr>
              <w:pStyle w:val="VCAAConsistent"/>
            </w:pPr>
            <w:r w:rsidRPr="00C228F3">
              <w:t>Students:</w:t>
            </w:r>
          </w:p>
          <w:p w14:paraId="79173A50" w14:textId="6424DCCC" w:rsidR="00940BC5" w:rsidRPr="00C228F3" w:rsidRDefault="006D4CA3" w:rsidP="002A116E">
            <w:pPr>
              <w:pStyle w:val="VCAAtablecondensed"/>
              <w:numPr>
                <w:ilvl w:val="0"/>
                <w:numId w:val="19"/>
              </w:numPr>
              <w:ind w:left="709"/>
            </w:pPr>
            <w:r>
              <w:t>W</w:t>
            </w:r>
            <w:r w:rsidR="004112FC" w:rsidRPr="00C228F3">
              <w:t>rite numbers from smallest to largest to as high as they can</w:t>
            </w:r>
            <w:r>
              <w:t>.</w:t>
            </w:r>
          </w:p>
        </w:tc>
      </w:tr>
    </w:tbl>
    <w:p w14:paraId="264C0686" w14:textId="77777777" w:rsidR="00940BC5" w:rsidRPr="00C228F3" w:rsidRDefault="00940BC5" w:rsidP="00481893">
      <w:pPr>
        <w:pStyle w:val="VCAAConsistent"/>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01CCB70F" w14:textId="77777777" w:rsidTr="006D4CA3">
        <w:tc>
          <w:tcPr>
            <w:tcW w:w="9606" w:type="dxa"/>
            <w:shd w:val="clear" w:color="auto" w:fill="D9D9D9"/>
          </w:tcPr>
          <w:p w14:paraId="4DA30391" w14:textId="77777777" w:rsidR="00940BC5" w:rsidRPr="00C228F3" w:rsidRDefault="00940BC5" w:rsidP="00481893">
            <w:pPr>
              <w:pStyle w:val="VCAAConsistent"/>
              <w:rPr>
                <w:noProof/>
              </w:rPr>
            </w:pPr>
            <w:r w:rsidRPr="00C228F3">
              <w:rPr>
                <w:b/>
              </w:rPr>
              <w:t>Resources</w:t>
            </w:r>
          </w:p>
        </w:tc>
      </w:tr>
      <w:tr w:rsidR="00940BC5" w:rsidRPr="00C228F3" w14:paraId="19D7786D" w14:textId="77777777" w:rsidTr="006D4CA3">
        <w:tc>
          <w:tcPr>
            <w:tcW w:w="9606" w:type="dxa"/>
            <w:shd w:val="clear" w:color="auto" w:fill="auto"/>
          </w:tcPr>
          <w:p w14:paraId="259764B6" w14:textId="213BEC48" w:rsidR="00E34FE4" w:rsidRPr="006A0B5C" w:rsidRDefault="006A0B5C" w:rsidP="00481893">
            <w:pPr>
              <w:pStyle w:val="AusVELStext"/>
              <w:spacing w:before="80" w:after="80" w:line="240" w:lineRule="exact"/>
              <w:contextualSpacing w:val="0"/>
              <w:rPr>
                <w:rFonts w:ascii="Arial Narrow" w:hAnsi="Arial Narrow"/>
                <w:b/>
                <w:sz w:val="22"/>
                <w:szCs w:val="22"/>
                <w:lang w:eastAsia="en-AU"/>
              </w:rPr>
            </w:pPr>
            <w:r w:rsidRPr="006A0B5C">
              <w:rPr>
                <w:rFonts w:ascii="Arial Narrow" w:hAnsi="Arial Narrow"/>
                <w:b/>
                <w:sz w:val="22"/>
                <w:szCs w:val="22"/>
                <w:lang w:eastAsia="en-AU"/>
              </w:rPr>
              <w:t>FUSE</w:t>
            </w:r>
          </w:p>
          <w:p w14:paraId="3BFF5EAE" w14:textId="1B1F005D" w:rsidR="00E34FE4" w:rsidRPr="00C228F3" w:rsidRDefault="006A0B5C" w:rsidP="00481893">
            <w:pPr>
              <w:pStyle w:val="AusVELStext"/>
              <w:spacing w:before="80" w:after="80" w:line="240" w:lineRule="exact"/>
              <w:contextualSpacing w:val="0"/>
              <w:rPr>
                <w:rFonts w:ascii="Arial Narrow" w:hAnsi="Arial Narrow"/>
                <w:sz w:val="22"/>
                <w:szCs w:val="22"/>
              </w:rPr>
            </w:pPr>
            <w:r w:rsidRPr="006A0B5C">
              <w:rPr>
                <w:rFonts w:ascii="Arial Narrow" w:hAnsi="Arial Narrow"/>
                <w:b/>
                <w:i/>
                <w:sz w:val="22"/>
                <w:szCs w:val="22"/>
                <w:lang w:eastAsia="en-AU"/>
              </w:rPr>
              <w:t>Various FUSE</w:t>
            </w:r>
            <w:r w:rsidR="00E34FE4" w:rsidRPr="006A0B5C">
              <w:rPr>
                <w:rFonts w:ascii="Arial Narrow" w:hAnsi="Arial Narrow"/>
                <w:b/>
                <w:i/>
                <w:sz w:val="22"/>
                <w:szCs w:val="22"/>
                <w:lang w:eastAsia="en-AU"/>
              </w:rPr>
              <w:t xml:space="preserve"> resources</w:t>
            </w:r>
            <w:r w:rsidR="00E34FE4" w:rsidRPr="00C228F3">
              <w:rPr>
                <w:rFonts w:ascii="Arial Narrow" w:hAnsi="Arial Narrow"/>
                <w:sz w:val="22"/>
                <w:szCs w:val="22"/>
                <w:lang w:eastAsia="en-AU"/>
              </w:rPr>
              <w:t xml:space="preserve"> for </w:t>
            </w:r>
            <w:hyperlink r:id="rId187" w:history="1">
              <w:r w:rsidR="00E34FE4" w:rsidRPr="00C228F3">
                <w:rPr>
                  <w:rStyle w:val="Hyperlink"/>
                  <w:rFonts w:ascii="Arial Narrow" w:hAnsi="Arial Narrow"/>
                  <w:sz w:val="22"/>
                  <w:szCs w:val="22"/>
                </w:rPr>
                <w:t>VCMNA069</w:t>
              </w:r>
            </w:hyperlink>
            <w:r w:rsidR="00E34FE4" w:rsidRPr="00C228F3">
              <w:rPr>
                <w:rFonts w:ascii="Arial Narrow" w:hAnsi="Arial Narrow"/>
                <w:sz w:val="22"/>
                <w:szCs w:val="22"/>
              </w:rPr>
              <w:t xml:space="preserve"> </w:t>
            </w:r>
          </w:p>
          <w:p w14:paraId="4EE00B68" w14:textId="0649E5BF" w:rsidR="005B342C" w:rsidRPr="006A0B5C" w:rsidRDefault="00DC714D" w:rsidP="00481893">
            <w:pPr>
              <w:pStyle w:val="VCAAConsistent"/>
              <w:rPr>
                <w:b/>
              </w:rPr>
            </w:pPr>
            <w:proofErr w:type="spellStart"/>
            <w:r w:rsidRPr="006A0B5C">
              <w:rPr>
                <w:b/>
              </w:rPr>
              <w:t>n</w:t>
            </w:r>
            <w:r w:rsidR="005B342C" w:rsidRPr="006A0B5C">
              <w:rPr>
                <w:b/>
              </w:rPr>
              <w:t>R</w:t>
            </w:r>
            <w:r w:rsidRPr="006A0B5C">
              <w:rPr>
                <w:b/>
              </w:rPr>
              <w:t>ich</w:t>
            </w:r>
            <w:proofErr w:type="spellEnd"/>
          </w:p>
          <w:p w14:paraId="04227897" w14:textId="73223616" w:rsidR="005B342C" w:rsidRPr="00C228F3" w:rsidRDefault="002A4EC2" w:rsidP="00481893">
            <w:pPr>
              <w:pStyle w:val="VCAAConsistent"/>
            </w:pPr>
            <w:hyperlink r:id="rId188" w:history="1">
              <w:r w:rsidR="00DC714D" w:rsidRPr="00C228F3">
                <w:rPr>
                  <w:rStyle w:val="Hyperlink"/>
                </w:rPr>
                <w:t>What Was in the Box?</w:t>
              </w:r>
            </w:hyperlink>
          </w:p>
          <w:p w14:paraId="3978EA3C" w14:textId="77777777" w:rsidR="005B342C" w:rsidRPr="006A0B5C" w:rsidRDefault="005B342C" w:rsidP="00481893">
            <w:pPr>
              <w:pStyle w:val="VCAAConsistent"/>
              <w:rPr>
                <w:b/>
              </w:rPr>
            </w:pPr>
            <w:r w:rsidRPr="006A0B5C">
              <w:rPr>
                <w:b/>
              </w:rPr>
              <w:t>NZ Maths</w:t>
            </w:r>
          </w:p>
          <w:p w14:paraId="6EBECE2B" w14:textId="77777777" w:rsidR="005B342C" w:rsidRPr="00C228F3" w:rsidRDefault="002A4EC2" w:rsidP="00481893">
            <w:pPr>
              <w:pStyle w:val="VCAAConsistent"/>
            </w:pPr>
            <w:hyperlink r:id="rId189" w:history="1">
              <w:r w:rsidR="005B342C" w:rsidRPr="00C228F3">
                <w:rPr>
                  <w:rStyle w:val="Hyperlink"/>
                </w:rPr>
                <w:t>Ordering Fitness Fun</w:t>
              </w:r>
            </w:hyperlink>
          </w:p>
          <w:p w14:paraId="28F847AD" w14:textId="77777777" w:rsidR="005B342C" w:rsidRPr="00C228F3" w:rsidRDefault="002A4EC2" w:rsidP="00481893">
            <w:pPr>
              <w:pStyle w:val="VCAAConsistent"/>
            </w:pPr>
            <w:hyperlink r:id="rId190" w:history="1">
              <w:r w:rsidR="005B342C" w:rsidRPr="00C228F3">
                <w:rPr>
                  <w:rStyle w:val="Hyperlink"/>
                </w:rPr>
                <w:t>Empty Number Lines</w:t>
              </w:r>
            </w:hyperlink>
          </w:p>
          <w:p w14:paraId="19BA4436" w14:textId="4DE35251" w:rsidR="00940BC5" w:rsidRPr="00C228F3" w:rsidRDefault="002A4EC2" w:rsidP="00481893">
            <w:pPr>
              <w:pStyle w:val="VCAAConsistent"/>
            </w:pPr>
            <w:hyperlink r:id="rId191" w:history="1">
              <w:r w:rsidR="00DC714D" w:rsidRPr="00C228F3">
                <w:rPr>
                  <w:rStyle w:val="Hyperlink"/>
                </w:rPr>
                <w:t>Forwards and Backwards Counting to 100 (Various Units of Work)</w:t>
              </w:r>
            </w:hyperlink>
          </w:p>
        </w:tc>
      </w:tr>
    </w:tbl>
    <w:p w14:paraId="7A33B8E6" w14:textId="77777777" w:rsidR="00940BC5" w:rsidRPr="00C228F3" w:rsidRDefault="00940BC5" w:rsidP="00481893">
      <w:pPr>
        <w:pStyle w:val="VCAAConsistent"/>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6DED9505" w14:textId="77777777" w:rsidTr="006D4CA3">
        <w:tc>
          <w:tcPr>
            <w:tcW w:w="9606" w:type="dxa"/>
            <w:shd w:val="clear" w:color="auto" w:fill="D9D9D9"/>
          </w:tcPr>
          <w:p w14:paraId="2D493E73" w14:textId="77777777" w:rsidR="00940BC5" w:rsidRPr="00C228F3" w:rsidRDefault="00940BC5" w:rsidP="00481893">
            <w:pPr>
              <w:pStyle w:val="VCAAConsistent"/>
              <w:rPr>
                <w:noProof/>
              </w:rPr>
            </w:pPr>
            <w:r w:rsidRPr="00C228F3">
              <w:rPr>
                <w:b/>
              </w:rPr>
              <w:t>Notes</w:t>
            </w:r>
          </w:p>
        </w:tc>
      </w:tr>
      <w:tr w:rsidR="00940BC5" w:rsidRPr="00C228F3" w14:paraId="59F4FBB3" w14:textId="77777777" w:rsidTr="006D4CA3">
        <w:tc>
          <w:tcPr>
            <w:tcW w:w="9606" w:type="dxa"/>
            <w:shd w:val="clear" w:color="auto" w:fill="auto"/>
          </w:tcPr>
          <w:p w14:paraId="4E7AD973" w14:textId="77777777" w:rsidR="00940BC5" w:rsidRPr="00C228F3" w:rsidRDefault="00940BC5" w:rsidP="00481893">
            <w:pPr>
              <w:pStyle w:val="VCAAConsistent"/>
              <w:rPr>
                <w:noProof/>
              </w:rPr>
            </w:pPr>
          </w:p>
        </w:tc>
      </w:tr>
      <w:tr w:rsidR="00940BC5" w:rsidRPr="00C228F3" w14:paraId="20EFB800" w14:textId="77777777" w:rsidTr="006D4CA3">
        <w:tc>
          <w:tcPr>
            <w:tcW w:w="9606" w:type="dxa"/>
            <w:shd w:val="clear" w:color="auto" w:fill="auto"/>
          </w:tcPr>
          <w:p w14:paraId="2668E396" w14:textId="77777777" w:rsidR="00940BC5" w:rsidRPr="00C228F3" w:rsidRDefault="00940BC5" w:rsidP="00481893">
            <w:pPr>
              <w:pStyle w:val="VCAAConsistent"/>
              <w:rPr>
                <w:noProof/>
              </w:rPr>
            </w:pPr>
          </w:p>
        </w:tc>
      </w:tr>
      <w:tr w:rsidR="00940BC5" w:rsidRPr="00C228F3" w14:paraId="75AD3BD1" w14:textId="77777777" w:rsidTr="006D4CA3">
        <w:tc>
          <w:tcPr>
            <w:tcW w:w="9606" w:type="dxa"/>
            <w:shd w:val="clear" w:color="auto" w:fill="auto"/>
          </w:tcPr>
          <w:p w14:paraId="2772AEEB" w14:textId="77777777" w:rsidR="00940BC5" w:rsidRPr="00C228F3" w:rsidRDefault="00940BC5" w:rsidP="00481893">
            <w:pPr>
              <w:pStyle w:val="VCAAConsistent"/>
              <w:rPr>
                <w:noProof/>
              </w:rPr>
            </w:pPr>
          </w:p>
        </w:tc>
      </w:tr>
      <w:tr w:rsidR="00940BC5" w:rsidRPr="00C228F3" w14:paraId="5DEF750A" w14:textId="77777777" w:rsidTr="006D4CA3">
        <w:tc>
          <w:tcPr>
            <w:tcW w:w="9606" w:type="dxa"/>
            <w:shd w:val="clear" w:color="auto" w:fill="auto"/>
          </w:tcPr>
          <w:p w14:paraId="11DCC7F3" w14:textId="77777777" w:rsidR="00940BC5" w:rsidRPr="00C228F3" w:rsidRDefault="00940BC5" w:rsidP="00481893">
            <w:pPr>
              <w:pStyle w:val="VCAAConsistent"/>
              <w:rPr>
                <w:noProof/>
              </w:rPr>
            </w:pPr>
          </w:p>
        </w:tc>
      </w:tr>
    </w:tbl>
    <w:p w14:paraId="3BAF7107" w14:textId="77777777" w:rsidR="005B342C" w:rsidRPr="00C228F3" w:rsidRDefault="005B342C" w:rsidP="00481893">
      <w:pPr>
        <w:spacing w:before="80" w:after="80" w:line="240" w:lineRule="exact"/>
        <w:rPr>
          <w:rFonts w:ascii="Arial Narrow" w:hAnsi="Arial Narrow" w:cs="Arial"/>
          <w:noProof/>
          <w:sz w:val="22"/>
          <w:szCs w:val="22"/>
        </w:rPr>
      </w:pPr>
    </w:p>
    <w:p w14:paraId="548FFC86" w14:textId="77777777" w:rsidR="005B342C" w:rsidRPr="00C228F3" w:rsidRDefault="005B342C" w:rsidP="00481893">
      <w:pPr>
        <w:spacing w:before="80" w:after="80" w:line="240" w:lineRule="exact"/>
        <w:rPr>
          <w:rFonts w:ascii="Arial Narrow" w:hAnsi="Arial Narrow" w:cs="Arial"/>
          <w:noProof/>
          <w:sz w:val="22"/>
          <w:szCs w:val="22"/>
        </w:rPr>
      </w:pPr>
    </w:p>
    <w:p w14:paraId="32D7787F" w14:textId="77777777" w:rsidR="005B342C" w:rsidRPr="00C228F3" w:rsidRDefault="005B342C" w:rsidP="00481893">
      <w:pPr>
        <w:spacing w:before="80" w:after="80" w:line="240" w:lineRule="exact"/>
        <w:rPr>
          <w:rFonts w:ascii="Arial Narrow" w:hAnsi="Arial Narrow" w:cs="Arial"/>
          <w:noProof/>
          <w:sz w:val="22"/>
          <w:szCs w:val="22"/>
        </w:rPr>
      </w:pPr>
    </w:p>
    <w:p w14:paraId="0F36757C" w14:textId="77777777" w:rsidR="005B342C" w:rsidRPr="00C228F3" w:rsidRDefault="005B342C" w:rsidP="00481893">
      <w:pPr>
        <w:spacing w:before="80" w:after="80" w:line="240" w:lineRule="exact"/>
        <w:rPr>
          <w:rFonts w:ascii="Arial Narrow" w:hAnsi="Arial Narrow" w:cs="Arial"/>
          <w:noProof/>
          <w:sz w:val="22"/>
          <w:szCs w:val="22"/>
        </w:rPr>
      </w:pPr>
    </w:p>
    <w:p w14:paraId="3745C541" w14:textId="77777777" w:rsidR="005B342C" w:rsidRPr="00C228F3" w:rsidRDefault="005B342C" w:rsidP="00481893">
      <w:pPr>
        <w:spacing w:before="80" w:after="80" w:line="240" w:lineRule="exact"/>
        <w:rPr>
          <w:rFonts w:ascii="Arial Narrow" w:hAnsi="Arial Narrow" w:cs="Arial"/>
          <w:noProof/>
          <w:sz w:val="22"/>
          <w:szCs w:val="22"/>
        </w:rPr>
      </w:pPr>
    </w:p>
    <w:p w14:paraId="0AAD12BA" w14:textId="77777777" w:rsidR="005B342C" w:rsidRPr="00C228F3" w:rsidRDefault="005B342C" w:rsidP="00481893">
      <w:pPr>
        <w:spacing w:before="80" w:after="80" w:line="240" w:lineRule="exact"/>
        <w:rPr>
          <w:rFonts w:ascii="Arial Narrow" w:hAnsi="Arial Narrow" w:cs="Arial"/>
          <w:noProof/>
          <w:sz w:val="22"/>
          <w:szCs w:val="22"/>
        </w:rPr>
      </w:pPr>
    </w:p>
    <w:p w14:paraId="2CB42152" w14:textId="77777777" w:rsidR="005B342C" w:rsidRPr="00C228F3" w:rsidRDefault="00F442AA"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940BC5" w:rsidRPr="00C228F3" w14:paraId="5E52CB10" w14:textId="77777777" w:rsidTr="00366C28">
        <w:tc>
          <w:tcPr>
            <w:tcW w:w="9606" w:type="dxa"/>
            <w:gridSpan w:val="3"/>
            <w:shd w:val="clear" w:color="auto" w:fill="C6D9F1"/>
          </w:tcPr>
          <w:p w14:paraId="156EFFAA" w14:textId="24D9C23F" w:rsidR="00940BC5" w:rsidRPr="00C228F3" w:rsidRDefault="008A764B" w:rsidP="00481893">
            <w:pPr>
              <w:pStyle w:val="VCAAHeading3"/>
              <w:spacing w:line="240" w:lineRule="exact"/>
              <w:contextualSpacing w:val="0"/>
              <w:rPr>
                <w:sz w:val="22"/>
                <w:szCs w:val="22"/>
              </w:rPr>
            </w:pPr>
            <w:bookmarkStart w:id="44" w:name="_Toc493679002"/>
            <w:r w:rsidRPr="00C228F3">
              <w:rPr>
                <w:sz w:val="22"/>
                <w:szCs w:val="22"/>
              </w:rPr>
              <w:lastRenderedPageBreak/>
              <w:t>Topic 0.2.7 Ordinal</w:t>
            </w:r>
            <w:r w:rsidR="00DE1C58" w:rsidRPr="00C228F3">
              <w:rPr>
                <w:sz w:val="22"/>
                <w:szCs w:val="22"/>
              </w:rPr>
              <w:t xml:space="preserve"> Numbers</w:t>
            </w:r>
            <w:bookmarkEnd w:id="44"/>
          </w:p>
        </w:tc>
      </w:tr>
      <w:tr w:rsidR="00940BC5" w:rsidRPr="00C228F3" w14:paraId="0053DE4A" w14:textId="77777777" w:rsidTr="00366C28">
        <w:tc>
          <w:tcPr>
            <w:tcW w:w="3285" w:type="dxa"/>
            <w:shd w:val="clear" w:color="auto" w:fill="auto"/>
          </w:tcPr>
          <w:p w14:paraId="29450865" w14:textId="77777777" w:rsidR="00940BC5" w:rsidRPr="00C228F3" w:rsidRDefault="00940BC5" w:rsidP="00481893">
            <w:pPr>
              <w:pStyle w:val="VCAAConsistent"/>
            </w:pPr>
            <w:r w:rsidRPr="00C228F3">
              <w:t xml:space="preserve">Strand: </w:t>
            </w:r>
          </w:p>
          <w:p w14:paraId="585FCD87" w14:textId="77777777" w:rsidR="00940BC5" w:rsidRPr="00C228F3" w:rsidRDefault="007D4B93" w:rsidP="00481893">
            <w:pPr>
              <w:pStyle w:val="VCAAConsistent"/>
            </w:pPr>
            <w:r w:rsidRPr="00C228F3">
              <w:t xml:space="preserve">Number and </w:t>
            </w:r>
            <w:r w:rsidR="00A54C36" w:rsidRPr="00C228F3">
              <w:t>A</w:t>
            </w:r>
            <w:r w:rsidRPr="00C228F3">
              <w:t>lgebra</w:t>
            </w:r>
          </w:p>
        </w:tc>
        <w:tc>
          <w:tcPr>
            <w:tcW w:w="3285" w:type="dxa"/>
            <w:shd w:val="clear" w:color="auto" w:fill="auto"/>
          </w:tcPr>
          <w:p w14:paraId="6E5C8EC7" w14:textId="77777777" w:rsidR="00940BC5" w:rsidRPr="00C228F3" w:rsidRDefault="00940BC5" w:rsidP="00481893">
            <w:pPr>
              <w:pStyle w:val="VCAAConsistent"/>
            </w:pPr>
            <w:r w:rsidRPr="00C228F3">
              <w:t xml:space="preserve">Sub-strand: </w:t>
            </w:r>
          </w:p>
          <w:p w14:paraId="6FDE6738" w14:textId="77777777" w:rsidR="00940BC5" w:rsidRPr="00C228F3" w:rsidRDefault="008A764B" w:rsidP="00481893">
            <w:pPr>
              <w:pStyle w:val="VCAAConsistent"/>
            </w:pPr>
            <w:r w:rsidRPr="00C228F3">
              <w:t>Number and Place Value</w:t>
            </w:r>
          </w:p>
        </w:tc>
        <w:tc>
          <w:tcPr>
            <w:tcW w:w="3036" w:type="dxa"/>
            <w:shd w:val="clear" w:color="auto" w:fill="auto"/>
          </w:tcPr>
          <w:p w14:paraId="422AC428" w14:textId="77777777" w:rsidR="00940BC5" w:rsidRPr="00C228F3" w:rsidRDefault="00940BC5" w:rsidP="00481893">
            <w:pPr>
              <w:pStyle w:val="VCAAConsistent"/>
            </w:pPr>
            <w:r w:rsidRPr="00C228F3">
              <w:t xml:space="preserve">Recommended teaching time: </w:t>
            </w:r>
          </w:p>
          <w:p w14:paraId="7DB41343" w14:textId="2BC9337A" w:rsidR="00940BC5" w:rsidRPr="00C228F3" w:rsidRDefault="00481893" w:rsidP="00481893">
            <w:pPr>
              <w:pStyle w:val="VCAAConsistent"/>
            </w:pPr>
            <w:r w:rsidRPr="00C228F3">
              <w:t>1 week</w:t>
            </w:r>
          </w:p>
        </w:tc>
      </w:tr>
    </w:tbl>
    <w:p w14:paraId="2C83748E"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940BC5" w:rsidRPr="00C228F3" w14:paraId="1306E960" w14:textId="77777777" w:rsidTr="003F4032">
        <w:tc>
          <w:tcPr>
            <w:tcW w:w="9629" w:type="dxa"/>
            <w:gridSpan w:val="3"/>
            <w:shd w:val="clear" w:color="auto" w:fill="D9D9D9"/>
          </w:tcPr>
          <w:p w14:paraId="4A1B43DA" w14:textId="77777777" w:rsidR="00940BC5" w:rsidRPr="00C228F3" w:rsidRDefault="00940BC5" w:rsidP="00481893">
            <w:pPr>
              <w:pStyle w:val="VCAAConsistent"/>
              <w:rPr>
                <w:b/>
              </w:rPr>
            </w:pPr>
            <w:r w:rsidRPr="00C228F3">
              <w:rPr>
                <w:b/>
              </w:rPr>
              <w:t>Mapping to F–10 curriculum in Victoria</w:t>
            </w:r>
          </w:p>
        </w:tc>
      </w:tr>
      <w:tr w:rsidR="00940BC5" w:rsidRPr="00C228F3" w14:paraId="5B56957A" w14:textId="77777777" w:rsidTr="003F4032">
        <w:tc>
          <w:tcPr>
            <w:tcW w:w="9629" w:type="dxa"/>
            <w:gridSpan w:val="3"/>
            <w:shd w:val="clear" w:color="auto" w:fill="auto"/>
          </w:tcPr>
          <w:p w14:paraId="0B33BFED" w14:textId="77777777" w:rsidR="00940BC5" w:rsidRPr="00C228F3" w:rsidRDefault="00940BC5" w:rsidP="00481893">
            <w:pPr>
              <w:pStyle w:val="VCAAConsistent"/>
            </w:pPr>
            <w:r w:rsidRPr="00C228F3">
              <w:rPr>
                <w:b/>
              </w:rPr>
              <w:t>Content descriptions</w:t>
            </w:r>
          </w:p>
        </w:tc>
      </w:tr>
      <w:tr w:rsidR="00940BC5" w:rsidRPr="00C228F3" w14:paraId="3284CAAF" w14:textId="77777777" w:rsidTr="003F4032">
        <w:tc>
          <w:tcPr>
            <w:tcW w:w="9629" w:type="dxa"/>
            <w:gridSpan w:val="3"/>
            <w:shd w:val="clear" w:color="auto" w:fill="auto"/>
          </w:tcPr>
          <w:p w14:paraId="23B153DF" w14:textId="77777777" w:rsidR="007D4B93" w:rsidRPr="00C228F3" w:rsidRDefault="008A764B" w:rsidP="002A116E">
            <w:pPr>
              <w:pStyle w:val="VCAAConsistent"/>
              <w:numPr>
                <w:ilvl w:val="0"/>
                <w:numId w:val="30"/>
              </w:numPr>
              <w:rPr>
                <w:rStyle w:val="Hyperlink"/>
                <w:rFonts w:cs="Times New Roman"/>
                <w:color w:val="333333"/>
                <w:u w:val="none"/>
                <w:lang w:eastAsia="en-GB"/>
              </w:rPr>
            </w:pPr>
            <w:r w:rsidRPr="00C228F3">
              <w:t xml:space="preserve">Establish understanding of the language and processes of counting by naming numbers in sequences, initially to and from 20, moving from any starting point </w:t>
            </w:r>
            <w:hyperlink r:id="rId192" w:tooltip="View elaborations and additional details of VCMNA069" w:history="1">
              <w:r w:rsidRPr="00C228F3">
                <w:rPr>
                  <w:rStyle w:val="Hyperlink"/>
                </w:rPr>
                <w:t>(VCMNA069)</w:t>
              </w:r>
            </w:hyperlink>
          </w:p>
          <w:p w14:paraId="64EB50BA" w14:textId="77777777" w:rsidR="008A764B" w:rsidRPr="00C228F3" w:rsidRDefault="008A764B" w:rsidP="002A116E">
            <w:pPr>
              <w:pStyle w:val="VCAAConsistent"/>
              <w:numPr>
                <w:ilvl w:val="0"/>
                <w:numId w:val="30"/>
              </w:numPr>
              <w:rPr>
                <w:color w:val="333333"/>
              </w:rPr>
            </w:pPr>
            <w:r w:rsidRPr="00C228F3">
              <w:t xml:space="preserve">Compare, order and make correspondences between collections, initially to 20, and explain reasoning </w:t>
            </w:r>
            <w:hyperlink r:id="rId193" w:tooltip="View elaborations and additional details of VCMNA072" w:history="1">
              <w:r w:rsidRPr="00C228F3">
                <w:rPr>
                  <w:rStyle w:val="Hyperlink"/>
                </w:rPr>
                <w:t>(VCMNA072)</w:t>
              </w:r>
            </w:hyperlink>
          </w:p>
        </w:tc>
      </w:tr>
      <w:tr w:rsidR="00940BC5" w:rsidRPr="00C228F3" w14:paraId="2DCD3D75" w14:textId="77777777" w:rsidTr="003F4032">
        <w:tc>
          <w:tcPr>
            <w:tcW w:w="9629" w:type="dxa"/>
            <w:gridSpan w:val="3"/>
            <w:shd w:val="clear" w:color="auto" w:fill="auto"/>
          </w:tcPr>
          <w:p w14:paraId="2B60709F" w14:textId="77777777" w:rsidR="00940BC5" w:rsidRPr="00C228F3" w:rsidRDefault="00940BC5" w:rsidP="00481893">
            <w:pPr>
              <w:pStyle w:val="VCAAConsistent"/>
              <w:rPr>
                <w:b/>
              </w:rPr>
            </w:pPr>
            <w:r w:rsidRPr="00C228F3">
              <w:rPr>
                <w:b/>
              </w:rPr>
              <w:t>Achievement standard (excerpt in bold)</w:t>
            </w:r>
          </w:p>
        </w:tc>
      </w:tr>
      <w:tr w:rsidR="008A764B" w:rsidRPr="00C228F3" w14:paraId="7A5DC632" w14:textId="77777777" w:rsidTr="003F4032">
        <w:tc>
          <w:tcPr>
            <w:tcW w:w="3205" w:type="dxa"/>
            <w:shd w:val="clear" w:color="auto" w:fill="auto"/>
          </w:tcPr>
          <w:p w14:paraId="35BB8619" w14:textId="77777777" w:rsidR="008A764B" w:rsidRPr="00C228F3" w:rsidRDefault="008A764B" w:rsidP="00481893">
            <w:pPr>
              <w:pStyle w:val="VCAAConsistent"/>
              <w:rPr>
                <w:color w:val="A6A6A6"/>
              </w:rPr>
            </w:pPr>
            <w:r w:rsidRPr="00C228F3">
              <w:rPr>
                <w:b/>
              </w:rPr>
              <w:t>Foundation Level</w:t>
            </w:r>
          </w:p>
        </w:tc>
        <w:tc>
          <w:tcPr>
            <w:tcW w:w="3216" w:type="dxa"/>
            <w:shd w:val="clear" w:color="auto" w:fill="auto"/>
          </w:tcPr>
          <w:p w14:paraId="761449B1" w14:textId="77777777" w:rsidR="008A764B" w:rsidRPr="00C228F3" w:rsidRDefault="008A764B" w:rsidP="00481893">
            <w:pPr>
              <w:pStyle w:val="VCAAConsistent"/>
            </w:pPr>
            <w:r w:rsidRPr="00C228F3">
              <w:rPr>
                <w:color w:val="A6A6A6"/>
              </w:rPr>
              <w:t>Level 1</w:t>
            </w:r>
          </w:p>
        </w:tc>
        <w:tc>
          <w:tcPr>
            <w:tcW w:w="3208" w:type="dxa"/>
            <w:shd w:val="clear" w:color="auto" w:fill="auto"/>
          </w:tcPr>
          <w:p w14:paraId="035BF8A0" w14:textId="77777777" w:rsidR="008A764B" w:rsidRPr="00C228F3" w:rsidRDefault="008A764B" w:rsidP="00481893">
            <w:pPr>
              <w:pStyle w:val="VCAAConsistent"/>
              <w:rPr>
                <w:color w:val="A6A6A6"/>
              </w:rPr>
            </w:pPr>
            <w:r w:rsidRPr="00C228F3">
              <w:rPr>
                <w:color w:val="A6A6A6"/>
              </w:rPr>
              <w:t>Level 2</w:t>
            </w:r>
          </w:p>
        </w:tc>
      </w:tr>
      <w:tr w:rsidR="003F4032" w:rsidRPr="00C228F3" w14:paraId="433A0607" w14:textId="77777777" w:rsidTr="003F4032">
        <w:tc>
          <w:tcPr>
            <w:tcW w:w="3205" w:type="dxa"/>
            <w:shd w:val="clear" w:color="auto" w:fill="auto"/>
          </w:tcPr>
          <w:p w14:paraId="7A897594" w14:textId="7DFA7E76" w:rsidR="003F4032" w:rsidRPr="00C228F3" w:rsidRDefault="003F4032" w:rsidP="00481893">
            <w:pPr>
              <w:pStyle w:val="VCAAConsistent"/>
              <w:rPr>
                <w:color w:val="A6A6A6"/>
              </w:rPr>
            </w:pPr>
            <w:r w:rsidRPr="003F4032">
              <w:rPr>
                <w:color w:val="333333"/>
              </w:rPr>
              <w:t xml:space="preserve">Students classify and sort objects into sets and form simple correspondences between them. They decide when two sets are of equal size, or one is smaller or bigger than another. </w:t>
            </w:r>
            <w:r w:rsidRPr="003F4032">
              <w:rPr>
                <w:b/>
                <w:color w:val="333333"/>
              </w:rPr>
              <w:t>They develop an understanding of the concepts of number and numeral, count, order, add</w:t>
            </w:r>
            <w:r w:rsidRPr="003F4032">
              <w:rPr>
                <w:color w:val="333333"/>
              </w:rPr>
              <w:t xml:space="preserve"> and share using small sets of objects. They create and continue simple patterns.</w:t>
            </w:r>
          </w:p>
        </w:tc>
        <w:tc>
          <w:tcPr>
            <w:tcW w:w="3216" w:type="dxa"/>
            <w:shd w:val="clear" w:color="auto" w:fill="auto"/>
          </w:tcPr>
          <w:p w14:paraId="0670B411" w14:textId="5EF5F8DE" w:rsidR="003F4032" w:rsidRPr="00C228F3" w:rsidRDefault="003F4032" w:rsidP="00481893">
            <w:pPr>
              <w:pStyle w:val="VCAAConsistent"/>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2CB8A90C" w14:textId="077A1250" w:rsidR="003F4032" w:rsidRPr="00C228F3" w:rsidRDefault="003F4032" w:rsidP="00481893">
            <w:pPr>
              <w:pStyle w:val="VCAAConsistent"/>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24061E20"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940BC5" w:rsidRPr="00C228F3" w14:paraId="5BBEEBDF" w14:textId="77777777" w:rsidTr="00366C28">
        <w:tc>
          <w:tcPr>
            <w:tcW w:w="5495" w:type="dxa"/>
            <w:shd w:val="clear" w:color="auto" w:fill="D9D9D9"/>
          </w:tcPr>
          <w:p w14:paraId="19BE7477" w14:textId="77777777" w:rsidR="00940BC5" w:rsidRPr="00C228F3" w:rsidRDefault="00940BC5" w:rsidP="00481893">
            <w:pPr>
              <w:pStyle w:val="VCAAConsistent"/>
              <w:rPr>
                <w:noProof/>
              </w:rPr>
            </w:pPr>
            <w:r w:rsidRPr="00C228F3">
              <w:rPr>
                <w:b/>
              </w:rPr>
              <w:t>Activities</w:t>
            </w:r>
          </w:p>
        </w:tc>
        <w:tc>
          <w:tcPr>
            <w:tcW w:w="4111" w:type="dxa"/>
            <w:shd w:val="clear" w:color="auto" w:fill="D9D9D9"/>
          </w:tcPr>
          <w:p w14:paraId="3A86AD9B" w14:textId="77777777" w:rsidR="00940BC5" w:rsidRPr="00C228F3" w:rsidRDefault="00940BC5" w:rsidP="00481893">
            <w:pPr>
              <w:pStyle w:val="VCAAConsistent"/>
              <w:rPr>
                <w:noProof/>
              </w:rPr>
            </w:pPr>
            <w:r w:rsidRPr="00C228F3">
              <w:rPr>
                <w:b/>
              </w:rPr>
              <w:t>Proficiencies</w:t>
            </w:r>
          </w:p>
        </w:tc>
      </w:tr>
      <w:tr w:rsidR="008A764B" w:rsidRPr="00C228F3" w14:paraId="391CB962" w14:textId="77777777" w:rsidTr="00366C28">
        <w:tc>
          <w:tcPr>
            <w:tcW w:w="5495" w:type="dxa"/>
            <w:shd w:val="clear" w:color="auto" w:fill="auto"/>
          </w:tcPr>
          <w:p w14:paraId="466BBEAD" w14:textId="3F2A7D07" w:rsidR="008A764B" w:rsidRPr="00C228F3" w:rsidRDefault="00D75104" w:rsidP="002A116E">
            <w:pPr>
              <w:pStyle w:val="VCAAConsistent"/>
              <w:numPr>
                <w:ilvl w:val="0"/>
                <w:numId w:val="19"/>
              </w:numPr>
            </w:pPr>
            <w:r w:rsidRPr="00C228F3">
              <w:t>I</w:t>
            </w:r>
            <w:r w:rsidR="008A764B" w:rsidRPr="00C228F3">
              <w:t xml:space="preserve">ntroduce ordinals through everyday activities such as first in </w:t>
            </w:r>
            <w:r w:rsidRPr="00C228F3">
              <w:t xml:space="preserve">the </w:t>
            </w:r>
            <w:r w:rsidR="008A764B" w:rsidRPr="00C228F3">
              <w:t>line, third in the race, days of the month, day their birthday falls on</w:t>
            </w:r>
          </w:p>
          <w:p w14:paraId="2E7EC592" w14:textId="676D97F0" w:rsidR="008A764B" w:rsidRPr="00C228F3" w:rsidRDefault="008A764B" w:rsidP="002A116E">
            <w:pPr>
              <w:pStyle w:val="VCAAConsistent"/>
              <w:numPr>
                <w:ilvl w:val="0"/>
                <w:numId w:val="19"/>
              </w:numPr>
            </w:pPr>
            <w:r w:rsidRPr="00C228F3">
              <w:t xml:space="preserve">Use stories to determine who is first, second third and last </w:t>
            </w:r>
            <w:r w:rsidR="00D75104" w:rsidRPr="00C228F3">
              <w:t xml:space="preserve">, e.g. </w:t>
            </w:r>
            <w:r w:rsidRPr="00C228F3">
              <w:rPr>
                <w:i/>
              </w:rPr>
              <w:t>Three Little Pigs</w:t>
            </w:r>
            <w:r w:rsidRPr="00C228F3">
              <w:t xml:space="preserve"> or </w:t>
            </w:r>
            <w:r w:rsidRPr="00C228F3">
              <w:rPr>
                <w:i/>
              </w:rPr>
              <w:t>The Very Hungry Caterpillar</w:t>
            </w:r>
          </w:p>
          <w:p w14:paraId="506E39E5" w14:textId="726AC02E" w:rsidR="008A764B" w:rsidRPr="00C228F3" w:rsidRDefault="008A764B" w:rsidP="002A116E">
            <w:pPr>
              <w:pStyle w:val="VCAAConsistent"/>
              <w:numPr>
                <w:ilvl w:val="0"/>
                <w:numId w:val="19"/>
              </w:numPr>
            </w:pPr>
            <w:r w:rsidRPr="00C228F3">
              <w:t>Sequence everyday events according to first, second third etc.</w:t>
            </w:r>
          </w:p>
          <w:p w14:paraId="0A4EF7C7" w14:textId="064A4991" w:rsidR="008A764B" w:rsidRPr="00C228F3" w:rsidRDefault="008A764B" w:rsidP="002A116E">
            <w:pPr>
              <w:pStyle w:val="VCAAConsistent"/>
              <w:numPr>
                <w:ilvl w:val="0"/>
                <w:numId w:val="19"/>
              </w:numPr>
            </w:pPr>
            <w:r w:rsidRPr="00C228F3">
              <w:t xml:space="preserve">Order teddy bears </w:t>
            </w:r>
            <w:r w:rsidR="00D75104" w:rsidRPr="00C228F3">
              <w:t xml:space="preserve">with an ordinal number </w:t>
            </w:r>
            <w:r w:rsidRPr="00C228F3">
              <w:t>according to height and label</w:t>
            </w:r>
          </w:p>
        </w:tc>
        <w:tc>
          <w:tcPr>
            <w:tcW w:w="4111" w:type="dxa"/>
            <w:shd w:val="clear" w:color="auto" w:fill="auto"/>
          </w:tcPr>
          <w:p w14:paraId="12844E55" w14:textId="77777777" w:rsidR="0096673B" w:rsidRPr="00C228F3" w:rsidRDefault="0096673B" w:rsidP="002A116E">
            <w:pPr>
              <w:pStyle w:val="VCAAConsistent"/>
              <w:numPr>
                <w:ilvl w:val="0"/>
                <w:numId w:val="19"/>
              </w:numPr>
            </w:pPr>
            <w:r w:rsidRPr="00C228F3">
              <w:rPr>
                <w:b/>
              </w:rPr>
              <w:t xml:space="preserve">Understanding </w:t>
            </w:r>
            <w:r w:rsidR="00D75104" w:rsidRPr="00C228F3">
              <w:t>through</w:t>
            </w:r>
            <w:r w:rsidRPr="00C228F3">
              <w:t xml:space="preserve"> connecting ordinal names to </w:t>
            </w:r>
            <w:r w:rsidR="00D75104" w:rsidRPr="00C228F3">
              <w:t xml:space="preserve">a </w:t>
            </w:r>
            <w:r w:rsidRPr="00C228F3">
              <w:t>sequence</w:t>
            </w:r>
          </w:p>
          <w:p w14:paraId="78BDDFD4" w14:textId="531825B8" w:rsidR="008A764B" w:rsidRPr="00C228F3" w:rsidRDefault="008A764B" w:rsidP="002A116E">
            <w:pPr>
              <w:pStyle w:val="VCAAConsistent"/>
              <w:numPr>
                <w:ilvl w:val="0"/>
                <w:numId w:val="19"/>
              </w:numPr>
              <w:rPr>
                <w:b/>
              </w:rPr>
            </w:pPr>
            <w:r w:rsidRPr="00C228F3">
              <w:rPr>
                <w:b/>
              </w:rPr>
              <w:t xml:space="preserve">Fluency </w:t>
            </w:r>
            <w:r w:rsidR="00D75104" w:rsidRPr="00C228F3">
              <w:t xml:space="preserve">through </w:t>
            </w:r>
            <w:r w:rsidRPr="00C228F3">
              <w:t>readily naming the position in a set</w:t>
            </w:r>
          </w:p>
          <w:p w14:paraId="78B01C4C" w14:textId="40D53FFE" w:rsidR="008A764B" w:rsidRPr="00C228F3" w:rsidRDefault="008A764B" w:rsidP="002A116E">
            <w:pPr>
              <w:pStyle w:val="VCAAConsistent"/>
              <w:numPr>
                <w:ilvl w:val="0"/>
                <w:numId w:val="19"/>
              </w:numPr>
            </w:pPr>
            <w:r w:rsidRPr="00C228F3">
              <w:rPr>
                <w:b/>
              </w:rPr>
              <w:t xml:space="preserve">Problem solving </w:t>
            </w:r>
            <w:r w:rsidR="00D75104" w:rsidRPr="00C228F3">
              <w:t xml:space="preserve">including </w:t>
            </w:r>
            <w:r w:rsidRPr="00C228F3">
              <w:t>using everyday events to solve problems</w:t>
            </w:r>
            <w:r w:rsidR="00D75104" w:rsidRPr="00C228F3">
              <w:t xml:space="preserve">, e.g. </w:t>
            </w:r>
            <w:r w:rsidRPr="00C228F3">
              <w:t xml:space="preserve">who is first in line, </w:t>
            </w:r>
            <w:r w:rsidR="00D75104" w:rsidRPr="00C228F3">
              <w:t xml:space="preserve">who is second in line, who is </w:t>
            </w:r>
            <w:r w:rsidRPr="00C228F3">
              <w:t>last?</w:t>
            </w:r>
          </w:p>
          <w:p w14:paraId="173A7810" w14:textId="2950F15D" w:rsidR="008A764B" w:rsidRPr="00C228F3" w:rsidRDefault="008A764B" w:rsidP="002A116E">
            <w:pPr>
              <w:pStyle w:val="VCAAConsistent"/>
              <w:numPr>
                <w:ilvl w:val="0"/>
                <w:numId w:val="19"/>
              </w:numPr>
              <w:rPr>
                <w:b/>
              </w:rPr>
            </w:pPr>
            <w:r w:rsidRPr="00C228F3">
              <w:rPr>
                <w:b/>
              </w:rPr>
              <w:t xml:space="preserve">Reasoning </w:t>
            </w:r>
            <w:r w:rsidR="00D75104" w:rsidRPr="00C228F3">
              <w:t xml:space="preserve">through </w:t>
            </w:r>
            <w:r w:rsidRPr="00C228F3">
              <w:t xml:space="preserve">explaining </w:t>
            </w:r>
            <w:r w:rsidR="00D75104" w:rsidRPr="00C228F3">
              <w:t xml:space="preserve">the </w:t>
            </w:r>
            <w:r w:rsidRPr="00C228F3">
              <w:t>reason</w:t>
            </w:r>
            <w:r w:rsidR="00D75104" w:rsidRPr="00C228F3">
              <w:t xml:space="preserve"> </w:t>
            </w:r>
            <w:r w:rsidRPr="00C228F3">
              <w:t>for identifying an object with an ordinal</w:t>
            </w:r>
          </w:p>
        </w:tc>
      </w:tr>
    </w:tbl>
    <w:p w14:paraId="1E00A797" w14:textId="2A605644" w:rsidR="00366C28" w:rsidRDefault="00366C28" w:rsidP="00481893">
      <w:pPr>
        <w:pStyle w:val="VCAAConsistent"/>
        <w:rPr>
          <w:noProof/>
        </w:rPr>
      </w:pPr>
    </w:p>
    <w:p w14:paraId="4CDA38CF" w14:textId="77777777" w:rsidR="00366C28" w:rsidRDefault="00366C28">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5A6E57F1" w14:textId="77777777" w:rsidTr="00366C28">
        <w:tc>
          <w:tcPr>
            <w:tcW w:w="9606" w:type="dxa"/>
            <w:shd w:val="clear" w:color="auto" w:fill="D9D9D9"/>
          </w:tcPr>
          <w:p w14:paraId="1A2A0E2B" w14:textId="21483E46" w:rsidR="00940BC5" w:rsidRPr="00C228F3" w:rsidRDefault="00940BC5" w:rsidP="00481893">
            <w:pPr>
              <w:pStyle w:val="VCAAConsistent"/>
              <w:rPr>
                <w:b/>
                <w:highlight w:val="yellow"/>
              </w:rPr>
            </w:pPr>
            <w:r w:rsidRPr="00C228F3">
              <w:rPr>
                <w:b/>
              </w:rPr>
              <w:lastRenderedPageBreak/>
              <w:t>Considering different levels</w:t>
            </w:r>
          </w:p>
        </w:tc>
      </w:tr>
      <w:tr w:rsidR="0001422A" w:rsidRPr="00C228F3" w14:paraId="0D9D822D" w14:textId="77777777" w:rsidTr="00366C28">
        <w:tc>
          <w:tcPr>
            <w:tcW w:w="9606" w:type="dxa"/>
            <w:shd w:val="clear" w:color="auto" w:fill="auto"/>
          </w:tcPr>
          <w:p w14:paraId="5630ADF6" w14:textId="77777777" w:rsidR="0001422A" w:rsidRPr="00C228F3" w:rsidRDefault="0001422A" w:rsidP="00481893">
            <w:pPr>
              <w:pStyle w:val="VCAAtablecondensedbullet"/>
              <w:rPr>
                <w:noProof/>
                <w:sz w:val="22"/>
                <w:szCs w:val="22"/>
              </w:rPr>
            </w:pPr>
            <w:r w:rsidRPr="00C228F3">
              <w:rPr>
                <w:noProof/>
                <w:sz w:val="22"/>
                <w:szCs w:val="22"/>
              </w:rPr>
              <w:t>Level 1</w:t>
            </w:r>
          </w:p>
          <w:p w14:paraId="248EA869"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D42CCE" w:rsidRPr="00C228F3">
              <w:rPr>
                <w:noProof/>
                <w:sz w:val="22"/>
                <w:szCs w:val="22"/>
              </w:rPr>
              <w:t>i</w:t>
            </w:r>
            <w:r w:rsidRPr="00C228F3">
              <w:rPr>
                <w:noProof/>
                <w:sz w:val="22"/>
                <w:szCs w:val="22"/>
              </w:rPr>
              <w:t>ng at this level could:</w:t>
            </w:r>
          </w:p>
          <w:p w14:paraId="0FDF8928" w14:textId="6B89D3D3" w:rsidR="0001422A" w:rsidRPr="00C228F3" w:rsidRDefault="00D42CCE" w:rsidP="002A116E">
            <w:pPr>
              <w:pStyle w:val="VCAAConsistent"/>
              <w:numPr>
                <w:ilvl w:val="0"/>
                <w:numId w:val="25"/>
              </w:numPr>
              <w:rPr>
                <w:noProof/>
              </w:rPr>
            </w:pPr>
            <w:r w:rsidRPr="00C228F3">
              <w:t>Students order the first 10 elements of a set with personal and/or cultural relevance to them</w:t>
            </w:r>
            <w:r w:rsidRPr="00C228F3">
              <w:rPr>
                <w:noProof/>
              </w:rPr>
              <w:t xml:space="preserve"> based on a certain charactertisic; they reorder the set based on a different charactertic. In both cases, they explain their reasoning.</w:t>
            </w:r>
          </w:p>
        </w:tc>
      </w:tr>
    </w:tbl>
    <w:p w14:paraId="00F65EB4" w14:textId="77777777" w:rsidR="00940BC5" w:rsidRPr="00C228F3" w:rsidRDefault="00940BC5"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940BC5" w:rsidRPr="00C228F3" w14:paraId="1FF5E2DB" w14:textId="77777777" w:rsidTr="00366C28">
        <w:tc>
          <w:tcPr>
            <w:tcW w:w="9606" w:type="dxa"/>
            <w:shd w:val="clear" w:color="auto" w:fill="D9D9D9"/>
          </w:tcPr>
          <w:p w14:paraId="069BBEDD" w14:textId="77777777" w:rsidR="00940BC5" w:rsidRPr="00C228F3" w:rsidRDefault="00940BC5" w:rsidP="00481893">
            <w:pPr>
              <w:pStyle w:val="VCAAConsistent"/>
              <w:rPr>
                <w:noProof/>
              </w:rPr>
            </w:pPr>
            <w:r w:rsidRPr="00C228F3">
              <w:rPr>
                <w:b/>
              </w:rPr>
              <w:t>Assessment ideas</w:t>
            </w:r>
          </w:p>
        </w:tc>
      </w:tr>
      <w:tr w:rsidR="00940BC5" w:rsidRPr="00C228F3" w14:paraId="00B5B615" w14:textId="77777777" w:rsidTr="00366C28">
        <w:tc>
          <w:tcPr>
            <w:tcW w:w="9606" w:type="dxa"/>
            <w:shd w:val="clear" w:color="auto" w:fill="auto"/>
          </w:tcPr>
          <w:p w14:paraId="370C9DDE" w14:textId="77777777" w:rsidR="007A6046" w:rsidRPr="00C228F3" w:rsidRDefault="007A6046" w:rsidP="00481893">
            <w:pPr>
              <w:pStyle w:val="VCAAConsistent"/>
            </w:pPr>
            <w:r w:rsidRPr="00C228F3">
              <w:t>Students:</w:t>
            </w:r>
          </w:p>
          <w:p w14:paraId="15D3ED01" w14:textId="77777777" w:rsidR="00940BC5" w:rsidRDefault="00D42CCE" w:rsidP="002A116E">
            <w:pPr>
              <w:pStyle w:val="VCAAtablecondensed"/>
              <w:numPr>
                <w:ilvl w:val="0"/>
                <w:numId w:val="19"/>
              </w:numPr>
              <w:ind w:left="709"/>
            </w:pPr>
            <w:r w:rsidRPr="00C228F3">
              <w:t>Order the first 10 elements of a set based on a chosen characteristic, then repeat for a different characteristic</w:t>
            </w:r>
          </w:p>
          <w:p w14:paraId="7A1131F0" w14:textId="35B843F9" w:rsidR="00BE1095" w:rsidRPr="00C228F3" w:rsidRDefault="00366C28" w:rsidP="002A116E">
            <w:pPr>
              <w:pStyle w:val="VCAAtablecondensed"/>
              <w:numPr>
                <w:ilvl w:val="0"/>
                <w:numId w:val="19"/>
              </w:numPr>
              <w:ind w:left="709"/>
            </w:pPr>
            <w:r>
              <w:t>R</w:t>
            </w:r>
            <w:r w:rsidR="00AA1696">
              <w:t>ecord words and conventions associated with ordinal numbers: one ~ first ~1</w:t>
            </w:r>
            <w:r w:rsidR="00AA1696" w:rsidRPr="00AA1696">
              <w:rPr>
                <w:vertAlign w:val="superscript"/>
              </w:rPr>
              <w:t>st</w:t>
            </w:r>
            <w:r w:rsidR="00AA1696">
              <w:t xml:space="preserve"> ; two ~ second ~2</w:t>
            </w:r>
            <w:r w:rsidR="00AA1696" w:rsidRPr="00AA1696">
              <w:rPr>
                <w:vertAlign w:val="superscript"/>
              </w:rPr>
              <w:t>nd</w:t>
            </w:r>
            <w:r w:rsidR="00AA1696">
              <w:t xml:space="preserve"> ; three ~ third ~ 3</w:t>
            </w:r>
            <w:r w:rsidR="00AA1696" w:rsidRPr="00AA1696">
              <w:rPr>
                <w:vertAlign w:val="superscript"/>
              </w:rPr>
              <w:t>rd</w:t>
            </w:r>
            <w:r w:rsidR="00AA1696">
              <w:t xml:space="preserve"> ;  four ~ fourth ~ 4</w:t>
            </w:r>
            <w:r w:rsidR="00AA1696" w:rsidRPr="00AA1696">
              <w:rPr>
                <w:vertAlign w:val="superscript"/>
              </w:rPr>
              <w:t>th</w:t>
            </w:r>
            <w:r w:rsidR="00AA1696">
              <w:t xml:space="preserve">  and so on up to tenth, and give familiar practical examples.</w:t>
            </w:r>
          </w:p>
        </w:tc>
      </w:tr>
    </w:tbl>
    <w:p w14:paraId="5616FAB3" w14:textId="77777777" w:rsidR="00940BC5" w:rsidRPr="00C228F3" w:rsidRDefault="00940BC5" w:rsidP="00481893">
      <w:pPr>
        <w:pStyle w:val="VCAAConsistent"/>
        <w:rPr>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C228F3" w14:paraId="73A46649" w14:textId="77777777" w:rsidTr="00C228F3">
        <w:tc>
          <w:tcPr>
            <w:tcW w:w="9635" w:type="dxa"/>
            <w:shd w:val="clear" w:color="auto" w:fill="D9D9D9"/>
          </w:tcPr>
          <w:p w14:paraId="4A9C9246" w14:textId="77777777" w:rsidR="00940BC5" w:rsidRPr="00C228F3" w:rsidRDefault="00940BC5" w:rsidP="00481893">
            <w:pPr>
              <w:pStyle w:val="VCAAConsistent"/>
              <w:rPr>
                <w:noProof/>
              </w:rPr>
            </w:pPr>
            <w:r w:rsidRPr="00C228F3">
              <w:rPr>
                <w:b/>
              </w:rPr>
              <w:t>Resources</w:t>
            </w:r>
          </w:p>
        </w:tc>
      </w:tr>
      <w:tr w:rsidR="00940BC5" w:rsidRPr="00C228F3" w14:paraId="11BDFB2D" w14:textId="77777777" w:rsidTr="00C228F3">
        <w:tc>
          <w:tcPr>
            <w:tcW w:w="9635" w:type="dxa"/>
            <w:shd w:val="clear" w:color="auto" w:fill="auto"/>
          </w:tcPr>
          <w:p w14:paraId="04F4FD14" w14:textId="77777777" w:rsidR="0015574F" w:rsidRPr="006A0B5C" w:rsidRDefault="0015574F" w:rsidP="00481893">
            <w:pPr>
              <w:pStyle w:val="VCAAConsistent"/>
              <w:rPr>
                <w:b/>
              </w:rPr>
            </w:pPr>
            <w:r w:rsidRPr="006A0B5C">
              <w:rPr>
                <w:b/>
              </w:rPr>
              <w:t>ABC Learn Online</w:t>
            </w:r>
          </w:p>
          <w:p w14:paraId="459D93CD" w14:textId="77777777" w:rsidR="0015574F" w:rsidRPr="00C228F3" w:rsidRDefault="002A4EC2" w:rsidP="00481893">
            <w:pPr>
              <w:pStyle w:val="VCAAConsistent"/>
              <w:rPr>
                <w:rStyle w:val="Hyperlink"/>
              </w:rPr>
            </w:pPr>
            <w:hyperlink r:id="rId194" w:history="1">
              <w:r w:rsidR="0015574F" w:rsidRPr="00C228F3">
                <w:rPr>
                  <w:rStyle w:val="Hyperlink"/>
                </w:rPr>
                <w:t>Count Us In – Game 4</w:t>
              </w:r>
            </w:hyperlink>
          </w:p>
          <w:p w14:paraId="493BE767" w14:textId="720D8BAB" w:rsidR="008A764B" w:rsidRPr="006A0B5C" w:rsidRDefault="0015574F" w:rsidP="00481893">
            <w:pPr>
              <w:pStyle w:val="VCAAConsistent"/>
              <w:rPr>
                <w:b/>
              </w:rPr>
            </w:pPr>
            <w:r w:rsidRPr="006A0B5C">
              <w:rPr>
                <w:b/>
              </w:rPr>
              <w:t>DET (Victoria)</w:t>
            </w:r>
          </w:p>
          <w:p w14:paraId="1A2942A5" w14:textId="2CB7EA2A" w:rsidR="008A764B" w:rsidRPr="00C228F3" w:rsidRDefault="002A4EC2" w:rsidP="00481893">
            <w:pPr>
              <w:pStyle w:val="VCAAConsistent"/>
            </w:pPr>
            <w:hyperlink r:id="rId195" w:history="1">
              <w:r w:rsidR="0015574F" w:rsidRPr="00C228F3">
                <w:rPr>
                  <w:rStyle w:val="Hyperlink"/>
                </w:rPr>
                <w:t>Ordinal Numbers</w:t>
              </w:r>
            </w:hyperlink>
          </w:p>
          <w:p w14:paraId="3BEE80D2" w14:textId="556328EA" w:rsidR="00E34FE4" w:rsidRPr="00C228F3" w:rsidRDefault="006A0B5C" w:rsidP="00481893">
            <w:pPr>
              <w:pStyle w:val="VCAAConsistent"/>
            </w:pPr>
            <w:r>
              <w:t>FUSE</w:t>
            </w:r>
          </w:p>
          <w:p w14:paraId="47D0B9B4" w14:textId="1A5810FC" w:rsidR="00E34FE4" w:rsidRPr="00C228F3" w:rsidRDefault="006A0B5C" w:rsidP="00481893">
            <w:pPr>
              <w:pStyle w:val="AusVELStext"/>
              <w:spacing w:before="80" w:after="80" w:line="240" w:lineRule="exact"/>
              <w:contextualSpacing w:val="0"/>
              <w:rPr>
                <w:rFonts w:ascii="Arial Narrow" w:hAnsi="Arial Narrow"/>
                <w:sz w:val="22"/>
                <w:szCs w:val="22"/>
              </w:rPr>
            </w:pPr>
            <w:r>
              <w:rPr>
                <w:rFonts w:ascii="Arial Narrow" w:hAnsi="Arial Narrow"/>
                <w:b/>
                <w:i/>
                <w:sz w:val="22"/>
                <w:szCs w:val="22"/>
                <w:lang w:eastAsia="en-AU"/>
              </w:rPr>
              <w:t>Various FUSE</w:t>
            </w:r>
            <w:r w:rsidR="00E34FE4" w:rsidRPr="006A0B5C">
              <w:rPr>
                <w:rFonts w:ascii="Arial Narrow" w:hAnsi="Arial Narrow"/>
                <w:b/>
                <w:i/>
                <w:sz w:val="22"/>
                <w:szCs w:val="22"/>
                <w:lang w:eastAsia="en-AU"/>
              </w:rPr>
              <w:t xml:space="preserve"> resources</w:t>
            </w:r>
            <w:r w:rsidR="00E34FE4" w:rsidRPr="006A0B5C">
              <w:rPr>
                <w:rFonts w:ascii="Arial Narrow" w:hAnsi="Arial Narrow"/>
                <w:b/>
                <w:sz w:val="22"/>
                <w:szCs w:val="22"/>
                <w:lang w:eastAsia="en-AU"/>
              </w:rPr>
              <w:t>:</w:t>
            </w:r>
            <w:r w:rsidR="00E34FE4" w:rsidRPr="00C228F3">
              <w:rPr>
                <w:rFonts w:ascii="Arial Narrow" w:hAnsi="Arial Narrow"/>
                <w:sz w:val="22"/>
                <w:szCs w:val="22"/>
                <w:lang w:eastAsia="en-AU"/>
              </w:rPr>
              <w:t xml:space="preserve"> for </w:t>
            </w:r>
            <w:hyperlink r:id="rId196" w:history="1">
              <w:r w:rsidR="00E34FE4" w:rsidRPr="00C228F3">
                <w:rPr>
                  <w:rStyle w:val="Hyperlink"/>
                  <w:rFonts w:ascii="Arial Narrow" w:hAnsi="Arial Narrow"/>
                  <w:sz w:val="22"/>
                  <w:szCs w:val="22"/>
                </w:rPr>
                <w:t>VCMNA069</w:t>
              </w:r>
            </w:hyperlink>
            <w:r w:rsidR="00E34FE4" w:rsidRPr="00C228F3">
              <w:rPr>
                <w:rFonts w:ascii="Arial Narrow" w:hAnsi="Arial Narrow"/>
                <w:sz w:val="22"/>
                <w:szCs w:val="22"/>
              </w:rPr>
              <w:t xml:space="preserve"> and </w:t>
            </w:r>
            <w:hyperlink r:id="rId197" w:history="1">
              <w:r w:rsidR="00E34FE4" w:rsidRPr="00C228F3">
                <w:rPr>
                  <w:rStyle w:val="Hyperlink"/>
                  <w:rFonts w:ascii="Arial Narrow" w:hAnsi="Arial Narrow"/>
                  <w:sz w:val="22"/>
                  <w:szCs w:val="22"/>
                </w:rPr>
                <w:t>VCMNA072</w:t>
              </w:r>
            </w:hyperlink>
          </w:p>
          <w:p w14:paraId="2D70F7D2" w14:textId="413BCC4F" w:rsidR="008A764B" w:rsidRPr="006A0B5C" w:rsidRDefault="0015574F" w:rsidP="00481893">
            <w:pPr>
              <w:pStyle w:val="VCAAConsistent"/>
              <w:rPr>
                <w:b/>
              </w:rPr>
            </w:pPr>
            <w:proofErr w:type="spellStart"/>
            <w:r w:rsidRPr="006A0B5C">
              <w:rPr>
                <w:b/>
              </w:rPr>
              <w:t>n</w:t>
            </w:r>
            <w:r w:rsidR="008A764B" w:rsidRPr="006A0B5C">
              <w:rPr>
                <w:b/>
              </w:rPr>
              <w:t>R</w:t>
            </w:r>
            <w:r w:rsidRPr="006A0B5C">
              <w:rPr>
                <w:b/>
              </w:rPr>
              <w:t>ich</w:t>
            </w:r>
            <w:proofErr w:type="spellEnd"/>
          </w:p>
          <w:p w14:paraId="61E00D6D" w14:textId="77777777" w:rsidR="008A764B" w:rsidRPr="00C228F3" w:rsidRDefault="002A4EC2" w:rsidP="00481893">
            <w:pPr>
              <w:pStyle w:val="VCAAConsistent"/>
            </w:pPr>
            <w:hyperlink r:id="rId198" w:history="1">
              <w:r w:rsidR="008A764B" w:rsidRPr="00C228F3">
                <w:rPr>
                  <w:rStyle w:val="Hyperlink"/>
                </w:rPr>
                <w:t>Queuing</w:t>
              </w:r>
            </w:hyperlink>
          </w:p>
          <w:p w14:paraId="5323714A" w14:textId="288FDC19" w:rsidR="008A764B" w:rsidRPr="00C228F3" w:rsidRDefault="002A4EC2" w:rsidP="00481893">
            <w:pPr>
              <w:pStyle w:val="VCAAConsistent"/>
              <w:rPr>
                <w:b/>
                <w:color w:val="0000FF"/>
                <w:u w:val="single"/>
              </w:rPr>
            </w:pPr>
            <w:hyperlink r:id="rId199" w:history="1">
              <w:r w:rsidR="008A764B" w:rsidRPr="00C228F3">
                <w:rPr>
                  <w:rStyle w:val="Hyperlink"/>
                </w:rPr>
                <w:t>Biscuit Decorations</w:t>
              </w:r>
            </w:hyperlink>
          </w:p>
        </w:tc>
      </w:tr>
    </w:tbl>
    <w:p w14:paraId="4059B847" w14:textId="77777777" w:rsidR="008A764B" w:rsidRPr="00C228F3" w:rsidRDefault="008A764B" w:rsidP="00481893">
      <w:pPr>
        <w:pStyle w:val="VCAAConsistent"/>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940BC5" w:rsidRPr="00C228F3" w14:paraId="78741151" w14:textId="77777777" w:rsidTr="00C228F3">
        <w:tc>
          <w:tcPr>
            <w:tcW w:w="9635" w:type="dxa"/>
            <w:shd w:val="clear" w:color="auto" w:fill="D9D9D9"/>
          </w:tcPr>
          <w:p w14:paraId="4CFF47D8" w14:textId="77777777" w:rsidR="00940BC5" w:rsidRPr="00C228F3" w:rsidRDefault="00940BC5" w:rsidP="00481893">
            <w:pPr>
              <w:pStyle w:val="VCAAConsistent"/>
              <w:rPr>
                <w:noProof/>
              </w:rPr>
            </w:pPr>
            <w:r w:rsidRPr="00C228F3">
              <w:rPr>
                <w:b/>
              </w:rPr>
              <w:t>Notes</w:t>
            </w:r>
          </w:p>
        </w:tc>
      </w:tr>
      <w:tr w:rsidR="00940BC5" w:rsidRPr="00C228F3" w14:paraId="1FBCD288" w14:textId="77777777" w:rsidTr="00C228F3">
        <w:tc>
          <w:tcPr>
            <w:tcW w:w="9635" w:type="dxa"/>
            <w:shd w:val="clear" w:color="auto" w:fill="auto"/>
          </w:tcPr>
          <w:p w14:paraId="17C94731" w14:textId="77777777" w:rsidR="00940BC5" w:rsidRPr="00C228F3" w:rsidRDefault="00940BC5" w:rsidP="00481893">
            <w:pPr>
              <w:pStyle w:val="VCAAConsistent"/>
              <w:rPr>
                <w:noProof/>
              </w:rPr>
            </w:pPr>
          </w:p>
        </w:tc>
      </w:tr>
      <w:tr w:rsidR="00940BC5" w:rsidRPr="00C228F3" w14:paraId="63838716" w14:textId="77777777" w:rsidTr="00C228F3">
        <w:tc>
          <w:tcPr>
            <w:tcW w:w="9635" w:type="dxa"/>
            <w:shd w:val="clear" w:color="auto" w:fill="auto"/>
          </w:tcPr>
          <w:p w14:paraId="29E579EF" w14:textId="77777777" w:rsidR="00940BC5" w:rsidRPr="00C228F3" w:rsidRDefault="00940BC5" w:rsidP="00481893">
            <w:pPr>
              <w:pStyle w:val="VCAAConsistent"/>
              <w:rPr>
                <w:noProof/>
              </w:rPr>
            </w:pPr>
          </w:p>
        </w:tc>
      </w:tr>
      <w:tr w:rsidR="00940BC5" w:rsidRPr="00C228F3" w14:paraId="4CABBF36" w14:textId="77777777" w:rsidTr="00C228F3">
        <w:tc>
          <w:tcPr>
            <w:tcW w:w="9635" w:type="dxa"/>
            <w:shd w:val="clear" w:color="auto" w:fill="auto"/>
          </w:tcPr>
          <w:p w14:paraId="47E238D9" w14:textId="77777777" w:rsidR="00940BC5" w:rsidRPr="00C228F3" w:rsidRDefault="00940BC5" w:rsidP="00481893">
            <w:pPr>
              <w:pStyle w:val="VCAAConsistent"/>
              <w:rPr>
                <w:noProof/>
              </w:rPr>
            </w:pPr>
          </w:p>
        </w:tc>
      </w:tr>
      <w:tr w:rsidR="00940BC5" w:rsidRPr="00C228F3" w14:paraId="10331D76" w14:textId="77777777" w:rsidTr="00C228F3">
        <w:tc>
          <w:tcPr>
            <w:tcW w:w="9635" w:type="dxa"/>
            <w:shd w:val="clear" w:color="auto" w:fill="auto"/>
          </w:tcPr>
          <w:p w14:paraId="73D36769" w14:textId="77777777" w:rsidR="00940BC5" w:rsidRPr="00C228F3" w:rsidRDefault="00940BC5" w:rsidP="00481893">
            <w:pPr>
              <w:pStyle w:val="VCAAConsistent"/>
              <w:rPr>
                <w:noProof/>
              </w:rPr>
            </w:pPr>
          </w:p>
        </w:tc>
      </w:tr>
    </w:tbl>
    <w:p w14:paraId="13FDE427" w14:textId="77777777" w:rsidR="0015574F" w:rsidRPr="00C228F3" w:rsidRDefault="0015574F" w:rsidP="00481893">
      <w:pPr>
        <w:spacing w:before="80" w:after="80" w:line="240" w:lineRule="exact"/>
        <w:rPr>
          <w:rFonts w:ascii="Arial Narrow" w:hAnsi="Arial Narrow" w:cs="Arial"/>
          <w:noProof/>
          <w:sz w:val="22"/>
          <w:szCs w:val="22"/>
        </w:rPr>
      </w:pPr>
    </w:p>
    <w:p w14:paraId="69AC135E" w14:textId="5662788B" w:rsidR="008A764B" w:rsidRPr="00C228F3" w:rsidRDefault="0015574F"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8A764B" w:rsidRPr="00C228F3" w14:paraId="25381B52" w14:textId="77777777" w:rsidTr="00366C28">
        <w:tc>
          <w:tcPr>
            <w:tcW w:w="9606" w:type="dxa"/>
            <w:gridSpan w:val="3"/>
            <w:shd w:val="clear" w:color="auto" w:fill="C6D9F1"/>
          </w:tcPr>
          <w:p w14:paraId="096FE886" w14:textId="11A53C14" w:rsidR="008A764B" w:rsidRPr="00C228F3" w:rsidRDefault="008A764B" w:rsidP="00481893">
            <w:pPr>
              <w:pStyle w:val="VCAAHeading3"/>
              <w:spacing w:line="240" w:lineRule="exact"/>
              <w:contextualSpacing w:val="0"/>
              <w:rPr>
                <w:sz w:val="22"/>
                <w:szCs w:val="22"/>
              </w:rPr>
            </w:pPr>
            <w:bookmarkStart w:id="45" w:name="_Toc493679003"/>
            <w:r w:rsidRPr="00C228F3">
              <w:rPr>
                <w:sz w:val="22"/>
                <w:szCs w:val="22"/>
              </w:rPr>
              <w:lastRenderedPageBreak/>
              <w:t xml:space="preserve">Topic 0.2.8 </w:t>
            </w:r>
            <w:r w:rsidR="00593969">
              <w:rPr>
                <w:sz w:val="22"/>
                <w:szCs w:val="22"/>
              </w:rPr>
              <w:t xml:space="preserve">Revisiting </w:t>
            </w:r>
            <w:r w:rsidRPr="00C228F3">
              <w:rPr>
                <w:sz w:val="22"/>
                <w:szCs w:val="22"/>
              </w:rPr>
              <w:t>Time to the Hour and Duration of Time</w:t>
            </w:r>
            <w:bookmarkEnd w:id="45"/>
            <w:r w:rsidRPr="00C228F3">
              <w:rPr>
                <w:sz w:val="22"/>
                <w:szCs w:val="22"/>
              </w:rPr>
              <w:t xml:space="preserve"> </w:t>
            </w:r>
          </w:p>
        </w:tc>
      </w:tr>
      <w:tr w:rsidR="008A764B" w:rsidRPr="00C228F3" w14:paraId="5F79E70F" w14:textId="77777777" w:rsidTr="00366C28">
        <w:tc>
          <w:tcPr>
            <w:tcW w:w="3285" w:type="dxa"/>
            <w:shd w:val="clear" w:color="auto" w:fill="auto"/>
          </w:tcPr>
          <w:p w14:paraId="747CECEE" w14:textId="77777777" w:rsidR="008A764B" w:rsidRPr="00C228F3" w:rsidRDefault="008A764B" w:rsidP="00481893">
            <w:pPr>
              <w:pStyle w:val="VCAAConsistent"/>
            </w:pPr>
            <w:r w:rsidRPr="00C228F3">
              <w:t xml:space="preserve">Strand: </w:t>
            </w:r>
          </w:p>
          <w:p w14:paraId="779A65FC" w14:textId="77777777" w:rsidR="008A764B" w:rsidRPr="00C228F3" w:rsidRDefault="008A764B" w:rsidP="00481893">
            <w:pPr>
              <w:pStyle w:val="VCAAConsistent"/>
            </w:pPr>
            <w:r w:rsidRPr="00C228F3">
              <w:t>Measurement and Geometry</w:t>
            </w:r>
          </w:p>
        </w:tc>
        <w:tc>
          <w:tcPr>
            <w:tcW w:w="3285" w:type="dxa"/>
            <w:shd w:val="clear" w:color="auto" w:fill="auto"/>
          </w:tcPr>
          <w:p w14:paraId="79477ABE" w14:textId="77777777" w:rsidR="008A764B" w:rsidRPr="00C228F3" w:rsidRDefault="008A764B" w:rsidP="00481893">
            <w:pPr>
              <w:pStyle w:val="VCAAConsistent"/>
            </w:pPr>
            <w:r w:rsidRPr="00C228F3">
              <w:t xml:space="preserve">Sub-strand: </w:t>
            </w:r>
          </w:p>
          <w:p w14:paraId="463CB127" w14:textId="480434AF" w:rsidR="008A764B" w:rsidRPr="00C228F3" w:rsidRDefault="008A764B" w:rsidP="00481893">
            <w:pPr>
              <w:pStyle w:val="VCAAConsistent"/>
            </w:pPr>
            <w:r w:rsidRPr="00C228F3">
              <w:t>Using Units of Measure</w:t>
            </w:r>
            <w:r w:rsidR="001A31B0">
              <w:t>ment</w:t>
            </w:r>
          </w:p>
        </w:tc>
        <w:tc>
          <w:tcPr>
            <w:tcW w:w="3036" w:type="dxa"/>
            <w:shd w:val="clear" w:color="auto" w:fill="auto"/>
          </w:tcPr>
          <w:p w14:paraId="2164EED3" w14:textId="77777777" w:rsidR="008A764B" w:rsidRPr="00C228F3" w:rsidRDefault="008A764B" w:rsidP="00481893">
            <w:pPr>
              <w:pStyle w:val="VCAAConsistent"/>
            </w:pPr>
            <w:r w:rsidRPr="00C228F3">
              <w:t xml:space="preserve">Recommended teaching time: </w:t>
            </w:r>
          </w:p>
          <w:p w14:paraId="382ADD55" w14:textId="0A67FA17" w:rsidR="008A764B" w:rsidRPr="00C228F3" w:rsidRDefault="00481893" w:rsidP="00481893">
            <w:pPr>
              <w:pStyle w:val="VCAAConsistent"/>
            </w:pPr>
            <w:r w:rsidRPr="00C228F3">
              <w:t>1 week</w:t>
            </w:r>
          </w:p>
        </w:tc>
      </w:tr>
    </w:tbl>
    <w:p w14:paraId="62A21AD7" w14:textId="77777777" w:rsidR="008A764B" w:rsidRPr="00C228F3" w:rsidRDefault="008A764B"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8A764B" w:rsidRPr="00C228F3" w14:paraId="32350E11" w14:textId="77777777" w:rsidTr="00746402">
        <w:tc>
          <w:tcPr>
            <w:tcW w:w="9629" w:type="dxa"/>
            <w:gridSpan w:val="3"/>
            <w:shd w:val="clear" w:color="auto" w:fill="D9D9D9"/>
          </w:tcPr>
          <w:p w14:paraId="7FEC95A0" w14:textId="77777777" w:rsidR="008A764B" w:rsidRPr="00C228F3" w:rsidRDefault="008A764B" w:rsidP="00481893">
            <w:pPr>
              <w:pStyle w:val="VCAAConsistent"/>
              <w:rPr>
                <w:b/>
              </w:rPr>
            </w:pPr>
            <w:r w:rsidRPr="00C228F3">
              <w:rPr>
                <w:b/>
              </w:rPr>
              <w:t>Mapping to F–10 curriculum in Victoria</w:t>
            </w:r>
          </w:p>
        </w:tc>
      </w:tr>
      <w:tr w:rsidR="008A764B" w:rsidRPr="00C228F3" w14:paraId="3FB68EEC" w14:textId="77777777" w:rsidTr="00746402">
        <w:tc>
          <w:tcPr>
            <w:tcW w:w="9629" w:type="dxa"/>
            <w:gridSpan w:val="3"/>
            <w:shd w:val="clear" w:color="auto" w:fill="auto"/>
          </w:tcPr>
          <w:p w14:paraId="38696E3B" w14:textId="77777777" w:rsidR="008A764B" w:rsidRPr="00C228F3" w:rsidRDefault="008A764B" w:rsidP="00481893">
            <w:pPr>
              <w:pStyle w:val="VCAAConsistent"/>
            </w:pPr>
            <w:r w:rsidRPr="00C228F3">
              <w:rPr>
                <w:b/>
              </w:rPr>
              <w:t>Content descriptions</w:t>
            </w:r>
          </w:p>
        </w:tc>
      </w:tr>
      <w:tr w:rsidR="008A764B" w:rsidRPr="00C228F3" w14:paraId="6192225E" w14:textId="77777777" w:rsidTr="00746402">
        <w:tc>
          <w:tcPr>
            <w:tcW w:w="9629" w:type="dxa"/>
            <w:gridSpan w:val="3"/>
            <w:shd w:val="clear" w:color="auto" w:fill="auto"/>
          </w:tcPr>
          <w:p w14:paraId="5995C422" w14:textId="77777777" w:rsidR="008A764B" w:rsidRPr="00C228F3" w:rsidRDefault="008A764B" w:rsidP="002A116E">
            <w:pPr>
              <w:pStyle w:val="VCAAConsistent"/>
              <w:numPr>
                <w:ilvl w:val="0"/>
                <w:numId w:val="31"/>
              </w:numPr>
              <w:rPr>
                <w:color w:val="333333"/>
              </w:rPr>
            </w:pPr>
            <w:r w:rsidRPr="00C228F3">
              <w:t xml:space="preserve">Compare and order the duration of events using the everyday language of time  </w:t>
            </w:r>
            <w:hyperlink r:id="rId200" w:tooltip="View elaborations and additional details of VCMMG079" w:history="1">
              <w:r w:rsidRPr="00C228F3">
                <w:rPr>
                  <w:rStyle w:val="Hyperlink"/>
                </w:rPr>
                <w:t>(VCMMG079)</w:t>
              </w:r>
            </w:hyperlink>
          </w:p>
        </w:tc>
      </w:tr>
      <w:tr w:rsidR="008A764B" w:rsidRPr="00C228F3" w14:paraId="534E9DEC" w14:textId="77777777" w:rsidTr="00746402">
        <w:tc>
          <w:tcPr>
            <w:tcW w:w="9629" w:type="dxa"/>
            <w:gridSpan w:val="3"/>
            <w:shd w:val="clear" w:color="auto" w:fill="auto"/>
          </w:tcPr>
          <w:p w14:paraId="3E3D5E12" w14:textId="77777777" w:rsidR="008A764B" w:rsidRPr="00C228F3" w:rsidRDefault="008A764B" w:rsidP="00481893">
            <w:pPr>
              <w:pStyle w:val="VCAAConsistent"/>
              <w:rPr>
                <w:b/>
              </w:rPr>
            </w:pPr>
            <w:r w:rsidRPr="00C228F3">
              <w:rPr>
                <w:b/>
              </w:rPr>
              <w:t>Achievement standard (excerpt in bold)</w:t>
            </w:r>
          </w:p>
        </w:tc>
      </w:tr>
      <w:tr w:rsidR="008A764B" w:rsidRPr="00C228F3" w14:paraId="50734B27" w14:textId="77777777" w:rsidTr="00746402">
        <w:tc>
          <w:tcPr>
            <w:tcW w:w="3207" w:type="dxa"/>
            <w:shd w:val="clear" w:color="auto" w:fill="auto"/>
          </w:tcPr>
          <w:p w14:paraId="0A0D4838" w14:textId="77777777" w:rsidR="008A764B" w:rsidRPr="00C228F3" w:rsidRDefault="008A764B" w:rsidP="00481893">
            <w:pPr>
              <w:pStyle w:val="VCAAConsistent"/>
              <w:rPr>
                <w:color w:val="A6A6A6"/>
              </w:rPr>
            </w:pPr>
            <w:r w:rsidRPr="00C228F3">
              <w:rPr>
                <w:b/>
              </w:rPr>
              <w:t>Foundation Level</w:t>
            </w:r>
          </w:p>
        </w:tc>
        <w:tc>
          <w:tcPr>
            <w:tcW w:w="3207" w:type="dxa"/>
            <w:shd w:val="clear" w:color="auto" w:fill="auto"/>
          </w:tcPr>
          <w:p w14:paraId="3A984BE2" w14:textId="77777777" w:rsidR="008A764B" w:rsidRPr="00C228F3" w:rsidRDefault="008A764B" w:rsidP="00481893">
            <w:pPr>
              <w:pStyle w:val="VCAAConsistent"/>
            </w:pPr>
            <w:r w:rsidRPr="00C228F3">
              <w:rPr>
                <w:color w:val="A6A6A6"/>
              </w:rPr>
              <w:t>Level 1</w:t>
            </w:r>
          </w:p>
        </w:tc>
        <w:tc>
          <w:tcPr>
            <w:tcW w:w="3215" w:type="dxa"/>
            <w:shd w:val="clear" w:color="auto" w:fill="auto"/>
          </w:tcPr>
          <w:p w14:paraId="7FA3F823" w14:textId="77777777" w:rsidR="008A764B" w:rsidRPr="00C228F3" w:rsidRDefault="008A764B" w:rsidP="00481893">
            <w:pPr>
              <w:pStyle w:val="VCAAConsistent"/>
              <w:rPr>
                <w:color w:val="A6A6A6"/>
              </w:rPr>
            </w:pPr>
            <w:r w:rsidRPr="00C228F3">
              <w:rPr>
                <w:color w:val="A6A6A6"/>
              </w:rPr>
              <w:t>Level 2</w:t>
            </w:r>
          </w:p>
        </w:tc>
      </w:tr>
      <w:tr w:rsidR="00746402" w:rsidRPr="00C228F3" w14:paraId="07511CD9" w14:textId="77777777" w:rsidTr="00746402">
        <w:tc>
          <w:tcPr>
            <w:tcW w:w="3207" w:type="dxa"/>
            <w:shd w:val="clear" w:color="auto" w:fill="auto"/>
          </w:tcPr>
          <w:p w14:paraId="7216FB7F" w14:textId="19EF992E" w:rsidR="00746402" w:rsidRPr="003F4032" w:rsidRDefault="00746402" w:rsidP="00481893">
            <w:pPr>
              <w:pStyle w:val="VCAAConsistent"/>
              <w:rPr>
                <w:color w:val="A6A6A6"/>
                <w:highlight w:val="yellow"/>
              </w:rPr>
            </w:pPr>
            <w:r w:rsidRPr="00746402">
              <w:rPr>
                <w:color w:val="333333"/>
              </w:rPr>
              <w:t xml:space="preserve">Students compare common objects with respect to length, mass and capacity, and </w:t>
            </w:r>
            <w:r w:rsidRPr="00746402">
              <w:rPr>
                <w:b/>
                <w:color w:val="333333"/>
              </w:rPr>
              <w:t>order events and compare their duration</w:t>
            </w:r>
            <w:r w:rsidRPr="00746402">
              <w:rPr>
                <w:color w:val="333333"/>
              </w:rPr>
              <w:t>. They make rough estimates and simple measurements with respect to informal units. Students name, sort and describe familiar everyday shapes and objects, and describe position and movement in their immediate environment.</w:t>
            </w:r>
          </w:p>
        </w:tc>
        <w:tc>
          <w:tcPr>
            <w:tcW w:w="3207" w:type="dxa"/>
            <w:shd w:val="clear" w:color="auto" w:fill="auto"/>
          </w:tcPr>
          <w:p w14:paraId="76BB194A" w14:textId="428E53D5" w:rsidR="00746402" w:rsidRPr="003F4032" w:rsidRDefault="00746402" w:rsidP="00481893">
            <w:pPr>
              <w:pStyle w:val="VCAAConsistent"/>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02C62A4A" w14:textId="6243AA83" w:rsidR="00746402" w:rsidRPr="003F4032" w:rsidRDefault="00746402" w:rsidP="00481893">
            <w:pPr>
              <w:pStyle w:val="VCAAConsistent"/>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4DCC5AA5" w14:textId="77777777" w:rsidR="008A764B" w:rsidRPr="00C228F3" w:rsidRDefault="008A764B" w:rsidP="00481893">
      <w:pPr>
        <w:pStyle w:val="VCAAConsistent"/>
        <w:rPr>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6"/>
        <w:gridCol w:w="4139"/>
      </w:tblGrid>
      <w:tr w:rsidR="00D42CCE" w:rsidRPr="00C228F3" w14:paraId="71D89A3B" w14:textId="77777777" w:rsidTr="00C228F3">
        <w:trPr>
          <w:trHeight w:val="422"/>
        </w:trPr>
        <w:tc>
          <w:tcPr>
            <w:tcW w:w="5496" w:type="dxa"/>
            <w:shd w:val="clear" w:color="auto" w:fill="D9D9D9"/>
          </w:tcPr>
          <w:p w14:paraId="33BE440C" w14:textId="77777777" w:rsidR="008A764B" w:rsidRPr="00C228F3" w:rsidRDefault="008A764B" w:rsidP="00481893">
            <w:pPr>
              <w:pStyle w:val="VCAAConsistent"/>
              <w:rPr>
                <w:noProof/>
              </w:rPr>
            </w:pPr>
            <w:r w:rsidRPr="00C228F3">
              <w:rPr>
                <w:b/>
              </w:rPr>
              <w:t>Activities</w:t>
            </w:r>
          </w:p>
        </w:tc>
        <w:tc>
          <w:tcPr>
            <w:tcW w:w="4139" w:type="dxa"/>
            <w:shd w:val="clear" w:color="auto" w:fill="D9D9D9"/>
          </w:tcPr>
          <w:p w14:paraId="2545624B" w14:textId="77777777" w:rsidR="008A764B" w:rsidRPr="00C228F3" w:rsidRDefault="008A764B" w:rsidP="00481893">
            <w:pPr>
              <w:pStyle w:val="VCAAConsistent"/>
              <w:rPr>
                <w:noProof/>
              </w:rPr>
            </w:pPr>
            <w:r w:rsidRPr="00C228F3">
              <w:rPr>
                <w:b/>
              </w:rPr>
              <w:t>Proficiencies</w:t>
            </w:r>
          </w:p>
        </w:tc>
      </w:tr>
      <w:tr w:rsidR="00D42CCE" w:rsidRPr="00C228F3" w14:paraId="41456945" w14:textId="77777777" w:rsidTr="00C228F3">
        <w:tc>
          <w:tcPr>
            <w:tcW w:w="5496" w:type="dxa"/>
            <w:shd w:val="clear" w:color="auto" w:fill="auto"/>
          </w:tcPr>
          <w:p w14:paraId="1DA1B21C"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Sequence digital and analogue time</w:t>
            </w:r>
          </w:p>
          <w:p w14:paraId="5F3AAC91"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Match significant daily events to o’clock times, e.g. recess time finishes at 11 o’clock</w:t>
            </w:r>
          </w:p>
          <w:p w14:paraId="68FB330E"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Construct clocks, having students determine major features and ensuring long thin hand for minutes and short fat hand for hours</w:t>
            </w:r>
          </w:p>
          <w:p w14:paraId="07E28E02"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Use timers to develop concepts of different lengths of time, e.g. 1 minute, 10 minutes, 1 hour</w:t>
            </w:r>
          </w:p>
          <w:p w14:paraId="196EA81D"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Use timers as countdown to events, e.g. 5 mins until lunch time</w:t>
            </w:r>
          </w:p>
          <w:p w14:paraId="45341BA7" w14:textId="77777777" w:rsidR="00D42CCE"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Compare how time can appear to move faster or slower by giving different activities in a specific time-period, e.g. reading a book for 5 minutes compared to playing a game on an iPad or computer for 5 minutes</w:t>
            </w:r>
          </w:p>
          <w:p w14:paraId="70E81738" w14:textId="59E2BADF" w:rsidR="008A764B" w:rsidRPr="00C228F3" w:rsidRDefault="00D42CCE" w:rsidP="002A116E">
            <w:pPr>
              <w:pStyle w:val="AusVELStext"/>
              <w:numPr>
                <w:ilvl w:val="0"/>
                <w:numId w:val="25"/>
              </w:numPr>
              <w:spacing w:before="80" w:after="80" w:line="240" w:lineRule="exact"/>
              <w:ind w:left="360"/>
              <w:contextualSpacing w:val="0"/>
              <w:rPr>
                <w:rFonts w:ascii="Arial Narrow" w:hAnsi="Arial Narrow"/>
                <w:sz w:val="22"/>
                <w:szCs w:val="22"/>
              </w:rPr>
            </w:pPr>
            <w:r w:rsidRPr="00C228F3">
              <w:rPr>
                <w:rFonts w:ascii="Arial Narrow" w:hAnsi="Arial Narrow"/>
                <w:sz w:val="22"/>
                <w:szCs w:val="22"/>
              </w:rPr>
              <w:t>Discuss time periods until an event occurs, such as 4 days or a week</w:t>
            </w:r>
          </w:p>
        </w:tc>
        <w:tc>
          <w:tcPr>
            <w:tcW w:w="4139" w:type="dxa"/>
            <w:shd w:val="clear" w:color="auto" w:fill="auto"/>
          </w:tcPr>
          <w:p w14:paraId="12CFAADE" w14:textId="77777777" w:rsidR="00DE1C58" w:rsidRPr="00C228F3" w:rsidRDefault="00DE1C58" w:rsidP="002A116E">
            <w:pPr>
              <w:pStyle w:val="AusVELStext"/>
              <w:numPr>
                <w:ilvl w:val="0"/>
                <w:numId w:val="19"/>
              </w:numPr>
              <w:spacing w:before="80" w:after="80" w:line="240" w:lineRule="exact"/>
              <w:contextualSpacing w:val="0"/>
              <w:rPr>
                <w:rFonts w:ascii="Arial Narrow" w:hAnsi="Arial Narrow"/>
                <w:sz w:val="22"/>
                <w:szCs w:val="22"/>
              </w:rPr>
            </w:pPr>
            <w:r w:rsidRPr="00C228F3">
              <w:rPr>
                <w:rFonts w:ascii="Arial Narrow" w:hAnsi="Arial Narrow"/>
                <w:b/>
                <w:sz w:val="22"/>
                <w:szCs w:val="22"/>
              </w:rPr>
              <w:t xml:space="preserve">Understanding </w:t>
            </w:r>
            <w:r w:rsidRPr="00C228F3">
              <w:rPr>
                <w:rFonts w:ascii="Arial Narrow" w:hAnsi="Arial Narrow"/>
                <w:sz w:val="22"/>
                <w:szCs w:val="22"/>
              </w:rPr>
              <w:t>including that the same time-period may seem to pass at a slower of faster rate</w:t>
            </w:r>
          </w:p>
          <w:p w14:paraId="43DAD34D" w14:textId="77777777" w:rsidR="00DE1C58" w:rsidRPr="00C228F3" w:rsidRDefault="00DE1C58" w:rsidP="002A116E">
            <w:pPr>
              <w:pStyle w:val="AusVELStext"/>
              <w:numPr>
                <w:ilvl w:val="0"/>
                <w:numId w:val="19"/>
              </w:numPr>
              <w:spacing w:before="80" w:after="80" w:line="240" w:lineRule="exact"/>
              <w:contextualSpacing w:val="0"/>
              <w:rPr>
                <w:rFonts w:ascii="Arial Narrow" w:hAnsi="Arial Narrow"/>
                <w:b/>
                <w:sz w:val="22"/>
                <w:szCs w:val="22"/>
              </w:rPr>
            </w:pPr>
            <w:r w:rsidRPr="00C228F3">
              <w:rPr>
                <w:rFonts w:ascii="Arial Narrow" w:hAnsi="Arial Narrow"/>
                <w:b/>
                <w:sz w:val="22"/>
                <w:szCs w:val="22"/>
              </w:rPr>
              <w:t xml:space="preserve">Fluency </w:t>
            </w:r>
            <w:r w:rsidRPr="00C228F3">
              <w:rPr>
                <w:rFonts w:ascii="Arial Narrow" w:hAnsi="Arial Narrow"/>
                <w:sz w:val="22"/>
                <w:szCs w:val="22"/>
              </w:rPr>
              <w:t>through recognising that different time periods have different names, e.g. seconds, minutes, hours</w:t>
            </w:r>
          </w:p>
          <w:p w14:paraId="3CE903D8" w14:textId="77777777" w:rsidR="00DE1C58" w:rsidRPr="00C228F3" w:rsidRDefault="00DE1C58" w:rsidP="002A116E">
            <w:pPr>
              <w:pStyle w:val="AusVELStext"/>
              <w:numPr>
                <w:ilvl w:val="0"/>
                <w:numId w:val="19"/>
              </w:numPr>
              <w:spacing w:before="80" w:after="80" w:line="240" w:lineRule="exact"/>
              <w:contextualSpacing w:val="0"/>
              <w:rPr>
                <w:rFonts w:ascii="Arial Narrow" w:hAnsi="Arial Narrow"/>
                <w:b/>
                <w:sz w:val="22"/>
                <w:szCs w:val="22"/>
              </w:rPr>
            </w:pPr>
            <w:r w:rsidRPr="00C228F3">
              <w:rPr>
                <w:rFonts w:ascii="Arial Narrow" w:hAnsi="Arial Narrow"/>
                <w:b/>
                <w:sz w:val="22"/>
                <w:szCs w:val="22"/>
              </w:rPr>
              <w:t xml:space="preserve">Problem solving </w:t>
            </w:r>
            <w:r w:rsidRPr="00C228F3">
              <w:rPr>
                <w:rFonts w:ascii="Arial Narrow" w:hAnsi="Arial Narrow"/>
                <w:sz w:val="22"/>
                <w:szCs w:val="22"/>
              </w:rPr>
              <w:t>through using known time periods to determine the time spent on a task, e.g. recess, how long to eat before playing?</w:t>
            </w:r>
          </w:p>
          <w:p w14:paraId="77819531" w14:textId="6360C0AC" w:rsidR="008A764B" w:rsidRPr="00C228F3" w:rsidRDefault="00DE1C58" w:rsidP="002A116E">
            <w:pPr>
              <w:pStyle w:val="VCAAConsistent"/>
              <w:numPr>
                <w:ilvl w:val="0"/>
                <w:numId w:val="19"/>
              </w:numPr>
              <w:rPr>
                <w:b/>
              </w:rPr>
            </w:pPr>
            <w:r w:rsidRPr="00C228F3">
              <w:rPr>
                <w:b/>
              </w:rPr>
              <w:t xml:space="preserve">Reasoning </w:t>
            </w:r>
            <w:r w:rsidRPr="00C228F3">
              <w:t>through being able to order different activities according to time periods, e.g. brushing teeth is shorter than eating dinner</w:t>
            </w:r>
          </w:p>
        </w:tc>
      </w:tr>
    </w:tbl>
    <w:p w14:paraId="1EE44845" w14:textId="77777777" w:rsidR="00DE1C58" w:rsidRPr="00C228F3" w:rsidRDefault="00DE1C58"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764B" w:rsidRPr="00C228F3" w14:paraId="6490FFED" w14:textId="77777777" w:rsidTr="00366C28">
        <w:tc>
          <w:tcPr>
            <w:tcW w:w="9606" w:type="dxa"/>
            <w:shd w:val="clear" w:color="auto" w:fill="D9D9D9"/>
          </w:tcPr>
          <w:p w14:paraId="36B54E7E" w14:textId="11CC6B91" w:rsidR="008A764B" w:rsidRPr="00C228F3" w:rsidRDefault="008A764B" w:rsidP="00481893">
            <w:pPr>
              <w:pStyle w:val="VCAAConsistent"/>
              <w:rPr>
                <w:b/>
                <w:highlight w:val="yellow"/>
              </w:rPr>
            </w:pPr>
            <w:r w:rsidRPr="00C228F3">
              <w:rPr>
                <w:b/>
              </w:rPr>
              <w:lastRenderedPageBreak/>
              <w:t>Considering different levels</w:t>
            </w:r>
          </w:p>
        </w:tc>
      </w:tr>
      <w:tr w:rsidR="0001422A" w:rsidRPr="00C228F3" w14:paraId="36B34FCB" w14:textId="77777777" w:rsidTr="00366C28">
        <w:tc>
          <w:tcPr>
            <w:tcW w:w="9606" w:type="dxa"/>
            <w:shd w:val="clear" w:color="auto" w:fill="auto"/>
          </w:tcPr>
          <w:p w14:paraId="29B7243B" w14:textId="77777777" w:rsidR="0001422A" w:rsidRPr="00C228F3" w:rsidRDefault="0001422A" w:rsidP="00481893">
            <w:pPr>
              <w:pStyle w:val="VCAAtablecondensedbullet"/>
              <w:rPr>
                <w:noProof/>
                <w:sz w:val="22"/>
                <w:szCs w:val="22"/>
              </w:rPr>
            </w:pPr>
            <w:r w:rsidRPr="00C228F3">
              <w:rPr>
                <w:noProof/>
                <w:sz w:val="22"/>
                <w:szCs w:val="22"/>
              </w:rPr>
              <w:t>Level 1</w:t>
            </w:r>
          </w:p>
          <w:p w14:paraId="71F5ABF2" w14:textId="77777777" w:rsidR="0001422A" w:rsidRPr="00C228F3" w:rsidRDefault="0001422A" w:rsidP="00481893">
            <w:pPr>
              <w:pStyle w:val="VCAAtablecondensedbullet"/>
              <w:rPr>
                <w:noProof/>
                <w:sz w:val="22"/>
                <w:szCs w:val="22"/>
              </w:rPr>
            </w:pPr>
            <w:r w:rsidRPr="00C228F3">
              <w:rPr>
                <w:noProof/>
                <w:sz w:val="22"/>
                <w:szCs w:val="22"/>
              </w:rPr>
              <w:t>Students who are workng at this level could:</w:t>
            </w:r>
          </w:p>
          <w:p w14:paraId="78D24BCF" w14:textId="24D63C78" w:rsidR="0001422A" w:rsidRPr="00C228F3" w:rsidRDefault="00366C28" w:rsidP="002A116E">
            <w:pPr>
              <w:pStyle w:val="VCAAConsistent"/>
              <w:numPr>
                <w:ilvl w:val="0"/>
                <w:numId w:val="25"/>
              </w:numPr>
              <w:rPr>
                <w:noProof/>
              </w:rPr>
            </w:pPr>
            <w:r>
              <w:t>D</w:t>
            </w:r>
            <w:r w:rsidR="00E353AA" w:rsidRPr="00C228F3">
              <w:t xml:space="preserve">escribe a simple </w:t>
            </w:r>
            <w:r w:rsidR="00435782" w:rsidRPr="00C228F3">
              <w:t xml:space="preserve">event </w:t>
            </w:r>
            <w:r w:rsidR="00435782" w:rsidRPr="00C228F3">
              <w:rPr>
                <w:noProof/>
              </w:rPr>
              <w:t>in half-hour intervals</w:t>
            </w:r>
            <w:r w:rsidR="00E353AA" w:rsidRPr="00C228F3">
              <w:rPr>
                <w:noProof/>
              </w:rPr>
              <w:t>, using pictures to represent each interval</w:t>
            </w:r>
            <w:r w:rsidR="00435782" w:rsidRPr="00C228F3">
              <w:rPr>
                <w:noProof/>
              </w:rPr>
              <w:t xml:space="preserve">, e.g. </w:t>
            </w:r>
            <w:r w:rsidR="00E353AA" w:rsidRPr="00C228F3">
              <w:rPr>
                <w:noProof/>
              </w:rPr>
              <w:t>attending a pinnic, going to see a movie, washing a dog</w:t>
            </w:r>
            <w:r>
              <w:rPr>
                <w:noProof/>
              </w:rPr>
              <w:t>.</w:t>
            </w:r>
          </w:p>
        </w:tc>
      </w:tr>
    </w:tbl>
    <w:p w14:paraId="0D991254" w14:textId="77777777" w:rsidR="008A764B" w:rsidRPr="00C228F3" w:rsidRDefault="008A764B"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764B" w:rsidRPr="00C228F3" w14:paraId="4FE87D82" w14:textId="77777777" w:rsidTr="00366C28">
        <w:tc>
          <w:tcPr>
            <w:tcW w:w="9606" w:type="dxa"/>
            <w:shd w:val="clear" w:color="auto" w:fill="D9D9D9"/>
          </w:tcPr>
          <w:p w14:paraId="4460C814" w14:textId="77777777" w:rsidR="008A764B" w:rsidRPr="00C228F3" w:rsidRDefault="008A764B" w:rsidP="00481893">
            <w:pPr>
              <w:pStyle w:val="VCAAConsistent"/>
              <w:rPr>
                <w:noProof/>
              </w:rPr>
            </w:pPr>
            <w:r w:rsidRPr="00C228F3">
              <w:rPr>
                <w:b/>
              </w:rPr>
              <w:t>Assessment ideas</w:t>
            </w:r>
          </w:p>
        </w:tc>
      </w:tr>
      <w:tr w:rsidR="008A764B" w:rsidRPr="00C228F3" w14:paraId="63CF3107" w14:textId="77777777" w:rsidTr="00366C28">
        <w:trPr>
          <w:trHeight w:val="70"/>
        </w:trPr>
        <w:tc>
          <w:tcPr>
            <w:tcW w:w="9606" w:type="dxa"/>
            <w:shd w:val="clear" w:color="auto" w:fill="auto"/>
          </w:tcPr>
          <w:p w14:paraId="2523C0B1" w14:textId="77777777" w:rsidR="007A6046" w:rsidRPr="00C228F3" w:rsidRDefault="007A6046" w:rsidP="00481893">
            <w:pPr>
              <w:pStyle w:val="VCAAtablecondensed"/>
            </w:pPr>
            <w:r w:rsidRPr="00C228F3">
              <w:t>Students:</w:t>
            </w:r>
          </w:p>
          <w:p w14:paraId="67A3FF52" w14:textId="05494D42" w:rsidR="008A764B" w:rsidRPr="00C228F3" w:rsidRDefault="00366C28" w:rsidP="002A116E">
            <w:pPr>
              <w:pStyle w:val="VCAAtablecondensed"/>
              <w:numPr>
                <w:ilvl w:val="0"/>
                <w:numId w:val="19"/>
              </w:numPr>
              <w:ind w:left="709"/>
            </w:pPr>
            <w:r>
              <w:t>S</w:t>
            </w:r>
            <w:r w:rsidR="008A764B" w:rsidRPr="00C228F3">
              <w:t>equence events of the day in order</w:t>
            </w:r>
          </w:p>
          <w:p w14:paraId="1986CF66" w14:textId="65526414" w:rsidR="008A764B" w:rsidRPr="00C228F3" w:rsidRDefault="00366C28" w:rsidP="002A116E">
            <w:pPr>
              <w:pStyle w:val="VCAAtablecondensed"/>
              <w:numPr>
                <w:ilvl w:val="0"/>
                <w:numId w:val="19"/>
              </w:numPr>
              <w:ind w:left="709"/>
            </w:pPr>
            <w:r>
              <w:t>C</w:t>
            </w:r>
            <w:r w:rsidR="008A764B" w:rsidRPr="00C228F3">
              <w:t>ompare and order different time events according to size, e.g. brushing teeth, driving to school and eating dinner</w:t>
            </w:r>
            <w:r>
              <w:t>.</w:t>
            </w:r>
          </w:p>
        </w:tc>
      </w:tr>
    </w:tbl>
    <w:p w14:paraId="1E98C37E" w14:textId="77777777" w:rsidR="00DE1C58" w:rsidRPr="00C228F3" w:rsidRDefault="00DE1C58" w:rsidP="00481893">
      <w:pPr>
        <w:pStyle w:val="VCAAConsistent"/>
        <w:rPr>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8A764B" w:rsidRPr="00C228F3" w14:paraId="7569AD4F" w14:textId="77777777" w:rsidTr="00C228F3">
        <w:tc>
          <w:tcPr>
            <w:tcW w:w="9635" w:type="dxa"/>
            <w:shd w:val="clear" w:color="auto" w:fill="D9D9D9"/>
          </w:tcPr>
          <w:p w14:paraId="65908C77" w14:textId="77777777" w:rsidR="008A764B" w:rsidRPr="00C228F3" w:rsidRDefault="008A764B" w:rsidP="00481893">
            <w:pPr>
              <w:pStyle w:val="VCAAConsistent"/>
              <w:rPr>
                <w:noProof/>
              </w:rPr>
            </w:pPr>
            <w:r w:rsidRPr="00C228F3">
              <w:rPr>
                <w:b/>
              </w:rPr>
              <w:t>Resources</w:t>
            </w:r>
          </w:p>
        </w:tc>
      </w:tr>
      <w:tr w:rsidR="008A764B" w:rsidRPr="00C228F3" w14:paraId="0CCBBF88" w14:textId="77777777" w:rsidTr="00C228F3">
        <w:tc>
          <w:tcPr>
            <w:tcW w:w="9635" w:type="dxa"/>
            <w:shd w:val="clear" w:color="auto" w:fill="auto"/>
          </w:tcPr>
          <w:p w14:paraId="722AA81B" w14:textId="44537785" w:rsidR="008A764B" w:rsidRPr="00180A89" w:rsidRDefault="0015574F" w:rsidP="00481893">
            <w:pPr>
              <w:pStyle w:val="VCAAConsistent"/>
              <w:rPr>
                <w:b/>
                <w:lang w:eastAsia="en-AU"/>
              </w:rPr>
            </w:pPr>
            <w:r w:rsidRPr="00180A89">
              <w:rPr>
                <w:b/>
              </w:rPr>
              <w:t>DET (Victoria)</w:t>
            </w:r>
            <w:r w:rsidR="008A764B" w:rsidRPr="00180A89">
              <w:rPr>
                <w:b/>
              </w:rPr>
              <w:tab/>
            </w:r>
          </w:p>
          <w:p w14:paraId="6980101D" w14:textId="77777777" w:rsidR="008A764B" w:rsidRPr="00C228F3" w:rsidRDefault="002A4EC2" w:rsidP="00481893">
            <w:pPr>
              <w:pStyle w:val="VCAAConsistent"/>
            </w:pPr>
            <w:hyperlink r:id="rId201" w:history="1">
              <w:r w:rsidR="008A764B" w:rsidRPr="00C228F3">
                <w:rPr>
                  <w:rStyle w:val="Hyperlink"/>
                </w:rPr>
                <w:t>Awareness of Time</w:t>
              </w:r>
            </w:hyperlink>
          </w:p>
          <w:p w14:paraId="70F70F8F" w14:textId="77777777" w:rsidR="008A764B" w:rsidRPr="00180A89" w:rsidRDefault="008A764B" w:rsidP="00481893">
            <w:pPr>
              <w:pStyle w:val="VCAAConsistent"/>
              <w:rPr>
                <w:b/>
              </w:rPr>
            </w:pPr>
            <w:r w:rsidRPr="00180A89">
              <w:rPr>
                <w:b/>
              </w:rPr>
              <w:t>NZ Maths</w:t>
            </w:r>
          </w:p>
          <w:p w14:paraId="511CD7C9" w14:textId="2743BCCD" w:rsidR="008A764B" w:rsidRPr="00C228F3" w:rsidRDefault="002A4EC2" w:rsidP="00481893">
            <w:pPr>
              <w:pStyle w:val="VCAAConsistent"/>
              <w:rPr>
                <w:lang w:eastAsia="en-AU"/>
              </w:rPr>
            </w:pPr>
            <w:hyperlink r:id="rId202" w:history="1">
              <w:r w:rsidR="0015574F" w:rsidRPr="00C228F3">
                <w:rPr>
                  <w:rStyle w:val="Hyperlink"/>
                </w:rPr>
                <w:t>Time - Units of Work</w:t>
              </w:r>
            </w:hyperlink>
          </w:p>
          <w:p w14:paraId="5A8F1727" w14:textId="77777777" w:rsidR="008A764B" w:rsidRPr="00C228F3" w:rsidRDefault="002A4EC2" w:rsidP="00481893">
            <w:pPr>
              <w:pStyle w:val="VCAAConsistent"/>
              <w:rPr>
                <w:lang w:eastAsia="en-AU"/>
              </w:rPr>
            </w:pPr>
            <w:hyperlink r:id="rId203" w:history="1">
              <w:r w:rsidR="008A764B" w:rsidRPr="00C228F3">
                <w:rPr>
                  <w:rStyle w:val="Hyperlink"/>
                </w:rPr>
                <w:t>Good Morning, Good Night</w:t>
              </w:r>
            </w:hyperlink>
          </w:p>
          <w:p w14:paraId="2312C3CD" w14:textId="77777777" w:rsidR="008A764B" w:rsidRPr="00180A89" w:rsidRDefault="008A764B" w:rsidP="00481893">
            <w:pPr>
              <w:pStyle w:val="VCAAConsistent"/>
              <w:rPr>
                <w:b/>
                <w:lang w:eastAsia="en-AU"/>
              </w:rPr>
            </w:pPr>
            <w:r w:rsidRPr="00180A89">
              <w:rPr>
                <w:b/>
              </w:rPr>
              <w:t>AMSI</w:t>
            </w:r>
          </w:p>
          <w:p w14:paraId="21EE47D2" w14:textId="77777777" w:rsidR="008A764B" w:rsidRPr="00C228F3" w:rsidRDefault="002A4EC2" w:rsidP="00481893">
            <w:pPr>
              <w:pStyle w:val="VCAAConsistent"/>
              <w:rPr>
                <w:rStyle w:val="Hyperlink"/>
                <w:rFonts w:cs="Times New Roman"/>
                <w:lang w:val="en-AU"/>
              </w:rPr>
            </w:pPr>
            <w:hyperlink r:id="rId204" w:history="1">
              <w:r w:rsidR="008A764B" w:rsidRPr="00C228F3">
                <w:rPr>
                  <w:rStyle w:val="Hyperlink"/>
                </w:rPr>
                <w:t>Time – Teacher Guide</w:t>
              </w:r>
            </w:hyperlink>
          </w:p>
          <w:p w14:paraId="4D460D8B" w14:textId="77777777" w:rsidR="0015574F" w:rsidRPr="00180A89" w:rsidRDefault="0015574F" w:rsidP="00481893">
            <w:pPr>
              <w:pStyle w:val="VCAAConsistent"/>
              <w:rPr>
                <w:b/>
              </w:rPr>
            </w:pPr>
            <w:r w:rsidRPr="00180A89">
              <w:rPr>
                <w:b/>
              </w:rPr>
              <w:t>Other</w:t>
            </w:r>
          </w:p>
          <w:p w14:paraId="13826790" w14:textId="77777777" w:rsidR="0015574F" w:rsidRPr="00C228F3" w:rsidRDefault="0015574F" w:rsidP="00481893">
            <w:pPr>
              <w:pStyle w:val="VCAAConsistent"/>
              <w:rPr>
                <w:lang w:eastAsia="en-AU"/>
              </w:rPr>
            </w:pPr>
            <w:r w:rsidRPr="00C228F3">
              <w:rPr>
                <w:i/>
              </w:rPr>
              <w:t>Diary of a Wombat</w:t>
            </w:r>
            <w:r w:rsidRPr="00C228F3">
              <w:t xml:space="preserve"> by French, J.</w:t>
            </w:r>
          </w:p>
        </w:tc>
      </w:tr>
    </w:tbl>
    <w:p w14:paraId="7F7F6B11" w14:textId="77777777" w:rsidR="008A764B" w:rsidRPr="00C228F3" w:rsidRDefault="008A764B" w:rsidP="00481893">
      <w:pPr>
        <w:pStyle w:val="VCAAConsistent"/>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8A764B" w:rsidRPr="00C228F3" w14:paraId="3F00CC17" w14:textId="77777777" w:rsidTr="00C228F3">
        <w:tc>
          <w:tcPr>
            <w:tcW w:w="9678" w:type="dxa"/>
            <w:shd w:val="clear" w:color="auto" w:fill="D9D9D9"/>
          </w:tcPr>
          <w:p w14:paraId="563B60E3" w14:textId="77777777" w:rsidR="008A764B" w:rsidRPr="00C228F3" w:rsidRDefault="008A764B" w:rsidP="00481893">
            <w:pPr>
              <w:pStyle w:val="VCAAConsistent"/>
              <w:rPr>
                <w:noProof/>
              </w:rPr>
            </w:pPr>
            <w:r w:rsidRPr="00C228F3">
              <w:rPr>
                <w:b/>
              </w:rPr>
              <w:t>Notes</w:t>
            </w:r>
          </w:p>
        </w:tc>
      </w:tr>
      <w:tr w:rsidR="008A764B" w:rsidRPr="00C228F3" w14:paraId="1EB7AA00" w14:textId="77777777" w:rsidTr="00C228F3">
        <w:tc>
          <w:tcPr>
            <w:tcW w:w="9678" w:type="dxa"/>
            <w:shd w:val="clear" w:color="auto" w:fill="auto"/>
          </w:tcPr>
          <w:p w14:paraId="1CA27037" w14:textId="77777777" w:rsidR="008A764B" w:rsidRPr="00C228F3" w:rsidRDefault="008A764B" w:rsidP="00481893">
            <w:pPr>
              <w:pStyle w:val="VCAAConsistent"/>
              <w:rPr>
                <w:noProof/>
              </w:rPr>
            </w:pPr>
          </w:p>
        </w:tc>
      </w:tr>
      <w:tr w:rsidR="008A764B" w:rsidRPr="00C228F3" w14:paraId="60DBDA45" w14:textId="77777777" w:rsidTr="00C228F3">
        <w:tc>
          <w:tcPr>
            <w:tcW w:w="9678" w:type="dxa"/>
            <w:shd w:val="clear" w:color="auto" w:fill="auto"/>
          </w:tcPr>
          <w:p w14:paraId="07018870" w14:textId="77777777" w:rsidR="008A764B" w:rsidRPr="00C228F3" w:rsidRDefault="008A764B" w:rsidP="00481893">
            <w:pPr>
              <w:pStyle w:val="VCAAConsistent"/>
              <w:rPr>
                <w:noProof/>
              </w:rPr>
            </w:pPr>
          </w:p>
        </w:tc>
      </w:tr>
      <w:tr w:rsidR="008A764B" w:rsidRPr="00C228F3" w14:paraId="6AF51A48" w14:textId="77777777" w:rsidTr="00C228F3">
        <w:tc>
          <w:tcPr>
            <w:tcW w:w="9678" w:type="dxa"/>
            <w:shd w:val="clear" w:color="auto" w:fill="auto"/>
          </w:tcPr>
          <w:p w14:paraId="6D518200" w14:textId="77777777" w:rsidR="008A764B" w:rsidRPr="00C228F3" w:rsidRDefault="008A764B" w:rsidP="00481893">
            <w:pPr>
              <w:pStyle w:val="VCAAConsistent"/>
              <w:rPr>
                <w:noProof/>
              </w:rPr>
            </w:pPr>
          </w:p>
        </w:tc>
      </w:tr>
      <w:tr w:rsidR="008A764B" w:rsidRPr="00C228F3" w14:paraId="4BFA4E3A" w14:textId="77777777" w:rsidTr="00C228F3">
        <w:tc>
          <w:tcPr>
            <w:tcW w:w="9678" w:type="dxa"/>
            <w:shd w:val="clear" w:color="auto" w:fill="auto"/>
          </w:tcPr>
          <w:p w14:paraId="57FE25BB" w14:textId="77777777" w:rsidR="008A764B" w:rsidRPr="00C228F3" w:rsidRDefault="008A764B" w:rsidP="00481893">
            <w:pPr>
              <w:pStyle w:val="VCAAConsistent"/>
              <w:rPr>
                <w:noProof/>
              </w:rPr>
            </w:pPr>
          </w:p>
        </w:tc>
      </w:tr>
    </w:tbl>
    <w:p w14:paraId="5C97D1FF" w14:textId="77777777" w:rsidR="008A764B" w:rsidRPr="00C228F3" w:rsidRDefault="008A764B" w:rsidP="00481893">
      <w:pPr>
        <w:spacing w:before="80" w:after="80" w:line="240" w:lineRule="exact"/>
        <w:rPr>
          <w:rFonts w:ascii="Arial Narrow" w:hAnsi="Arial Narrow" w:cs="Arial"/>
          <w:noProof/>
          <w:sz w:val="22"/>
          <w:szCs w:val="22"/>
        </w:rPr>
      </w:pPr>
    </w:p>
    <w:p w14:paraId="4760160D" w14:textId="77777777" w:rsidR="008A764B" w:rsidRPr="00C228F3" w:rsidRDefault="008A764B" w:rsidP="00481893">
      <w:pPr>
        <w:spacing w:before="80" w:after="80" w:line="240" w:lineRule="exact"/>
        <w:rPr>
          <w:rFonts w:ascii="Arial Narrow" w:hAnsi="Arial Narrow" w:cs="Arial"/>
          <w:noProof/>
          <w:sz w:val="22"/>
          <w:szCs w:val="22"/>
        </w:rPr>
      </w:pPr>
    </w:p>
    <w:p w14:paraId="4C3AD893" w14:textId="77777777" w:rsidR="008A764B" w:rsidRPr="00C228F3" w:rsidRDefault="008A764B" w:rsidP="00481893">
      <w:pPr>
        <w:spacing w:before="80" w:after="80" w:line="240" w:lineRule="exact"/>
        <w:rPr>
          <w:rFonts w:ascii="Arial Narrow" w:hAnsi="Arial Narrow" w:cs="Arial"/>
          <w:noProof/>
          <w:sz w:val="22"/>
          <w:szCs w:val="22"/>
        </w:rPr>
      </w:pPr>
    </w:p>
    <w:p w14:paraId="08934FCE" w14:textId="77777777" w:rsidR="008A764B" w:rsidRPr="00C228F3" w:rsidRDefault="008A764B" w:rsidP="00481893">
      <w:pPr>
        <w:spacing w:before="80" w:after="80" w:line="240" w:lineRule="exact"/>
        <w:rPr>
          <w:rFonts w:ascii="Arial Narrow" w:hAnsi="Arial Narrow" w:cs="Arial"/>
          <w:noProof/>
          <w:sz w:val="22"/>
          <w:szCs w:val="22"/>
        </w:rPr>
      </w:pPr>
    </w:p>
    <w:p w14:paraId="1669417E" w14:textId="77777777" w:rsidR="008A764B" w:rsidRPr="00C228F3" w:rsidRDefault="008A764B" w:rsidP="00481893">
      <w:pPr>
        <w:spacing w:before="80" w:after="80" w:line="240" w:lineRule="exact"/>
        <w:rPr>
          <w:rFonts w:ascii="Arial Narrow" w:hAnsi="Arial Narrow" w:cs="Arial"/>
          <w:noProof/>
          <w:sz w:val="22"/>
          <w:szCs w:val="22"/>
        </w:rPr>
      </w:pPr>
    </w:p>
    <w:p w14:paraId="5F024654" w14:textId="77777777" w:rsidR="008A764B" w:rsidRPr="00C228F3" w:rsidRDefault="008A764B" w:rsidP="00481893">
      <w:pPr>
        <w:spacing w:before="80" w:after="80" w:line="240" w:lineRule="exact"/>
        <w:rPr>
          <w:rFonts w:ascii="Arial Narrow" w:hAnsi="Arial Narrow" w:cs="Arial"/>
          <w:noProof/>
          <w:sz w:val="22"/>
          <w:szCs w:val="22"/>
        </w:rPr>
      </w:pPr>
    </w:p>
    <w:p w14:paraId="7550F042" w14:textId="77777777" w:rsidR="008A764B" w:rsidRPr="00C228F3" w:rsidRDefault="008A764B" w:rsidP="00481893">
      <w:pPr>
        <w:spacing w:before="80" w:after="80" w:line="240" w:lineRule="exact"/>
        <w:rPr>
          <w:rFonts w:ascii="Arial Narrow" w:hAnsi="Arial Narrow" w:cs="Arial"/>
          <w:noProof/>
          <w:sz w:val="22"/>
          <w:szCs w:val="22"/>
        </w:rPr>
      </w:pPr>
    </w:p>
    <w:p w14:paraId="3D1E1BD2" w14:textId="77777777" w:rsidR="008A764B" w:rsidRPr="00C228F3" w:rsidRDefault="008A764B" w:rsidP="00481893">
      <w:pPr>
        <w:spacing w:before="80" w:after="80" w:line="240" w:lineRule="exact"/>
        <w:rPr>
          <w:rFonts w:ascii="Arial Narrow" w:hAnsi="Arial Narrow" w:cs="Arial"/>
          <w:noProof/>
          <w:sz w:val="22"/>
          <w:szCs w:val="22"/>
        </w:rPr>
      </w:pPr>
    </w:p>
    <w:p w14:paraId="471E2D44" w14:textId="77777777" w:rsidR="008A764B" w:rsidRPr="00C228F3" w:rsidRDefault="008A764B" w:rsidP="00481893">
      <w:pPr>
        <w:spacing w:before="80" w:after="80" w:line="240" w:lineRule="exact"/>
        <w:rPr>
          <w:rFonts w:ascii="Arial Narrow" w:hAnsi="Arial Narrow" w:cs="Arial"/>
          <w:noProof/>
          <w:sz w:val="22"/>
          <w:szCs w:val="22"/>
        </w:rPr>
      </w:pPr>
    </w:p>
    <w:p w14:paraId="6BBB6BB5" w14:textId="77777777" w:rsidR="008A764B" w:rsidRPr="00C228F3" w:rsidRDefault="008A764B" w:rsidP="00481893">
      <w:pPr>
        <w:spacing w:before="80" w:after="80" w:line="240" w:lineRule="exact"/>
        <w:rPr>
          <w:rFonts w:ascii="Arial Narrow" w:hAnsi="Arial Narrow" w:cs="Arial"/>
          <w:noProof/>
          <w:sz w:val="22"/>
          <w:szCs w:val="22"/>
        </w:rPr>
      </w:pPr>
    </w:p>
    <w:p w14:paraId="101FEF13" w14:textId="77777777" w:rsidR="008A764B" w:rsidRPr="00C228F3" w:rsidRDefault="008A764B" w:rsidP="00481893">
      <w:pPr>
        <w:spacing w:before="80" w:after="80" w:line="240" w:lineRule="exact"/>
        <w:rPr>
          <w:rFonts w:ascii="Arial Narrow" w:hAnsi="Arial Narrow" w:cs="Arial"/>
          <w:noProof/>
          <w:sz w:val="22"/>
          <w:szCs w:val="22"/>
        </w:rPr>
      </w:pPr>
    </w:p>
    <w:p w14:paraId="34236A2B" w14:textId="77777777" w:rsidR="008A764B" w:rsidRPr="00C228F3" w:rsidRDefault="008A764B"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8A764B" w:rsidRPr="00C228F3" w14:paraId="4D7FBA54" w14:textId="77777777" w:rsidTr="00366C28">
        <w:tc>
          <w:tcPr>
            <w:tcW w:w="9606" w:type="dxa"/>
            <w:gridSpan w:val="3"/>
            <w:shd w:val="clear" w:color="auto" w:fill="C6D9F1"/>
          </w:tcPr>
          <w:p w14:paraId="5C088268" w14:textId="77777777" w:rsidR="008A764B" w:rsidRPr="00C228F3" w:rsidRDefault="008A764B" w:rsidP="00481893">
            <w:pPr>
              <w:pStyle w:val="VCAAHeading3"/>
              <w:spacing w:line="240" w:lineRule="exact"/>
              <w:contextualSpacing w:val="0"/>
              <w:rPr>
                <w:sz w:val="22"/>
                <w:szCs w:val="22"/>
              </w:rPr>
            </w:pPr>
            <w:bookmarkStart w:id="46" w:name="_Toc493679004"/>
            <w:r w:rsidRPr="00C228F3">
              <w:rPr>
                <w:sz w:val="22"/>
                <w:szCs w:val="22"/>
              </w:rPr>
              <w:lastRenderedPageBreak/>
              <w:t>Topic 0.2.9 Informal Skip Counting</w:t>
            </w:r>
            <w:bookmarkEnd w:id="46"/>
          </w:p>
        </w:tc>
      </w:tr>
      <w:tr w:rsidR="008A764B" w:rsidRPr="00C228F3" w14:paraId="43EBAA2C" w14:textId="77777777" w:rsidTr="00366C28">
        <w:tc>
          <w:tcPr>
            <w:tcW w:w="3285" w:type="dxa"/>
            <w:shd w:val="clear" w:color="auto" w:fill="auto"/>
          </w:tcPr>
          <w:p w14:paraId="381C0D98" w14:textId="77777777" w:rsidR="008A764B" w:rsidRPr="00C228F3" w:rsidRDefault="008A764B" w:rsidP="00481893">
            <w:pPr>
              <w:pStyle w:val="VCAAConsistent"/>
            </w:pPr>
            <w:r w:rsidRPr="00C228F3">
              <w:t xml:space="preserve">Strand: </w:t>
            </w:r>
          </w:p>
          <w:p w14:paraId="27425B55" w14:textId="77777777" w:rsidR="008A764B" w:rsidRPr="00C228F3" w:rsidRDefault="001515F3" w:rsidP="00481893">
            <w:pPr>
              <w:pStyle w:val="VCAAConsistent"/>
            </w:pPr>
            <w:r w:rsidRPr="00C228F3">
              <w:t>Number and Algebra</w:t>
            </w:r>
          </w:p>
        </w:tc>
        <w:tc>
          <w:tcPr>
            <w:tcW w:w="3285" w:type="dxa"/>
            <w:shd w:val="clear" w:color="auto" w:fill="auto"/>
          </w:tcPr>
          <w:p w14:paraId="37B6A0EC" w14:textId="77777777" w:rsidR="008A764B" w:rsidRPr="00C228F3" w:rsidRDefault="008A764B" w:rsidP="00481893">
            <w:pPr>
              <w:pStyle w:val="VCAAConsistent"/>
            </w:pPr>
            <w:r w:rsidRPr="00C228F3">
              <w:t xml:space="preserve">Sub-strand: </w:t>
            </w:r>
          </w:p>
          <w:p w14:paraId="74485DCA" w14:textId="77777777" w:rsidR="008A764B" w:rsidRPr="00C228F3" w:rsidRDefault="001515F3" w:rsidP="00481893">
            <w:pPr>
              <w:pStyle w:val="VCAAConsistent"/>
            </w:pPr>
            <w:r w:rsidRPr="00C228F3">
              <w:t>Number and Place Value</w:t>
            </w:r>
          </w:p>
        </w:tc>
        <w:tc>
          <w:tcPr>
            <w:tcW w:w="3036" w:type="dxa"/>
            <w:shd w:val="clear" w:color="auto" w:fill="auto"/>
          </w:tcPr>
          <w:p w14:paraId="17430958" w14:textId="77777777" w:rsidR="008A764B" w:rsidRPr="00C228F3" w:rsidRDefault="008A764B" w:rsidP="00481893">
            <w:pPr>
              <w:pStyle w:val="VCAAConsistent"/>
            </w:pPr>
            <w:r w:rsidRPr="00C228F3">
              <w:t xml:space="preserve">Recommended teaching time: </w:t>
            </w:r>
          </w:p>
          <w:p w14:paraId="01CA2B4C" w14:textId="6B97C6CA" w:rsidR="008A764B" w:rsidRPr="00C228F3" w:rsidRDefault="00481893" w:rsidP="00481893">
            <w:pPr>
              <w:pStyle w:val="VCAAConsistent"/>
            </w:pPr>
            <w:r w:rsidRPr="00C228F3">
              <w:t>2 weeks</w:t>
            </w:r>
          </w:p>
        </w:tc>
      </w:tr>
    </w:tbl>
    <w:p w14:paraId="42EC303B" w14:textId="77777777" w:rsidR="008A764B" w:rsidRPr="00C228F3" w:rsidRDefault="008A764B"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8A764B" w:rsidRPr="00C228F3" w14:paraId="6337A216" w14:textId="77777777" w:rsidTr="00366C28">
        <w:tc>
          <w:tcPr>
            <w:tcW w:w="9629" w:type="dxa"/>
            <w:gridSpan w:val="3"/>
            <w:shd w:val="clear" w:color="auto" w:fill="D9D9D9"/>
          </w:tcPr>
          <w:p w14:paraId="7A031488" w14:textId="77777777" w:rsidR="008A764B" w:rsidRPr="00C228F3" w:rsidRDefault="008A764B" w:rsidP="00481893">
            <w:pPr>
              <w:pStyle w:val="VCAAConsistent"/>
              <w:rPr>
                <w:b/>
              </w:rPr>
            </w:pPr>
            <w:r w:rsidRPr="00C228F3">
              <w:rPr>
                <w:b/>
              </w:rPr>
              <w:t>Mapping to F–10 curriculum in Victoria</w:t>
            </w:r>
          </w:p>
        </w:tc>
      </w:tr>
      <w:tr w:rsidR="008A764B" w:rsidRPr="00C228F3" w14:paraId="2E404F80" w14:textId="77777777" w:rsidTr="00366C28">
        <w:tc>
          <w:tcPr>
            <w:tcW w:w="9629" w:type="dxa"/>
            <w:gridSpan w:val="3"/>
            <w:shd w:val="clear" w:color="auto" w:fill="auto"/>
          </w:tcPr>
          <w:p w14:paraId="6852096B" w14:textId="77777777" w:rsidR="008A764B" w:rsidRPr="00C228F3" w:rsidRDefault="008A764B" w:rsidP="00481893">
            <w:pPr>
              <w:pStyle w:val="VCAAConsistent"/>
            </w:pPr>
            <w:r w:rsidRPr="00C228F3">
              <w:rPr>
                <w:b/>
              </w:rPr>
              <w:t>Content descriptions</w:t>
            </w:r>
          </w:p>
        </w:tc>
      </w:tr>
      <w:tr w:rsidR="008A764B" w:rsidRPr="00C228F3" w14:paraId="76C08DD2" w14:textId="77777777" w:rsidTr="00366C28">
        <w:tc>
          <w:tcPr>
            <w:tcW w:w="9629" w:type="dxa"/>
            <w:gridSpan w:val="3"/>
            <w:shd w:val="clear" w:color="auto" w:fill="auto"/>
          </w:tcPr>
          <w:p w14:paraId="74369E1D" w14:textId="77777777" w:rsidR="008A764B" w:rsidRPr="00C228F3" w:rsidRDefault="001515F3" w:rsidP="002A116E">
            <w:pPr>
              <w:pStyle w:val="VCAAConsistent"/>
              <w:numPr>
                <w:ilvl w:val="0"/>
                <w:numId w:val="31"/>
              </w:numPr>
              <w:rPr>
                <w:rStyle w:val="Hyperlink"/>
                <w:rFonts w:cs="Times New Roman"/>
                <w:color w:val="333333"/>
                <w:u w:val="none"/>
                <w:lang w:eastAsia="en-GB"/>
              </w:rPr>
            </w:pPr>
            <w:proofErr w:type="spellStart"/>
            <w:r w:rsidRPr="00C228F3">
              <w:t>Subitise</w:t>
            </w:r>
            <w:proofErr w:type="spellEnd"/>
            <w:r w:rsidRPr="00C228F3">
              <w:t xml:space="preserve"> small collections of objects </w:t>
            </w:r>
            <w:hyperlink r:id="rId205" w:tooltip="View elaborations and additional details of VCMNA071" w:history="1">
              <w:r w:rsidRPr="00C228F3">
                <w:rPr>
                  <w:rStyle w:val="Hyperlink"/>
                </w:rPr>
                <w:t>(VCMNA071)</w:t>
              </w:r>
            </w:hyperlink>
          </w:p>
          <w:p w14:paraId="6E5CBCB6" w14:textId="77777777" w:rsidR="001515F3" w:rsidRPr="00C228F3" w:rsidRDefault="001515F3" w:rsidP="002A116E">
            <w:pPr>
              <w:pStyle w:val="VCAAConsistent"/>
              <w:numPr>
                <w:ilvl w:val="0"/>
                <w:numId w:val="31"/>
              </w:numPr>
              <w:rPr>
                <w:lang w:val="en-AU"/>
              </w:rPr>
            </w:pPr>
            <w:r w:rsidRPr="00C228F3">
              <w:t xml:space="preserve">Represent practical situations to model sharing </w:t>
            </w:r>
            <w:hyperlink r:id="rId206" w:tooltip="View elaborations and additional details of VCMNA074" w:history="1">
              <w:r w:rsidRPr="00C228F3">
                <w:rPr>
                  <w:rStyle w:val="Hyperlink"/>
                </w:rPr>
                <w:t>(VCMNA074)</w:t>
              </w:r>
            </w:hyperlink>
          </w:p>
        </w:tc>
      </w:tr>
      <w:tr w:rsidR="008A764B" w:rsidRPr="00C228F3" w14:paraId="2BBE07C4" w14:textId="77777777" w:rsidTr="00366C28">
        <w:tc>
          <w:tcPr>
            <w:tcW w:w="9629" w:type="dxa"/>
            <w:gridSpan w:val="3"/>
            <w:shd w:val="clear" w:color="auto" w:fill="auto"/>
          </w:tcPr>
          <w:p w14:paraId="540DAD4B" w14:textId="77777777" w:rsidR="008A764B" w:rsidRPr="00C228F3" w:rsidRDefault="008A764B" w:rsidP="00481893">
            <w:pPr>
              <w:pStyle w:val="VCAAConsistent"/>
              <w:rPr>
                <w:b/>
              </w:rPr>
            </w:pPr>
            <w:r w:rsidRPr="00C228F3">
              <w:rPr>
                <w:b/>
              </w:rPr>
              <w:t>Achievement standard (excerpt in bold)</w:t>
            </w:r>
          </w:p>
        </w:tc>
      </w:tr>
      <w:tr w:rsidR="001515F3" w:rsidRPr="00C228F3" w14:paraId="0E480344" w14:textId="77777777" w:rsidTr="00366C28">
        <w:tc>
          <w:tcPr>
            <w:tcW w:w="3205" w:type="dxa"/>
            <w:shd w:val="clear" w:color="auto" w:fill="auto"/>
          </w:tcPr>
          <w:p w14:paraId="343CA4CC" w14:textId="77777777" w:rsidR="001515F3" w:rsidRPr="00C228F3" w:rsidRDefault="001515F3" w:rsidP="00481893">
            <w:pPr>
              <w:pStyle w:val="VCAAConsistent"/>
              <w:rPr>
                <w:color w:val="A6A6A6"/>
              </w:rPr>
            </w:pPr>
            <w:r w:rsidRPr="00C228F3">
              <w:rPr>
                <w:b/>
              </w:rPr>
              <w:t>Foundation Level</w:t>
            </w:r>
          </w:p>
        </w:tc>
        <w:tc>
          <w:tcPr>
            <w:tcW w:w="3216" w:type="dxa"/>
            <w:shd w:val="clear" w:color="auto" w:fill="auto"/>
          </w:tcPr>
          <w:p w14:paraId="158B019A" w14:textId="77777777" w:rsidR="001515F3" w:rsidRPr="00C228F3" w:rsidRDefault="001515F3" w:rsidP="00481893">
            <w:pPr>
              <w:pStyle w:val="VCAAConsistent"/>
            </w:pPr>
            <w:r w:rsidRPr="00C228F3">
              <w:rPr>
                <w:color w:val="A6A6A6"/>
              </w:rPr>
              <w:t>Level 1</w:t>
            </w:r>
          </w:p>
        </w:tc>
        <w:tc>
          <w:tcPr>
            <w:tcW w:w="3208" w:type="dxa"/>
            <w:shd w:val="clear" w:color="auto" w:fill="auto"/>
          </w:tcPr>
          <w:p w14:paraId="10C91C1B" w14:textId="77777777" w:rsidR="001515F3" w:rsidRPr="00C228F3" w:rsidRDefault="001515F3" w:rsidP="00481893">
            <w:pPr>
              <w:pStyle w:val="VCAAConsistent"/>
              <w:rPr>
                <w:color w:val="A6A6A6"/>
              </w:rPr>
            </w:pPr>
            <w:r w:rsidRPr="00C228F3">
              <w:rPr>
                <w:color w:val="A6A6A6"/>
              </w:rPr>
              <w:t>Level 2</w:t>
            </w:r>
          </w:p>
        </w:tc>
      </w:tr>
      <w:tr w:rsidR="003F4032" w:rsidRPr="00C228F3" w14:paraId="6765DA51" w14:textId="77777777" w:rsidTr="00366C28">
        <w:tc>
          <w:tcPr>
            <w:tcW w:w="3205" w:type="dxa"/>
            <w:shd w:val="clear" w:color="auto" w:fill="auto"/>
          </w:tcPr>
          <w:p w14:paraId="7BB1F7CE" w14:textId="48C0122E" w:rsidR="003F4032" w:rsidRPr="00C228F3" w:rsidRDefault="003F4032" w:rsidP="00481893">
            <w:pPr>
              <w:pStyle w:val="VCAAConsistent"/>
              <w:rPr>
                <w:color w:val="A6A6A6"/>
              </w:rPr>
            </w:pPr>
            <w:r w:rsidRPr="003F4032">
              <w:rPr>
                <w:color w:val="333333"/>
              </w:rPr>
              <w:t xml:space="preserve">Students classify and sort objects into sets and form simple correspondences between them. They decide when two sets are of equal size, or one is smaller or bigger than another. </w:t>
            </w:r>
            <w:r w:rsidRPr="003F4032">
              <w:rPr>
                <w:b/>
                <w:color w:val="333333"/>
              </w:rPr>
              <w:t>They develop an understanding of the concepts of number and numeral, count, order, add</w:t>
            </w:r>
            <w:r w:rsidRPr="003F4032">
              <w:rPr>
                <w:color w:val="333333"/>
              </w:rPr>
              <w:t xml:space="preserve"> and share using small sets of objects. </w:t>
            </w:r>
            <w:r w:rsidRPr="003F4032">
              <w:rPr>
                <w:b/>
                <w:color w:val="333333"/>
              </w:rPr>
              <w:t>They create and continue simple patterns.</w:t>
            </w:r>
          </w:p>
        </w:tc>
        <w:tc>
          <w:tcPr>
            <w:tcW w:w="3216" w:type="dxa"/>
            <w:shd w:val="clear" w:color="auto" w:fill="auto"/>
          </w:tcPr>
          <w:p w14:paraId="757C8B33" w14:textId="39C25916" w:rsidR="003F4032" w:rsidRPr="00C228F3" w:rsidRDefault="003F4032" w:rsidP="00481893">
            <w:pPr>
              <w:pStyle w:val="VCAAConsistent"/>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45F51CFC" w14:textId="0EDE3132" w:rsidR="003F4032" w:rsidRPr="00C228F3" w:rsidRDefault="003F4032" w:rsidP="00481893">
            <w:pPr>
              <w:pStyle w:val="VCAAConsistent"/>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49754F69" w14:textId="77777777" w:rsidR="008A764B" w:rsidRPr="00C228F3" w:rsidRDefault="008A764B"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8A764B" w:rsidRPr="00C228F3" w14:paraId="7E52AEE9" w14:textId="77777777" w:rsidTr="00366C28">
        <w:tc>
          <w:tcPr>
            <w:tcW w:w="5495" w:type="dxa"/>
            <w:shd w:val="clear" w:color="auto" w:fill="D9D9D9"/>
          </w:tcPr>
          <w:p w14:paraId="34743DE5" w14:textId="77777777" w:rsidR="008A764B" w:rsidRPr="00C228F3" w:rsidRDefault="008A764B" w:rsidP="00481893">
            <w:pPr>
              <w:pStyle w:val="VCAAConsistent"/>
              <w:rPr>
                <w:noProof/>
              </w:rPr>
            </w:pPr>
            <w:r w:rsidRPr="00C228F3">
              <w:rPr>
                <w:b/>
              </w:rPr>
              <w:t>Activities</w:t>
            </w:r>
          </w:p>
        </w:tc>
        <w:tc>
          <w:tcPr>
            <w:tcW w:w="4111" w:type="dxa"/>
            <w:shd w:val="clear" w:color="auto" w:fill="D9D9D9"/>
          </w:tcPr>
          <w:p w14:paraId="6A77505B" w14:textId="77777777" w:rsidR="008A764B" w:rsidRPr="00C228F3" w:rsidRDefault="008A764B" w:rsidP="00481893">
            <w:pPr>
              <w:pStyle w:val="VCAAConsistent"/>
              <w:rPr>
                <w:noProof/>
              </w:rPr>
            </w:pPr>
            <w:r w:rsidRPr="00C228F3">
              <w:rPr>
                <w:b/>
              </w:rPr>
              <w:t>Proficiencies</w:t>
            </w:r>
          </w:p>
        </w:tc>
      </w:tr>
      <w:tr w:rsidR="001515F3" w:rsidRPr="00C228F3" w14:paraId="7282D1EF" w14:textId="77777777" w:rsidTr="00366C28">
        <w:tc>
          <w:tcPr>
            <w:tcW w:w="5495" w:type="dxa"/>
            <w:shd w:val="clear" w:color="auto" w:fill="auto"/>
          </w:tcPr>
          <w:p w14:paraId="450D2A83" w14:textId="4EA237EE" w:rsidR="001515F3" w:rsidRPr="00C228F3" w:rsidRDefault="001515F3" w:rsidP="002A116E">
            <w:pPr>
              <w:pStyle w:val="VCAAConsistent"/>
              <w:numPr>
                <w:ilvl w:val="0"/>
                <w:numId w:val="26"/>
              </w:numPr>
            </w:pPr>
            <w:r w:rsidRPr="00C228F3">
              <w:t>Identify place</w:t>
            </w:r>
            <w:r w:rsidR="00D75104" w:rsidRPr="00C228F3">
              <w:t>s</w:t>
            </w:r>
            <w:r w:rsidRPr="00C228F3">
              <w:t xml:space="preserve"> where number patterns are evident</w:t>
            </w:r>
            <w:r w:rsidR="00D75104" w:rsidRPr="00C228F3">
              <w:t xml:space="preserve">, e.g. </w:t>
            </w:r>
            <w:r w:rsidRPr="00C228F3">
              <w:t>letterboxes</w:t>
            </w:r>
          </w:p>
          <w:p w14:paraId="0EC5E827" w14:textId="0B4653FF" w:rsidR="001515F3" w:rsidRPr="00C228F3" w:rsidRDefault="00D75104" w:rsidP="002A116E">
            <w:pPr>
              <w:pStyle w:val="VCAAConsistent"/>
              <w:numPr>
                <w:ilvl w:val="0"/>
                <w:numId w:val="26"/>
              </w:numPr>
            </w:pPr>
            <w:r w:rsidRPr="00C228F3">
              <w:t>U</w:t>
            </w:r>
            <w:r w:rsidR="001515F3" w:rsidRPr="00C228F3">
              <w:t>se concrete or visual materials that represent counting groups</w:t>
            </w:r>
            <w:r w:rsidRPr="00C228F3">
              <w:t xml:space="preserve">, </w:t>
            </w:r>
            <w:r w:rsidR="001515F3" w:rsidRPr="00C228F3">
              <w:t>e.g. handprints set in a sequence</w:t>
            </w:r>
          </w:p>
          <w:p w14:paraId="5967D1FE" w14:textId="6081F11C" w:rsidR="001515F3" w:rsidRPr="00C228F3" w:rsidRDefault="001515F3" w:rsidP="002A116E">
            <w:pPr>
              <w:pStyle w:val="VCAAConsistent"/>
              <w:numPr>
                <w:ilvl w:val="0"/>
                <w:numId w:val="26"/>
              </w:numPr>
            </w:pPr>
            <w:r w:rsidRPr="00C228F3">
              <w:t>Add groups of numbers together to make sequences</w:t>
            </w:r>
            <w:r w:rsidR="00D75104" w:rsidRPr="00C228F3">
              <w:t xml:space="preserve">, e.g. </w:t>
            </w:r>
            <w:r w:rsidRPr="00C228F3">
              <w:t>2,</w:t>
            </w:r>
            <w:r w:rsidR="00D75104" w:rsidRPr="00C228F3">
              <w:t xml:space="preserve"> </w:t>
            </w:r>
            <w:r w:rsidRPr="00C228F3">
              <w:t>4,</w:t>
            </w:r>
            <w:r w:rsidR="00D75104" w:rsidRPr="00C228F3">
              <w:t xml:space="preserve"> </w:t>
            </w:r>
            <w:r w:rsidRPr="00C228F3">
              <w:t>6</w:t>
            </w:r>
          </w:p>
          <w:p w14:paraId="7EEFF574" w14:textId="740BAE23" w:rsidR="001515F3" w:rsidRPr="00C228F3" w:rsidRDefault="001515F3" w:rsidP="002A116E">
            <w:pPr>
              <w:pStyle w:val="VCAAConsistent"/>
              <w:numPr>
                <w:ilvl w:val="0"/>
                <w:numId w:val="26"/>
              </w:numPr>
            </w:pPr>
            <w:r w:rsidRPr="00C228F3">
              <w:t>Count by 2’s with whisper counting the odd numbers</w:t>
            </w:r>
          </w:p>
          <w:p w14:paraId="16FD6171" w14:textId="1486F0CE" w:rsidR="001515F3" w:rsidRPr="00C228F3" w:rsidRDefault="00D75104" w:rsidP="002A116E">
            <w:pPr>
              <w:pStyle w:val="VCAAConsistent"/>
              <w:numPr>
                <w:ilvl w:val="0"/>
                <w:numId w:val="26"/>
              </w:numPr>
            </w:pPr>
            <w:r w:rsidRPr="00C228F3">
              <w:t xml:space="preserve">Use </w:t>
            </w:r>
            <w:proofErr w:type="spellStart"/>
            <w:r w:rsidRPr="00C228F3">
              <w:t>subitising</w:t>
            </w:r>
            <w:proofErr w:type="spellEnd"/>
            <w:r w:rsidRPr="00C228F3">
              <w:t xml:space="preserve"> and tens frames to r</w:t>
            </w:r>
            <w:r w:rsidR="001515F3" w:rsidRPr="00C228F3">
              <w:t xml:space="preserve">epresent collections of items that add one </w:t>
            </w:r>
            <w:r w:rsidR="00D67937" w:rsidRPr="00C228F3">
              <w:t xml:space="preserve">or </w:t>
            </w:r>
            <w:r w:rsidR="001515F3" w:rsidRPr="00C228F3">
              <w:t>more group</w:t>
            </w:r>
            <w:r w:rsidRPr="00C228F3">
              <w:t>s</w:t>
            </w:r>
          </w:p>
        </w:tc>
        <w:tc>
          <w:tcPr>
            <w:tcW w:w="4111" w:type="dxa"/>
            <w:shd w:val="clear" w:color="auto" w:fill="auto"/>
          </w:tcPr>
          <w:p w14:paraId="118FD929" w14:textId="77777777" w:rsidR="0096673B" w:rsidRPr="00C228F3" w:rsidRDefault="0096673B" w:rsidP="002A116E">
            <w:pPr>
              <w:pStyle w:val="VCAAConsistent"/>
              <w:numPr>
                <w:ilvl w:val="0"/>
                <w:numId w:val="26"/>
              </w:numPr>
            </w:pPr>
            <w:r w:rsidRPr="00C228F3">
              <w:rPr>
                <w:b/>
              </w:rPr>
              <w:t xml:space="preserve">Understanding </w:t>
            </w:r>
            <w:r w:rsidRPr="00C228F3">
              <w:t>that skip counting is adding or taking away groups to form a pattern</w:t>
            </w:r>
          </w:p>
          <w:p w14:paraId="568ABAB5" w14:textId="6036ED34" w:rsidR="001515F3" w:rsidRPr="00C228F3" w:rsidRDefault="001515F3" w:rsidP="002A116E">
            <w:pPr>
              <w:pStyle w:val="VCAAConsistent"/>
              <w:numPr>
                <w:ilvl w:val="0"/>
                <w:numId w:val="26"/>
              </w:numPr>
            </w:pPr>
            <w:r w:rsidRPr="00C228F3">
              <w:rPr>
                <w:b/>
              </w:rPr>
              <w:t xml:space="preserve">Fluency </w:t>
            </w:r>
            <w:r w:rsidR="00D75104" w:rsidRPr="00C228F3">
              <w:t xml:space="preserve">through </w:t>
            </w:r>
            <w:r w:rsidRPr="00C228F3">
              <w:t>readily counting numbers in sequences, continuing patterns</w:t>
            </w:r>
          </w:p>
          <w:p w14:paraId="0C8C7001" w14:textId="2EB41D74" w:rsidR="001515F3" w:rsidRPr="00C228F3" w:rsidRDefault="001515F3" w:rsidP="002A116E">
            <w:pPr>
              <w:pStyle w:val="VCAAConsistent"/>
              <w:numPr>
                <w:ilvl w:val="0"/>
                <w:numId w:val="26"/>
              </w:numPr>
              <w:rPr>
                <w:b/>
              </w:rPr>
            </w:pPr>
            <w:r w:rsidRPr="00C228F3">
              <w:rPr>
                <w:b/>
              </w:rPr>
              <w:t>Problem solving</w:t>
            </w:r>
            <w:r w:rsidRPr="00C228F3">
              <w:t xml:space="preserve"> </w:t>
            </w:r>
            <w:r w:rsidR="00D75104" w:rsidRPr="00C228F3">
              <w:t xml:space="preserve">through </w:t>
            </w:r>
            <w:proofErr w:type="spellStart"/>
            <w:r w:rsidRPr="00C228F3">
              <w:t>recognising</w:t>
            </w:r>
            <w:proofErr w:type="spellEnd"/>
            <w:r w:rsidRPr="00C228F3">
              <w:t xml:space="preserve"> and continuing patterns based on like groups</w:t>
            </w:r>
          </w:p>
          <w:p w14:paraId="02B19A8D" w14:textId="3867D281" w:rsidR="001515F3" w:rsidRPr="00C228F3" w:rsidRDefault="001515F3" w:rsidP="002A116E">
            <w:pPr>
              <w:pStyle w:val="VCAAConsistent"/>
              <w:numPr>
                <w:ilvl w:val="0"/>
                <w:numId w:val="26"/>
              </w:numPr>
              <w:rPr>
                <w:b/>
              </w:rPr>
            </w:pPr>
            <w:r w:rsidRPr="00C228F3">
              <w:rPr>
                <w:b/>
              </w:rPr>
              <w:t xml:space="preserve">Reasoning </w:t>
            </w:r>
            <w:r w:rsidR="00D75104" w:rsidRPr="00C228F3">
              <w:t xml:space="preserve">through </w:t>
            </w:r>
            <w:r w:rsidRPr="00C228F3">
              <w:t>creating patterns involving numbers</w:t>
            </w:r>
          </w:p>
        </w:tc>
      </w:tr>
    </w:tbl>
    <w:p w14:paraId="1FBCBF4E" w14:textId="6DEFC8C2" w:rsidR="00A14575" w:rsidRDefault="00A14575" w:rsidP="00481893">
      <w:pPr>
        <w:pStyle w:val="VCAAConsistent"/>
        <w:rPr>
          <w:noProof/>
        </w:rPr>
      </w:pPr>
    </w:p>
    <w:p w14:paraId="22F5B49D" w14:textId="77777777" w:rsidR="00A14575" w:rsidRDefault="00A14575">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764B" w:rsidRPr="00C228F3" w14:paraId="59AC4BAD" w14:textId="77777777" w:rsidTr="00366C28">
        <w:tc>
          <w:tcPr>
            <w:tcW w:w="9606" w:type="dxa"/>
            <w:shd w:val="clear" w:color="auto" w:fill="D9D9D9"/>
          </w:tcPr>
          <w:p w14:paraId="2703D919" w14:textId="0203782F" w:rsidR="008A764B" w:rsidRPr="00C228F3" w:rsidRDefault="008A764B" w:rsidP="00481893">
            <w:pPr>
              <w:pStyle w:val="VCAAConsistent"/>
              <w:rPr>
                <w:b/>
                <w:highlight w:val="yellow"/>
              </w:rPr>
            </w:pPr>
            <w:r w:rsidRPr="00C228F3">
              <w:rPr>
                <w:b/>
              </w:rPr>
              <w:lastRenderedPageBreak/>
              <w:t>Considering different levels</w:t>
            </w:r>
          </w:p>
        </w:tc>
      </w:tr>
      <w:tr w:rsidR="0001422A" w:rsidRPr="00C228F3" w14:paraId="6691983E" w14:textId="77777777" w:rsidTr="00366C28">
        <w:tc>
          <w:tcPr>
            <w:tcW w:w="9606" w:type="dxa"/>
            <w:shd w:val="clear" w:color="auto" w:fill="auto"/>
          </w:tcPr>
          <w:p w14:paraId="41E02382" w14:textId="77777777" w:rsidR="0001422A" w:rsidRPr="00C228F3" w:rsidRDefault="0001422A" w:rsidP="00481893">
            <w:pPr>
              <w:pStyle w:val="VCAAtablecondensedbullet"/>
              <w:rPr>
                <w:noProof/>
                <w:sz w:val="22"/>
                <w:szCs w:val="22"/>
              </w:rPr>
            </w:pPr>
            <w:r w:rsidRPr="00C228F3">
              <w:rPr>
                <w:noProof/>
                <w:sz w:val="22"/>
                <w:szCs w:val="22"/>
              </w:rPr>
              <w:t>Level 1</w:t>
            </w:r>
          </w:p>
          <w:p w14:paraId="4EBF0F23"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77452A" w:rsidRPr="00C228F3">
              <w:rPr>
                <w:noProof/>
                <w:sz w:val="22"/>
                <w:szCs w:val="22"/>
              </w:rPr>
              <w:t>i</w:t>
            </w:r>
            <w:r w:rsidRPr="00C228F3">
              <w:rPr>
                <w:noProof/>
                <w:sz w:val="22"/>
                <w:szCs w:val="22"/>
              </w:rPr>
              <w:t>ng at this level could:</w:t>
            </w:r>
          </w:p>
          <w:p w14:paraId="12B4948C" w14:textId="5DD2B1A8" w:rsidR="00447145" w:rsidRPr="00C228F3" w:rsidRDefault="00366C28" w:rsidP="002A116E">
            <w:pPr>
              <w:pStyle w:val="VCAAtablecondensed"/>
              <w:numPr>
                <w:ilvl w:val="0"/>
                <w:numId w:val="19"/>
              </w:numPr>
              <w:ind w:left="851"/>
            </w:pPr>
            <w:r>
              <w:t>U</w:t>
            </w:r>
            <w:r w:rsidR="00447145" w:rsidRPr="00C228F3">
              <w:t xml:space="preserve">se the Korean counting game </w:t>
            </w:r>
            <w:proofErr w:type="spellStart"/>
            <w:r w:rsidR="00447145" w:rsidRPr="00C228F3">
              <w:t>sam</w:t>
            </w:r>
            <w:proofErr w:type="spellEnd"/>
            <w:r w:rsidR="00447145" w:rsidRPr="00C228F3">
              <w:t>-yuk-</w:t>
            </w:r>
            <w:proofErr w:type="spellStart"/>
            <w:r w:rsidR="00447145" w:rsidRPr="00C228F3">
              <w:t>gu</w:t>
            </w:r>
            <w:proofErr w:type="spellEnd"/>
            <w:r w:rsidR="00447145" w:rsidRPr="00C228F3">
              <w:t xml:space="preserve"> for skip counting</w:t>
            </w:r>
          </w:p>
          <w:p w14:paraId="34B388BD" w14:textId="5466A2C2" w:rsidR="0001422A" w:rsidRPr="00C228F3" w:rsidRDefault="00366C28" w:rsidP="002A116E">
            <w:pPr>
              <w:pStyle w:val="VCAAtablecondensed"/>
              <w:numPr>
                <w:ilvl w:val="0"/>
                <w:numId w:val="19"/>
              </w:numPr>
              <w:ind w:left="851"/>
            </w:pPr>
            <w:r>
              <w:t>S</w:t>
            </w:r>
            <w:r w:rsidR="00447145" w:rsidRPr="00C228F3">
              <w:t>kip count by twos, fives and tens starting from zero</w:t>
            </w:r>
            <w:r>
              <w:t>.</w:t>
            </w:r>
          </w:p>
        </w:tc>
      </w:tr>
    </w:tbl>
    <w:p w14:paraId="1D70CC51" w14:textId="77777777" w:rsidR="008A764B" w:rsidRPr="00C228F3" w:rsidRDefault="008A764B"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764B" w:rsidRPr="00C228F3" w14:paraId="3C6FEAB8" w14:textId="77777777" w:rsidTr="00366C28">
        <w:tc>
          <w:tcPr>
            <w:tcW w:w="9606" w:type="dxa"/>
            <w:shd w:val="clear" w:color="auto" w:fill="D9D9D9"/>
          </w:tcPr>
          <w:p w14:paraId="0B5AFB86" w14:textId="77777777" w:rsidR="008A764B" w:rsidRPr="00C228F3" w:rsidRDefault="008A764B" w:rsidP="00481893">
            <w:pPr>
              <w:pStyle w:val="VCAAConsistent"/>
              <w:rPr>
                <w:noProof/>
              </w:rPr>
            </w:pPr>
            <w:r w:rsidRPr="00C228F3">
              <w:rPr>
                <w:b/>
              </w:rPr>
              <w:t>Assessment ideas</w:t>
            </w:r>
          </w:p>
        </w:tc>
      </w:tr>
      <w:tr w:rsidR="001515F3" w:rsidRPr="00C228F3" w14:paraId="3D65C2A4" w14:textId="77777777" w:rsidTr="00366C28">
        <w:trPr>
          <w:trHeight w:val="70"/>
        </w:trPr>
        <w:tc>
          <w:tcPr>
            <w:tcW w:w="9606" w:type="dxa"/>
            <w:shd w:val="clear" w:color="auto" w:fill="auto"/>
          </w:tcPr>
          <w:p w14:paraId="2C8C60AC" w14:textId="77777777" w:rsidR="007A6046" w:rsidRPr="00C228F3" w:rsidRDefault="001515F3" w:rsidP="00481893">
            <w:pPr>
              <w:pStyle w:val="VCAAConsistent"/>
            </w:pPr>
            <w:r w:rsidRPr="00C228F3">
              <w:t>Students</w:t>
            </w:r>
            <w:r w:rsidR="007A6046" w:rsidRPr="00C228F3">
              <w:t>:</w:t>
            </w:r>
          </w:p>
          <w:p w14:paraId="2065796F" w14:textId="4C083F8C" w:rsidR="007A6046" w:rsidRPr="00C228F3" w:rsidRDefault="00366C28" w:rsidP="002A116E">
            <w:pPr>
              <w:pStyle w:val="VCAAtablecondensed"/>
              <w:numPr>
                <w:ilvl w:val="0"/>
                <w:numId w:val="19"/>
              </w:numPr>
              <w:ind w:left="851"/>
            </w:pPr>
            <w:r>
              <w:t>U</w:t>
            </w:r>
            <w:r w:rsidR="001515F3" w:rsidRPr="00C228F3">
              <w:t>se groups of matchsticks to make like groups</w:t>
            </w:r>
          </w:p>
          <w:p w14:paraId="6FF04DB8" w14:textId="4492EEF6" w:rsidR="007A6046" w:rsidRPr="00C228F3" w:rsidRDefault="00366C28" w:rsidP="002A116E">
            <w:pPr>
              <w:pStyle w:val="VCAAtablecondensed"/>
              <w:numPr>
                <w:ilvl w:val="0"/>
                <w:numId w:val="19"/>
              </w:numPr>
              <w:ind w:left="851"/>
            </w:pPr>
            <w:r>
              <w:t>U</w:t>
            </w:r>
            <w:r w:rsidR="001515F3" w:rsidRPr="00C228F3">
              <w:t>s</w:t>
            </w:r>
            <w:r w:rsidR="007A6046" w:rsidRPr="00C228F3">
              <w:t>e</w:t>
            </w:r>
            <w:r w:rsidR="001515F3" w:rsidRPr="00C228F3">
              <w:t xml:space="preserve"> counting to work out how many more</w:t>
            </w:r>
            <w:r w:rsidR="00D75104" w:rsidRPr="00C228F3">
              <w:t xml:space="preserve">, </w:t>
            </w:r>
            <w:r w:rsidR="001515F3" w:rsidRPr="00C228F3">
              <w:t>after counting the next group in the order</w:t>
            </w:r>
          </w:p>
          <w:p w14:paraId="70E28719" w14:textId="512A074B" w:rsidR="001515F3" w:rsidRPr="00C228F3" w:rsidRDefault="00366C28" w:rsidP="002A116E">
            <w:pPr>
              <w:pStyle w:val="VCAAtablecondensed"/>
              <w:numPr>
                <w:ilvl w:val="0"/>
                <w:numId w:val="19"/>
              </w:numPr>
              <w:ind w:left="851"/>
            </w:pPr>
            <w:proofErr w:type="spellStart"/>
            <w:r>
              <w:t>R</w:t>
            </w:r>
            <w:r w:rsidR="001515F3" w:rsidRPr="00C228F3">
              <w:t>ecognise</w:t>
            </w:r>
            <w:proofErr w:type="spellEnd"/>
            <w:r w:rsidR="001515F3" w:rsidRPr="00C228F3">
              <w:t xml:space="preserve"> the need for the groups to be the same or adding/subtracting the same</w:t>
            </w:r>
            <w:r>
              <w:t>.</w:t>
            </w:r>
          </w:p>
        </w:tc>
      </w:tr>
    </w:tbl>
    <w:p w14:paraId="03E8F176" w14:textId="77777777" w:rsidR="008A764B" w:rsidRPr="00C228F3" w:rsidRDefault="008A764B" w:rsidP="00481893">
      <w:pPr>
        <w:pStyle w:val="VCAAConsistent"/>
        <w:rPr>
          <w:noProof/>
        </w:rPr>
      </w:pP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5"/>
      </w:tblGrid>
      <w:tr w:rsidR="008A764B" w:rsidRPr="00C228F3" w14:paraId="533CAC3C" w14:textId="77777777" w:rsidTr="00366C28">
        <w:tc>
          <w:tcPr>
            <w:tcW w:w="9635" w:type="dxa"/>
            <w:shd w:val="clear" w:color="auto" w:fill="D9D9D9"/>
          </w:tcPr>
          <w:p w14:paraId="1A83F437" w14:textId="77777777" w:rsidR="008A764B" w:rsidRPr="00C228F3" w:rsidRDefault="008A764B" w:rsidP="00481893">
            <w:pPr>
              <w:pStyle w:val="VCAAConsistent"/>
              <w:rPr>
                <w:noProof/>
              </w:rPr>
            </w:pPr>
            <w:r w:rsidRPr="00C228F3">
              <w:rPr>
                <w:b/>
              </w:rPr>
              <w:t>Resources</w:t>
            </w:r>
          </w:p>
        </w:tc>
      </w:tr>
      <w:tr w:rsidR="001515F3" w:rsidRPr="00C228F3" w14:paraId="15C1E4EA" w14:textId="77777777" w:rsidTr="00366C28">
        <w:tc>
          <w:tcPr>
            <w:tcW w:w="9635" w:type="dxa"/>
            <w:shd w:val="clear" w:color="auto" w:fill="auto"/>
          </w:tcPr>
          <w:p w14:paraId="59A853DC" w14:textId="10460E11" w:rsidR="00F06AED" w:rsidRPr="00180A89" w:rsidRDefault="00180A89" w:rsidP="00481893">
            <w:pPr>
              <w:pStyle w:val="VCAAConsistent"/>
              <w:rPr>
                <w:b/>
              </w:rPr>
            </w:pPr>
            <w:r w:rsidRPr="00180A89">
              <w:rPr>
                <w:b/>
              </w:rPr>
              <w:t>FUSE</w:t>
            </w:r>
          </w:p>
          <w:p w14:paraId="29A60580" w14:textId="77777777" w:rsidR="00F06AED" w:rsidRPr="00C228F3" w:rsidRDefault="002A4EC2" w:rsidP="00481893">
            <w:pPr>
              <w:pStyle w:val="VCAAConsistent"/>
            </w:pPr>
            <w:hyperlink r:id="rId207" w:history="1">
              <w:r w:rsidR="00F06AED" w:rsidRPr="00C228F3">
                <w:rPr>
                  <w:rStyle w:val="Hyperlink"/>
                </w:rPr>
                <w:t>Representing Numbers 1 – 5</w:t>
              </w:r>
            </w:hyperlink>
            <w:r w:rsidR="00F06AED" w:rsidRPr="00C228F3">
              <w:t xml:space="preserve"> </w:t>
            </w:r>
          </w:p>
          <w:p w14:paraId="612DCC86" w14:textId="77777777" w:rsidR="00F06AED" w:rsidRPr="00C228F3" w:rsidRDefault="002A4EC2" w:rsidP="00481893">
            <w:pPr>
              <w:pStyle w:val="VCAAConsistent"/>
            </w:pPr>
            <w:hyperlink r:id="rId208" w:history="1">
              <w:r w:rsidR="00F06AED" w:rsidRPr="00C228F3">
                <w:rPr>
                  <w:rStyle w:val="Hyperlink"/>
                </w:rPr>
                <w:t>Representing Numbers 6 – 10</w:t>
              </w:r>
            </w:hyperlink>
            <w:r w:rsidR="00F06AED" w:rsidRPr="00C228F3">
              <w:t xml:space="preserve"> </w:t>
            </w:r>
          </w:p>
          <w:p w14:paraId="350C2665" w14:textId="77777777" w:rsidR="001515F3" w:rsidRPr="00180A89" w:rsidRDefault="001515F3" w:rsidP="00481893">
            <w:pPr>
              <w:pStyle w:val="VCAAConsistent"/>
              <w:rPr>
                <w:b/>
                <w:lang w:eastAsia="en-AU"/>
              </w:rPr>
            </w:pPr>
            <w:r w:rsidRPr="00180A89">
              <w:rPr>
                <w:b/>
              </w:rPr>
              <w:t>NZ Maths</w:t>
            </w:r>
          </w:p>
          <w:p w14:paraId="2E29B1E1" w14:textId="77777777" w:rsidR="001515F3" w:rsidRPr="00C228F3" w:rsidRDefault="002A4EC2" w:rsidP="00481893">
            <w:pPr>
              <w:pStyle w:val="VCAAConsistent"/>
            </w:pPr>
            <w:hyperlink r:id="rId209" w:history="1">
              <w:r w:rsidR="001515F3" w:rsidRPr="00C228F3">
                <w:rPr>
                  <w:rStyle w:val="Hyperlink"/>
                </w:rPr>
                <w:t>Ten in the Bed</w:t>
              </w:r>
            </w:hyperlink>
          </w:p>
          <w:p w14:paraId="1099DFA1" w14:textId="77777777" w:rsidR="001515F3" w:rsidRPr="00C228F3" w:rsidRDefault="002A4EC2" w:rsidP="00481893">
            <w:pPr>
              <w:pStyle w:val="VCAAConsistent"/>
            </w:pPr>
            <w:hyperlink r:id="rId210" w:history="1">
              <w:r w:rsidR="001515F3" w:rsidRPr="00C228F3">
                <w:rPr>
                  <w:rStyle w:val="Hyperlink"/>
                </w:rPr>
                <w:t>The Three Pigs</w:t>
              </w:r>
            </w:hyperlink>
          </w:p>
          <w:p w14:paraId="7A24E3A0" w14:textId="77777777" w:rsidR="001515F3" w:rsidRPr="00C228F3" w:rsidRDefault="002A4EC2" w:rsidP="00481893">
            <w:pPr>
              <w:pStyle w:val="VCAAConsistent"/>
            </w:pPr>
            <w:hyperlink r:id="rId211" w:history="1">
              <w:r w:rsidR="001515F3" w:rsidRPr="00C228F3">
                <w:rPr>
                  <w:rStyle w:val="Hyperlink"/>
                </w:rPr>
                <w:t>Beetle Wheels</w:t>
              </w:r>
            </w:hyperlink>
          </w:p>
          <w:p w14:paraId="6FCF38A3" w14:textId="25470C70" w:rsidR="001515F3" w:rsidRPr="00180A89" w:rsidRDefault="00D67937" w:rsidP="00481893">
            <w:pPr>
              <w:pStyle w:val="VCAAConsistent"/>
              <w:rPr>
                <w:b/>
              </w:rPr>
            </w:pPr>
            <w:proofErr w:type="spellStart"/>
            <w:r w:rsidRPr="00180A89">
              <w:rPr>
                <w:b/>
              </w:rPr>
              <w:t>n</w:t>
            </w:r>
            <w:r w:rsidR="001515F3" w:rsidRPr="00180A89">
              <w:rPr>
                <w:b/>
              </w:rPr>
              <w:t>R</w:t>
            </w:r>
            <w:r w:rsidRPr="00180A89">
              <w:rPr>
                <w:b/>
              </w:rPr>
              <w:t>ich</w:t>
            </w:r>
            <w:proofErr w:type="spellEnd"/>
          </w:p>
          <w:p w14:paraId="7BBCA68B" w14:textId="0578EB08" w:rsidR="001515F3" w:rsidRPr="00C228F3" w:rsidRDefault="002A4EC2" w:rsidP="00481893">
            <w:pPr>
              <w:pStyle w:val="VCAAConsistent"/>
              <w:rPr>
                <w:lang w:eastAsia="en-AU"/>
              </w:rPr>
            </w:pPr>
            <w:hyperlink r:id="rId212" w:history="1">
              <w:r w:rsidR="00D67937" w:rsidRPr="00C228F3">
                <w:rPr>
                  <w:rStyle w:val="Hyperlink"/>
                </w:rPr>
                <w:t>Domino Sequences</w:t>
              </w:r>
            </w:hyperlink>
          </w:p>
          <w:p w14:paraId="0F4E20E7" w14:textId="77777777" w:rsidR="001515F3" w:rsidRPr="00180A89" w:rsidRDefault="001515F3" w:rsidP="00481893">
            <w:pPr>
              <w:pStyle w:val="VCAAConsistent"/>
              <w:rPr>
                <w:b/>
              </w:rPr>
            </w:pPr>
            <w:r w:rsidRPr="00180A89">
              <w:rPr>
                <w:b/>
              </w:rPr>
              <w:t>AMSI</w:t>
            </w:r>
          </w:p>
          <w:p w14:paraId="435101E1" w14:textId="5A5A2BAB" w:rsidR="00CE2EB5" w:rsidRPr="000C114B" w:rsidRDefault="002A4EC2" w:rsidP="000C114B">
            <w:pPr>
              <w:pStyle w:val="VCAAConsistent"/>
              <w:rPr>
                <w:rStyle w:val="Hyperlink"/>
              </w:rPr>
            </w:pPr>
            <w:hyperlink r:id="rId213" w:anchor="Introducing_vocabulary_and_symbols" w:history="1">
              <w:r w:rsidR="000C114B" w:rsidRPr="000C114B">
                <w:rPr>
                  <w:rStyle w:val="Hyperlink"/>
                </w:rPr>
                <w:t>Multiplication and Division</w:t>
              </w:r>
            </w:hyperlink>
          </w:p>
        </w:tc>
      </w:tr>
    </w:tbl>
    <w:p w14:paraId="4A77A61F" w14:textId="77777777" w:rsidR="008A764B" w:rsidRPr="00C228F3" w:rsidRDefault="008A764B" w:rsidP="00481893">
      <w:pPr>
        <w:pStyle w:val="VCAAConsisten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8A764B" w:rsidRPr="00C228F3" w14:paraId="2FE21A56" w14:textId="77777777" w:rsidTr="00366C28">
        <w:tc>
          <w:tcPr>
            <w:tcW w:w="9606" w:type="dxa"/>
            <w:shd w:val="clear" w:color="auto" w:fill="D9D9D9"/>
          </w:tcPr>
          <w:p w14:paraId="6B2CC72E" w14:textId="77777777" w:rsidR="008A764B" w:rsidRPr="00C228F3" w:rsidRDefault="008A764B" w:rsidP="00481893">
            <w:pPr>
              <w:pStyle w:val="VCAAConsistent"/>
              <w:rPr>
                <w:noProof/>
              </w:rPr>
            </w:pPr>
            <w:r w:rsidRPr="00C228F3">
              <w:rPr>
                <w:b/>
              </w:rPr>
              <w:t>Notes</w:t>
            </w:r>
          </w:p>
        </w:tc>
      </w:tr>
      <w:tr w:rsidR="008A764B" w:rsidRPr="00C228F3" w14:paraId="2E2DACF6" w14:textId="77777777" w:rsidTr="00366C28">
        <w:tc>
          <w:tcPr>
            <w:tcW w:w="9606" w:type="dxa"/>
            <w:shd w:val="clear" w:color="auto" w:fill="auto"/>
          </w:tcPr>
          <w:p w14:paraId="10191B01" w14:textId="77777777" w:rsidR="008A764B" w:rsidRPr="00C228F3" w:rsidRDefault="008A764B" w:rsidP="00481893">
            <w:pPr>
              <w:pStyle w:val="VCAAConsistent"/>
              <w:rPr>
                <w:noProof/>
              </w:rPr>
            </w:pPr>
          </w:p>
        </w:tc>
      </w:tr>
      <w:tr w:rsidR="008A764B" w:rsidRPr="00C228F3" w14:paraId="29DE98AC" w14:textId="77777777" w:rsidTr="00366C28">
        <w:tc>
          <w:tcPr>
            <w:tcW w:w="9606" w:type="dxa"/>
            <w:shd w:val="clear" w:color="auto" w:fill="auto"/>
          </w:tcPr>
          <w:p w14:paraId="29512AAB" w14:textId="77777777" w:rsidR="008A764B" w:rsidRPr="00C228F3" w:rsidRDefault="008A764B" w:rsidP="00481893">
            <w:pPr>
              <w:pStyle w:val="VCAAConsistent"/>
              <w:rPr>
                <w:noProof/>
              </w:rPr>
            </w:pPr>
          </w:p>
        </w:tc>
      </w:tr>
      <w:tr w:rsidR="008A764B" w:rsidRPr="00C228F3" w14:paraId="4D77EC85" w14:textId="77777777" w:rsidTr="00366C28">
        <w:tc>
          <w:tcPr>
            <w:tcW w:w="9606" w:type="dxa"/>
            <w:shd w:val="clear" w:color="auto" w:fill="auto"/>
          </w:tcPr>
          <w:p w14:paraId="5B93BAF3" w14:textId="77777777" w:rsidR="008A764B" w:rsidRPr="00C228F3" w:rsidRDefault="008A764B" w:rsidP="00481893">
            <w:pPr>
              <w:pStyle w:val="VCAAConsistent"/>
              <w:rPr>
                <w:noProof/>
              </w:rPr>
            </w:pPr>
          </w:p>
        </w:tc>
      </w:tr>
      <w:tr w:rsidR="008A764B" w:rsidRPr="00C228F3" w14:paraId="449F7DBD" w14:textId="77777777" w:rsidTr="00366C28">
        <w:tc>
          <w:tcPr>
            <w:tcW w:w="9606" w:type="dxa"/>
            <w:shd w:val="clear" w:color="auto" w:fill="auto"/>
          </w:tcPr>
          <w:p w14:paraId="0CB987E8" w14:textId="77777777" w:rsidR="008A764B" w:rsidRPr="00C228F3" w:rsidRDefault="008A764B" w:rsidP="00481893">
            <w:pPr>
              <w:pStyle w:val="VCAAConsistent"/>
              <w:rPr>
                <w:noProof/>
              </w:rPr>
            </w:pPr>
          </w:p>
        </w:tc>
      </w:tr>
    </w:tbl>
    <w:p w14:paraId="00D1AD48" w14:textId="77777777" w:rsidR="001515F3" w:rsidRPr="00C228F3" w:rsidRDefault="001515F3" w:rsidP="00481893">
      <w:pPr>
        <w:spacing w:before="80" w:after="80" w:line="240" w:lineRule="exact"/>
        <w:rPr>
          <w:rFonts w:ascii="Arial Narrow" w:hAnsi="Arial Narrow" w:cs="Arial"/>
          <w:noProof/>
          <w:sz w:val="22"/>
          <w:szCs w:val="22"/>
        </w:rPr>
      </w:pPr>
    </w:p>
    <w:p w14:paraId="06F14268" w14:textId="77777777" w:rsidR="001515F3" w:rsidRPr="00C228F3" w:rsidRDefault="001515F3" w:rsidP="00481893">
      <w:pPr>
        <w:spacing w:before="80" w:after="80" w:line="240" w:lineRule="exact"/>
        <w:rPr>
          <w:rFonts w:ascii="Arial Narrow" w:hAnsi="Arial Narrow" w:cs="Arial"/>
          <w:noProof/>
          <w:sz w:val="22"/>
          <w:szCs w:val="22"/>
        </w:rPr>
      </w:pPr>
    </w:p>
    <w:p w14:paraId="708D3971" w14:textId="77777777" w:rsidR="001515F3" w:rsidRPr="00C228F3" w:rsidRDefault="001515F3" w:rsidP="00481893">
      <w:pPr>
        <w:spacing w:before="80" w:after="80" w:line="240" w:lineRule="exact"/>
        <w:rPr>
          <w:rFonts w:ascii="Arial Narrow" w:hAnsi="Arial Narrow" w:cs="Arial"/>
          <w:noProof/>
          <w:sz w:val="22"/>
          <w:szCs w:val="22"/>
        </w:rPr>
      </w:pPr>
    </w:p>
    <w:p w14:paraId="74E18917" w14:textId="77777777" w:rsidR="00066DDA" w:rsidRPr="00C228F3" w:rsidRDefault="00066DDA" w:rsidP="00481893">
      <w:pPr>
        <w:spacing w:before="80" w:after="80" w:line="240" w:lineRule="exact"/>
        <w:rPr>
          <w:rFonts w:ascii="Arial Narrow" w:hAnsi="Arial Narrow" w:cs="Arial"/>
          <w:noProof/>
          <w:sz w:val="22"/>
          <w:szCs w:val="22"/>
        </w:rPr>
      </w:pPr>
      <w:r w:rsidRPr="00C228F3">
        <w:rPr>
          <w:rFonts w:ascii="Arial Narrow" w:hAnsi="Arial Narrow" w:cs="Arial"/>
          <w:noProof/>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1515F3" w:rsidRPr="00C228F3" w14:paraId="5C10DF6C" w14:textId="77777777" w:rsidTr="00366C28">
        <w:tc>
          <w:tcPr>
            <w:tcW w:w="9606" w:type="dxa"/>
            <w:gridSpan w:val="3"/>
            <w:shd w:val="clear" w:color="auto" w:fill="C6D9F1"/>
          </w:tcPr>
          <w:p w14:paraId="0B552248" w14:textId="3EFE0A27" w:rsidR="001515F3" w:rsidRPr="00C228F3" w:rsidRDefault="001515F3" w:rsidP="00481893">
            <w:pPr>
              <w:pStyle w:val="VCAAHeading3"/>
              <w:spacing w:line="240" w:lineRule="exact"/>
              <w:contextualSpacing w:val="0"/>
              <w:rPr>
                <w:sz w:val="22"/>
                <w:szCs w:val="22"/>
              </w:rPr>
            </w:pPr>
            <w:bookmarkStart w:id="47" w:name="_Toc493679005"/>
            <w:r w:rsidRPr="00C228F3">
              <w:rPr>
                <w:sz w:val="22"/>
                <w:szCs w:val="22"/>
              </w:rPr>
              <w:lastRenderedPageBreak/>
              <w:t xml:space="preserve">Topic 0.2.10 </w:t>
            </w:r>
            <w:r w:rsidR="00593969">
              <w:rPr>
                <w:sz w:val="22"/>
                <w:szCs w:val="22"/>
              </w:rPr>
              <w:t xml:space="preserve">Revisiting </w:t>
            </w:r>
            <w:r w:rsidRPr="00C228F3">
              <w:rPr>
                <w:sz w:val="22"/>
                <w:szCs w:val="22"/>
              </w:rPr>
              <w:t>Language of Position and Movement</w:t>
            </w:r>
            <w:bookmarkEnd w:id="47"/>
            <w:r w:rsidRPr="00C228F3">
              <w:rPr>
                <w:sz w:val="22"/>
                <w:szCs w:val="22"/>
              </w:rPr>
              <w:t xml:space="preserve"> </w:t>
            </w:r>
          </w:p>
        </w:tc>
      </w:tr>
      <w:tr w:rsidR="001515F3" w:rsidRPr="00C228F3" w14:paraId="49818597" w14:textId="77777777" w:rsidTr="00366C28">
        <w:tc>
          <w:tcPr>
            <w:tcW w:w="3285" w:type="dxa"/>
            <w:shd w:val="clear" w:color="auto" w:fill="auto"/>
          </w:tcPr>
          <w:p w14:paraId="0E582614" w14:textId="77777777" w:rsidR="001515F3" w:rsidRPr="00C228F3" w:rsidRDefault="001515F3" w:rsidP="00481893">
            <w:pPr>
              <w:pStyle w:val="VCAAConsistent"/>
            </w:pPr>
            <w:r w:rsidRPr="00C228F3">
              <w:t xml:space="preserve">Strand: </w:t>
            </w:r>
          </w:p>
          <w:p w14:paraId="66B979B2" w14:textId="77777777" w:rsidR="001515F3" w:rsidRPr="00C228F3" w:rsidRDefault="001515F3" w:rsidP="00481893">
            <w:pPr>
              <w:pStyle w:val="VCAAConsistent"/>
            </w:pPr>
            <w:r w:rsidRPr="00C228F3">
              <w:t>Measurement and Geometry</w:t>
            </w:r>
          </w:p>
        </w:tc>
        <w:tc>
          <w:tcPr>
            <w:tcW w:w="3285" w:type="dxa"/>
            <w:shd w:val="clear" w:color="auto" w:fill="auto"/>
          </w:tcPr>
          <w:p w14:paraId="747E96D9" w14:textId="77777777" w:rsidR="001515F3" w:rsidRPr="00C228F3" w:rsidRDefault="001515F3" w:rsidP="00481893">
            <w:pPr>
              <w:pStyle w:val="VCAAConsistent"/>
            </w:pPr>
            <w:r w:rsidRPr="00C228F3">
              <w:t xml:space="preserve">Sub-strand: </w:t>
            </w:r>
          </w:p>
          <w:p w14:paraId="376E0655" w14:textId="77777777" w:rsidR="001515F3" w:rsidRPr="00C228F3" w:rsidRDefault="001515F3" w:rsidP="00481893">
            <w:pPr>
              <w:pStyle w:val="VCAAConsistent"/>
            </w:pPr>
            <w:r w:rsidRPr="00C228F3">
              <w:t>Location and Transformation</w:t>
            </w:r>
          </w:p>
        </w:tc>
        <w:tc>
          <w:tcPr>
            <w:tcW w:w="3036" w:type="dxa"/>
            <w:shd w:val="clear" w:color="auto" w:fill="auto"/>
          </w:tcPr>
          <w:p w14:paraId="12F5BC54" w14:textId="77777777" w:rsidR="001515F3" w:rsidRPr="00C228F3" w:rsidRDefault="001515F3" w:rsidP="00481893">
            <w:pPr>
              <w:pStyle w:val="VCAAConsistent"/>
            </w:pPr>
            <w:r w:rsidRPr="00C228F3">
              <w:t xml:space="preserve">Recommended teaching time: </w:t>
            </w:r>
          </w:p>
          <w:p w14:paraId="7846A6FF" w14:textId="26D0DA7C" w:rsidR="001515F3" w:rsidRPr="00C228F3" w:rsidRDefault="00481893" w:rsidP="00481893">
            <w:pPr>
              <w:pStyle w:val="VCAAConsistent"/>
            </w:pPr>
            <w:r w:rsidRPr="00C228F3">
              <w:t>1 week</w:t>
            </w:r>
          </w:p>
        </w:tc>
      </w:tr>
    </w:tbl>
    <w:p w14:paraId="08EEBC90" w14:textId="77777777" w:rsidR="001515F3" w:rsidRPr="00C228F3" w:rsidRDefault="001515F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3207"/>
        <w:gridCol w:w="3215"/>
      </w:tblGrid>
      <w:tr w:rsidR="001515F3" w:rsidRPr="00C228F3" w14:paraId="15F357B8" w14:textId="77777777" w:rsidTr="00746402">
        <w:tc>
          <w:tcPr>
            <w:tcW w:w="9629" w:type="dxa"/>
            <w:gridSpan w:val="3"/>
            <w:shd w:val="clear" w:color="auto" w:fill="D9D9D9"/>
          </w:tcPr>
          <w:p w14:paraId="49C49776" w14:textId="77777777" w:rsidR="001515F3" w:rsidRPr="00C228F3" w:rsidRDefault="001515F3" w:rsidP="00481893">
            <w:pPr>
              <w:pStyle w:val="VCAAConsistent"/>
              <w:rPr>
                <w:b/>
              </w:rPr>
            </w:pPr>
            <w:r w:rsidRPr="00C228F3">
              <w:rPr>
                <w:b/>
              </w:rPr>
              <w:t>Mapping to F–10 curriculum in Victoria</w:t>
            </w:r>
          </w:p>
        </w:tc>
      </w:tr>
      <w:tr w:rsidR="001515F3" w:rsidRPr="00C228F3" w14:paraId="4393487B" w14:textId="77777777" w:rsidTr="00746402">
        <w:tc>
          <w:tcPr>
            <w:tcW w:w="9629" w:type="dxa"/>
            <w:gridSpan w:val="3"/>
            <w:shd w:val="clear" w:color="auto" w:fill="auto"/>
          </w:tcPr>
          <w:p w14:paraId="3378FD1E" w14:textId="77777777" w:rsidR="001515F3" w:rsidRPr="00C228F3" w:rsidRDefault="001515F3" w:rsidP="00481893">
            <w:pPr>
              <w:pStyle w:val="VCAAConsistent"/>
            </w:pPr>
            <w:r w:rsidRPr="00C228F3">
              <w:rPr>
                <w:b/>
              </w:rPr>
              <w:t>Content descriptions</w:t>
            </w:r>
          </w:p>
        </w:tc>
      </w:tr>
      <w:tr w:rsidR="001515F3" w:rsidRPr="00C228F3" w14:paraId="1DBFED6E" w14:textId="77777777" w:rsidTr="00746402">
        <w:tc>
          <w:tcPr>
            <w:tcW w:w="9629" w:type="dxa"/>
            <w:gridSpan w:val="3"/>
            <w:shd w:val="clear" w:color="auto" w:fill="auto"/>
          </w:tcPr>
          <w:p w14:paraId="045075B2" w14:textId="77777777" w:rsidR="001515F3" w:rsidRPr="00C228F3" w:rsidRDefault="001515F3" w:rsidP="002A116E">
            <w:pPr>
              <w:pStyle w:val="VCAAConsistent"/>
              <w:numPr>
                <w:ilvl w:val="0"/>
                <w:numId w:val="32"/>
              </w:numPr>
              <w:rPr>
                <w:lang w:val="en-AU"/>
              </w:rPr>
            </w:pPr>
            <w:r w:rsidRPr="00C228F3">
              <w:t xml:space="preserve">Describe position and movement </w:t>
            </w:r>
            <w:hyperlink r:id="rId214" w:tooltip="View elaborations and additional details of VCMMG082" w:history="1">
              <w:r w:rsidRPr="00C228F3">
                <w:rPr>
                  <w:rStyle w:val="Hyperlink"/>
                </w:rPr>
                <w:t>(VCMMG082)</w:t>
              </w:r>
            </w:hyperlink>
          </w:p>
        </w:tc>
      </w:tr>
      <w:tr w:rsidR="001515F3" w:rsidRPr="00C228F3" w14:paraId="2DABBC36" w14:textId="77777777" w:rsidTr="00746402">
        <w:tc>
          <w:tcPr>
            <w:tcW w:w="9629" w:type="dxa"/>
            <w:gridSpan w:val="3"/>
            <w:shd w:val="clear" w:color="auto" w:fill="auto"/>
          </w:tcPr>
          <w:p w14:paraId="67045E8A" w14:textId="77777777" w:rsidR="001515F3" w:rsidRPr="00C228F3" w:rsidRDefault="001515F3" w:rsidP="00481893">
            <w:pPr>
              <w:pStyle w:val="VCAAConsistent"/>
              <w:rPr>
                <w:b/>
              </w:rPr>
            </w:pPr>
            <w:r w:rsidRPr="00C228F3">
              <w:rPr>
                <w:b/>
              </w:rPr>
              <w:t>Achievement standard (excerpt in bold)</w:t>
            </w:r>
          </w:p>
        </w:tc>
      </w:tr>
      <w:tr w:rsidR="001515F3" w:rsidRPr="00C228F3" w14:paraId="7B7C5E3D" w14:textId="77777777" w:rsidTr="00746402">
        <w:tc>
          <w:tcPr>
            <w:tcW w:w="3207" w:type="dxa"/>
            <w:shd w:val="clear" w:color="auto" w:fill="auto"/>
          </w:tcPr>
          <w:p w14:paraId="3060228F" w14:textId="77777777" w:rsidR="001515F3" w:rsidRPr="00C228F3" w:rsidRDefault="001515F3" w:rsidP="00481893">
            <w:pPr>
              <w:pStyle w:val="VCAAConsistent"/>
              <w:rPr>
                <w:color w:val="A6A6A6"/>
              </w:rPr>
            </w:pPr>
            <w:r w:rsidRPr="00C228F3">
              <w:rPr>
                <w:b/>
              </w:rPr>
              <w:t>Foundation Level</w:t>
            </w:r>
          </w:p>
        </w:tc>
        <w:tc>
          <w:tcPr>
            <w:tcW w:w="3207" w:type="dxa"/>
            <w:shd w:val="clear" w:color="auto" w:fill="auto"/>
          </w:tcPr>
          <w:p w14:paraId="731A919A" w14:textId="77777777" w:rsidR="001515F3" w:rsidRPr="00C228F3" w:rsidRDefault="001515F3" w:rsidP="00481893">
            <w:pPr>
              <w:pStyle w:val="VCAAConsistent"/>
            </w:pPr>
            <w:r w:rsidRPr="00C228F3">
              <w:rPr>
                <w:color w:val="A6A6A6"/>
              </w:rPr>
              <w:t>Level 1</w:t>
            </w:r>
          </w:p>
        </w:tc>
        <w:tc>
          <w:tcPr>
            <w:tcW w:w="3215" w:type="dxa"/>
            <w:shd w:val="clear" w:color="auto" w:fill="auto"/>
          </w:tcPr>
          <w:p w14:paraId="5D50AFFD" w14:textId="77777777" w:rsidR="001515F3" w:rsidRPr="00C228F3" w:rsidRDefault="001515F3" w:rsidP="00481893">
            <w:pPr>
              <w:pStyle w:val="VCAAConsistent"/>
              <w:rPr>
                <w:color w:val="A6A6A6"/>
              </w:rPr>
            </w:pPr>
            <w:r w:rsidRPr="00C228F3">
              <w:rPr>
                <w:color w:val="A6A6A6"/>
              </w:rPr>
              <w:t>Level 2</w:t>
            </w:r>
          </w:p>
        </w:tc>
      </w:tr>
      <w:tr w:rsidR="00746402" w:rsidRPr="00C228F3" w14:paraId="23223600" w14:textId="77777777" w:rsidTr="00746402">
        <w:tc>
          <w:tcPr>
            <w:tcW w:w="3207" w:type="dxa"/>
            <w:shd w:val="clear" w:color="auto" w:fill="auto"/>
          </w:tcPr>
          <w:p w14:paraId="6D38487D" w14:textId="4790038A" w:rsidR="00746402" w:rsidRPr="003F4032" w:rsidRDefault="00746402" w:rsidP="00481893">
            <w:pPr>
              <w:pStyle w:val="VCAAConsistent"/>
              <w:rPr>
                <w:color w:val="A6A6A6"/>
                <w:highlight w:val="yellow"/>
              </w:rPr>
            </w:pPr>
            <w:r w:rsidRPr="00746402">
              <w:rPr>
                <w:color w:val="333333"/>
              </w:rPr>
              <w:t xml:space="preserve">Students compare common objects with respect to length, mass and capacity, and order events and compare their duration. They make rough estimates and simple measurements with respect to informal units. Students name, sort and describe familiar everyday shapes and objects, and </w:t>
            </w:r>
            <w:r w:rsidRPr="00746402">
              <w:rPr>
                <w:b/>
                <w:color w:val="333333"/>
              </w:rPr>
              <w:t>describe position and movement in their immediate environment.</w:t>
            </w:r>
          </w:p>
        </w:tc>
        <w:tc>
          <w:tcPr>
            <w:tcW w:w="3207" w:type="dxa"/>
            <w:shd w:val="clear" w:color="auto" w:fill="auto"/>
          </w:tcPr>
          <w:p w14:paraId="2341C6D8" w14:textId="30713F98" w:rsidR="00746402" w:rsidRPr="003F4032" w:rsidRDefault="00746402" w:rsidP="00481893">
            <w:pPr>
              <w:pStyle w:val="VCAAConsistent"/>
              <w:rPr>
                <w:highlight w:val="yellow"/>
              </w:rPr>
            </w:pPr>
            <w:r w:rsidRPr="00746402">
              <w:rPr>
                <w:color w:val="A6A6A6"/>
              </w:rPr>
              <w:t>Students use uniform informal units to measure and compare length and capacity. They tell time to the half-hour and use time and calendar terms such as hours, days, weeks and months to describe duration. Students use terms such as corner, edge and face to classify familiar shapes and objects, and are able to give and follow directions to familiar locations.</w:t>
            </w:r>
          </w:p>
        </w:tc>
        <w:tc>
          <w:tcPr>
            <w:tcW w:w="3215" w:type="dxa"/>
            <w:shd w:val="clear" w:color="auto" w:fill="auto"/>
          </w:tcPr>
          <w:p w14:paraId="2D760172" w14:textId="65BE8BD8" w:rsidR="00746402" w:rsidRPr="003F4032" w:rsidRDefault="00746402" w:rsidP="00481893">
            <w:pPr>
              <w:pStyle w:val="VCAAConsistent"/>
              <w:rPr>
                <w:color w:val="A6A6A6"/>
                <w:highlight w:val="yellow"/>
              </w:rPr>
            </w:pPr>
            <w:r w:rsidRPr="00746402">
              <w:rPr>
                <w:color w:val="A6A6A6"/>
              </w:rPr>
              <w:t>Students compare and order sets of shapes and objects based on length, area, volume and capacity using uniform informal units. They compare masses using balance scales, tell the time to the quarter hour, and use months and seasons to describe sequences of events over a longer time frame. Students describe sets of shapes and objects defined in terms of properties, and draw examples of these with and without the use of technology. They use simple maps and identify relative locations, and investigate the effect of simple transformations of slides, flips, half and quarter turns, both by hand and using technology.</w:t>
            </w:r>
          </w:p>
        </w:tc>
      </w:tr>
    </w:tbl>
    <w:p w14:paraId="727E71B1" w14:textId="77777777" w:rsidR="001515F3" w:rsidRPr="00C228F3" w:rsidRDefault="001515F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1515F3" w:rsidRPr="00C228F3" w14:paraId="2C08DA40" w14:textId="77777777" w:rsidTr="00366C28">
        <w:tc>
          <w:tcPr>
            <w:tcW w:w="5495" w:type="dxa"/>
            <w:shd w:val="clear" w:color="auto" w:fill="D9D9D9"/>
          </w:tcPr>
          <w:p w14:paraId="77DC8F61" w14:textId="77777777" w:rsidR="001515F3" w:rsidRPr="00C228F3" w:rsidRDefault="001515F3" w:rsidP="00481893">
            <w:pPr>
              <w:pStyle w:val="VCAAConsistent"/>
              <w:rPr>
                <w:noProof/>
              </w:rPr>
            </w:pPr>
            <w:r w:rsidRPr="00C228F3">
              <w:rPr>
                <w:b/>
              </w:rPr>
              <w:t>Activities</w:t>
            </w:r>
          </w:p>
        </w:tc>
        <w:tc>
          <w:tcPr>
            <w:tcW w:w="4111" w:type="dxa"/>
            <w:shd w:val="clear" w:color="auto" w:fill="D9D9D9"/>
          </w:tcPr>
          <w:p w14:paraId="637574A5" w14:textId="77777777" w:rsidR="001515F3" w:rsidRPr="00C228F3" w:rsidRDefault="001515F3" w:rsidP="00481893">
            <w:pPr>
              <w:pStyle w:val="VCAAConsistent"/>
              <w:rPr>
                <w:noProof/>
              </w:rPr>
            </w:pPr>
            <w:r w:rsidRPr="00C228F3">
              <w:rPr>
                <w:b/>
              </w:rPr>
              <w:t>Proficiencies</w:t>
            </w:r>
          </w:p>
        </w:tc>
      </w:tr>
      <w:tr w:rsidR="007664E3" w:rsidRPr="00C228F3" w14:paraId="3A86AEF5" w14:textId="77777777" w:rsidTr="00366C28">
        <w:tc>
          <w:tcPr>
            <w:tcW w:w="5495" w:type="dxa"/>
            <w:shd w:val="clear" w:color="auto" w:fill="auto"/>
          </w:tcPr>
          <w:p w14:paraId="6AA989D6" w14:textId="685E9456" w:rsidR="007664E3" w:rsidRPr="00C228F3" w:rsidRDefault="007664E3" w:rsidP="002A116E">
            <w:pPr>
              <w:pStyle w:val="VCAAConsistent"/>
              <w:numPr>
                <w:ilvl w:val="0"/>
                <w:numId w:val="27"/>
              </w:numPr>
            </w:pPr>
            <w:r w:rsidRPr="00C228F3">
              <w:t>Use everyday language to understand and follow directions,</w:t>
            </w:r>
            <w:r w:rsidR="00D75104" w:rsidRPr="00C228F3">
              <w:t xml:space="preserve"> </w:t>
            </w:r>
            <w:r w:rsidRPr="00C228F3">
              <w:t>e.g., forwards, backwards, towards, up, over, behind, between and near</w:t>
            </w:r>
          </w:p>
          <w:p w14:paraId="0519C69D" w14:textId="0F6D9577" w:rsidR="007664E3" w:rsidRPr="00C228F3" w:rsidRDefault="007664E3" w:rsidP="002A116E">
            <w:pPr>
              <w:pStyle w:val="VCAAConsistent"/>
              <w:numPr>
                <w:ilvl w:val="0"/>
                <w:numId w:val="27"/>
              </w:numPr>
            </w:pPr>
            <w:r w:rsidRPr="00C228F3">
              <w:t>Use everyday language to give simple directions to peers</w:t>
            </w:r>
          </w:p>
          <w:p w14:paraId="5215321F" w14:textId="118D603E" w:rsidR="007664E3" w:rsidRPr="00C228F3" w:rsidRDefault="007664E3" w:rsidP="002A116E">
            <w:pPr>
              <w:pStyle w:val="VCAAConsistent"/>
              <w:numPr>
                <w:ilvl w:val="0"/>
                <w:numId w:val="27"/>
              </w:numPr>
            </w:pPr>
            <w:r w:rsidRPr="00C228F3">
              <w:t>Describe placements of objects using everyday language of position</w:t>
            </w:r>
          </w:p>
          <w:p w14:paraId="1230C1D5" w14:textId="77777777" w:rsidR="007664E3" w:rsidRPr="00C228F3" w:rsidRDefault="007664E3" w:rsidP="00481893">
            <w:pPr>
              <w:pStyle w:val="VCAAConsistent"/>
            </w:pPr>
          </w:p>
        </w:tc>
        <w:tc>
          <w:tcPr>
            <w:tcW w:w="4111" w:type="dxa"/>
            <w:shd w:val="clear" w:color="auto" w:fill="auto"/>
          </w:tcPr>
          <w:p w14:paraId="7388B170" w14:textId="77777777" w:rsidR="0096673B" w:rsidRPr="00C228F3" w:rsidRDefault="0096673B" w:rsidP="002A116E">
            <w:pPr>
              <w:pStyle w:val="VCAAConsistent"/>
              <w:numPr>
                <w:ilvl w:val="0"/>
                <w:numId w:val="27"/>
              </w:numPr>
            </w:pPr>
            <w:r w:rsidRPr="00C228F3">
              <w:rPr>
                <w:b/>
              </w:rPr>
              <w:t xml:space="preserve">Understanding </w:t>
            </w:r>
            <w:r w:rsidRPr="00C228F3">
              <w:t>the language of direction to follow instructions</w:t>
            </w:r>
          </w:p>
          <w:p w14:paraId="5E0C0435" w14:textId="77B1D814" w:rsidR="007664E3" w:rsidRPr="00C228F3" w:rsidRDefault="007664E3" w:rsidP="002A116E">
            <w:pPr>
              <w:pStyle w:val="VCAAConsistent"/>
              <w:numPr>
                <w:ilvl w:val="0"/>
                <w:numId w:val="27"/>
              </w:numPr>
            </w:pPr>
            <w:r w:rsidRPr="00C228F3">
              <w:rPr>
                <w:b/>
              </w:rPr>
              <w:t xml:space="preserve">Fluency </w:t>
            </w:r>
            <w:r w:rsidRPr="00C228F3">
              <w:t>includes using the language of movement to give directions</w:t>
            </w:r>
          </w:p>
          <w:p w14:paraId="39B05290" w14:textId="178CB188" w:rsidR="007664E3" w:rsidRPr="00C228F3" w:rsidRDefault="007664E3" w:rsidP="002A116E">
            <w:pPr>
              <w:pStyle w:val="VCAAConsistent"/>
              <w:numPr>
                <w:ilvl w:val="0"/>
                <w:numId w:val="27"/>
              </w:numPr>
              <w:rPr>
                <w:b/>
              </w:rPr>
            </w:pPr>
            <w:r w:rsidRPr="00C228F3">
              <w:rPr>
                <w:b/>
              </w:rPr>
              <w:t>Problem solving</w:t>
            </w:r>
            <w:r w:rsidRPr="00C228F3">
              <w:t xml:space="preserve"> involves using directions to find solutions to problems</w:t>
            </w:r>
          </w:p>
          <w:p w14:paraId="3C5C4317" w14:textId="0B836050" w:rsidR="007664E3" w:rsidRPr="00C228F3" w:rsidRDefault="007664E3" w:rsidP="002A116E">
            <w:pPr>
              <w:pStyle w:val="VCAAConsistent"/>
              <w:numPr>
                <w:ilvl w:val="0"/>
                <w:numId w:val="27"/>
              </w:numPr>
              <w:rPr>
                <w:b/>
              </w:rPr>
            </w:pPr>
            <w:r w:rsidRPr="00C228F3">
              <w:rPr>
                <w:b/>
              </w:rPr>
              <w:t xml:space="preserve">Reasoning </w:t>
            </w:r>
            <w:r w:rsidRPr="00C228F3">
              <w:t>includes explaining how directions are needed in everyday processes such as telling a friend where they live</w:t>
            </w:r>
          </w:p>
        </w:tc>
      </w:tr>
    </w:tbl>
    <w:p w14:paraId="5BF2D288" w14:textId="68A067DB" w:rsidR="00366C28" w:rsidRDefault="00366C28" w:rsidP="00481893">
      <w:pPr>
        <w:pStyle w:val="VCAAConsistent"/>
        <w:rPr>
          <w:noProof/>
        </w:rPr>
      </w:pPr>
    </w:p>
    <w:p w14:paraId="6CBD1A7B" w14:textId="77777777" w:rsidR="00366C28" w:rsidRDefault="00366C28">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515F3" w:rsidRPr="00C228F3" w14:paraId="0A50AB6A" w14:textId="77777777" w:rsidTr="00366C28">
        <w:tc>
          <w:tcPr>
            <w:tcW w:w="9606" w:type="dxa"/>
            <w:shd w:val="clear" w:color="auto" w:fill="D9D9D9"/>
          </w:tcPr>
          <w:p w14:paraId="0D8389F8" w14:textId="4A128F7D" w:rsidR="001515F3" w:rsidRPr="00C228F3" w:rsidRDefault="001515F3" w:rsidP="00481893">
            <w:pPr>
              <w:pStyle w:val="VCAAConsistent"/>
              <w:rPr>
                <w:b/>
              </w:rPr>
            </w:pPr>
            <w:r w:rsidRPr="00C228F3">
              <w:rPr>
                <w:b/>
              </w:rPr>
              <w:lastRenderedPageBreak/>
              <w:t>Considering different levels</w:t>
            </w:r>
          </w:p>
        </w:tc>
      </w:tr>
      <w:tr w:rsidR="0001422A" w:rsidRPr="00C228F3" w14:paraId="56F50B95" w14:textId="77777777" w:rsidTr="00366C28">
        <w:tc>
          <w:tcPr>
            <w:tcW w:w="9606" w:type="dxa"/>
            <w:shd w:val="clear" w:color="auto" w:fill="auto"/>
          </w:tcPr>
          <w:p w14:paraId="53CCBD73" w14:textId="77777777" w:rsidR="0001422A" w:rsidRPr="00C228F3" w:rsidRDefault="0001422A" w:rsidP="00481893">
            <w:pPr>
              <w:pStyle w:val="VCAAtablecondensedbullet"/>
              <w:rPr>
                <w:noProof/>
                <w:sz w:val="22"/>
                <w:szCs w:val="22"/>
              </w:rPr>
            </w:pPr>
            <w:r w:rsidRPr="00C228F3">
              <w:rPr>
                <w:noProof/>
                <w:sz w:val="22"/>
                <w:szCs w:val="22"/>
              </w:rPr>
              <w:t>Level 1</w:t>
            </w:r>
          </w:p>
          <w:p w14:paraId="708CCA9A" w14:textId="77777777" w:rsidR="0001422A" w:rsidRPr="00C228F3" w:rsidRDefault="0001422A" w:rsidP="00481893">
            <w:pPr>
              <w:pStyle w:val="VCAAtablecondensedbullet"/>
              <w:rPr>
                <w:noProof/>
                <w:sz w:val="22"/>
                <w:szCs w:val="22"/>
              </w:rPr>
            </w:pPr>
            <w:r w:rsidRPr="00C228F3">
              <w:rPr>
                <w:noProof/>
                <w:sz w:val="22"/>
                <w:szCs w:val="22"/>
              </w:rPr>
              <w:t>Students who are workng at this level could:</w:t>
            </w:r>
          </w:p>
          <w:p w14:paraId="64457060" w14:textId="18558376" w:rsidR="0001422A" w:rsidRPr="00C228F3" w:rsidRDefault="00366C28" w:rsidP="002A116E">
            <w:pPr>
              <w:pStyle w:val="VCAAConsistent"/>
              <w:numPr>
                <w:ilvl w:val="0"/>
                <w:numId w:val="25"/>
              </w:numPr>
              <w:rPr>
                <w:noProof/>
              </w:rPr>
            </w:pPr>
            <w:r>
              <w:rPr>
                <w:noProof/>
              </w:rPr>
              <w:t>U</w:t>
            </w:r>
            <w:r w:rsidR="00F57BCC" w:rsidRPr="00C228F3">
              <w:rPr>
                <w:noProof/>
              </w:rPr>
              <w:t>se the language of distance and direction, as well as reference to landmarks, to go from one familiar location to another</w:t>
            </w:r>
            <w:r>
              <w:rPr>
                <w:noProof/>
              </w:rPr>
              <w:t>.</w:t>
            </w:r>
          </w:p>
        </w:tc>
      </w:tr>
    </w:tbl>
    <w:p w14:paraId="5F8AE6B6" w14:textId="77777777" w:rsidR="001515F3" w:rsidRPr="00C228F3" w:rsidRDefault="001515F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1515F3" w:rsidRPr="00C228F3" w14:paraId="1BE72BE1" w14:textId="77777777" w:rsidTr="00366C28">
        <w:tc>
          <w:tcPr>
            <w:tcW w:w="9606" w:type="dxa"/>
            <w:shd w:val="clear" w:color="auto" w:fill="D9D9D9"/>
          </w:tcPr>
          <w:p w14:paraId="6EC1CD20" w14:textId="77777777" w:rsidR="001515F3" w:rsidRPr="00C228F3" w:rsidRDefault="001515F3" w:rsidP="00481893">
            <w:pPr>
              <w:pStyle w:val="VCAAConsistent"/>
              <w:rPr>
                <w:noProof/>
              </w:rPr>
            </w:pPr>
            <w:r w:rsidRPr="00C228F3">
              <w:rPr>
                <w:b/>
              </w:rPr>
              <w:t>Assessment ideas</w:t>
            </w:r>
          </w:p>
        </w:tc>
      </w:tr>
      <w:tr w:rsidR="001515F3" w:rsidRPr="00C228F3" w14:paraId="4C7BB400" w14:textId="77777777" w:rsidTr="00366C28">
        <w:trPr>
          <w:trHeight w:val="70"/>
        </w:trPr>
        <w:tc>
          <w:tcPr>
            <w:tcW w:w="9606" w:type="dxa"/>
            <w:shd w:val="clear" w:color="auto" w:fill="auto"/>
          </w:tcPr>
          <w:p w14:paraId="0E8B15E8" w14:textId="77777777" w:rsidR="007A6046" w:rsidRPr="00C228F3" w:rsidRDefault="007664E3" w:rsidP="00481893">
            <w:pPr>
              <w:pStyle w:val="VCAAConsistent"/>
            </w:pPr>
            <w:r w:rsidRPr="00C228F3">
              <w:t>Students</w:t>
            </w:r>
          </w:p>
          <w:p w14:paraId="08D41D7B" w14:textId="3639F973" w:rsidR="001515F3" w:rsidRPr="00C228F3" w:rsidRDefault="00366C28" w:rsidP="002A116E">
            <w:pPr>
              <w:pStyle w:val="VCAAtablecondensed"/>
              <w:numPr>
                <w:ilvl w:val="0"/>
                <w:numId w:val="19"/>
              </w:numPr>
              <w:ind w:left="709"/>
            </w:pPr>
            <w:r>
              <w:t>D</w:t>
            </w:r>
            <w:r w:rsidR="007664E3" w:rsidRPr="00C228F3">
              <w:t xml:space="preserve">raw pictures to </w:t>
            </w:r>
            <w:r w:rsidR="00DE1C58" w:rsidRPr="00C228F3">
              <w:t xml:space="preserve">illustrate </w:t>
            </w:r>
            <w:r w:rsidR="007664E3" w:rsidRPr="00C228F3">
              <w:t xml:space="preserve">directional words such as </w:t>
            </w:r>
            <w:r w:rsidR="007664E3" w:rsidRPr="00C228F3">
              <w:rPr>
                <w:i/>
              </w:rPr>
              <w:t>over</w:t>
            </w:r>
            <w:r>
              <w:rPr>
                <w:i/>
              </w:rPr>
              <w:t>.</w:t>
            </w:r>
          </w:p>
        </w:tc>
      </w:tr>
    </w:tbl>
    <w:p w14:paraId="40B5464E" w14:textId="77777777" w:rsidR="001515F3" w:rsidRPr="00C228F3" w:rsidRDefault="001515F3" w:rsidP="00481893">
      <w:pPr>
        <w:pStyle w:val="VCAAConsistent"/>
        <w:rPr>
          <w:noProof/>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1515F3" w:rsidRPr="00C228F3" w14:paraId="76479353" w14:textId="77777777" w:rsidTr="00C228F3">
        <w:tc>
          <w:tcPr>
            <w:tcW w:w="9678" w:type="dxa"/>
            <w:shd w:val="clear" w:color="auto" w:fill="D9D9D9"/>
          </w:tcPr>
          <w:p w14:paraId="0557042B" w14:textId="77777777" w:rsidR="001515F3" w:rsidRPr="00C228F3" w:rsidRDefault="001515F3" w:rsidP="00481893">
            <w:pPr>
              <w:pStyle w:val="VCAAConsistent"/>
              <w:rPr>
                <w:noProof/>
              </w:rPr>
            </w:pPr>
            <w:r w:rsidRPr="00C228F3">
              <w:rPr>
                <w:b/>
              </w:rPr>
              <w:t>Resources</w:t>
            </w:r>
          </w:p>
        </w:tc>
      </w:tr>
      <w:tr w:rsidR="001515F3" w:rsidRPr="00C228F3" w14:paraId="72492991" w14:textId="77777777" w:rsidTr="00C228F3">
        <w:trPr>
          <w:trHeight w:val="1651"/>
        </w:trPr>
        <w:tc>
          <w:tcPr>
            <w:tcW w:w="9678" w:type="dxa"/>
            <w:shd w:val="clear" w:color="auto" w:fill="auto"/>
          </w:tcPr>
          <w:p w14:paraId="32EBCFB7" w14:textId="30FDAE94" w:rsidR="00332551" w:rsidRPr="00180A89" w:rsidRDefault="00180A89" w:rsidP="00481893">
            <w:pPr>
              <w:pStyle w:val="VCAAConsistent"/>
              <w:rPr>
                <w:b/>
                <w:lang w:eastAsia="en-AU"/>
              </w:rPr>
            </w:pPr>
            <w:r w:rsidRPr="00180A89">
              <w:rPr>
                <w:b/>
                <w:lang w:eastAsia="en-AU"/>
              </w:rPr>
              <w:t>FUSE</w:t>
            </w:r>
          </w:p>
          <w:p w14:paraId="1B8C5D00" w14:textId="77777777" w:rsidR="00332551" w:rsidRPr="00C228F3" w:rsidRDefault="002A4EC2" w:rsidP="00481893">
            <w:pPr>
              <w:pStyle w:val="VCAAConsistent"/>
              <w:rPr>
                <w:lang w:eastAsia="en-AU"/>
              </w:rPr>
            </w:pPr>
            <w:hyperlink r:id="rId215" w:history="1">
              <w:r w:rsidR="00332551" w:rsidRPr="00C228F3">
                <w:rPr>
                  <w:rStyle w:val="Hyperlink"/>
                </w:rPr>
                <w:t>Bee-Bot</w:t>
              </w:r>
            </w:hyperlink>
          </w:p>
          <w:p w14:paraId="72D88158" w14:textId="77777777" w:rsidR="00D67937" w:rsidRPr="00180A89" w:rsidRDefault="00D67937" w:rsidP="00481893">
            <w:pPr>
              <w:pStyle w:val="VCAAConsistent"/>
              <w:rPr>
                <w:b/>
                <w:lang w:eastAsia="en-AU"/>
              </w:rPr>
            </w:pPr>
            <w:proofErr w:type="spellStart"/>
            <w:r w:rsidRPr="00180A89">
              <w:rPr>
                <w:b/>
                <w:lang w:eastAsia="en-AU"/>
              </w:rPr>
              <w:t>nRich</w:t>
            </w:r>
            <w:proofErr w:type="spellEnd"/>
          </w:p>
          <w:p w14:paraId="76E6FD95" w14:textId="77777777" w:rsidR="00D67937" w:rsidRPr="00C228F3" w:rsidRDefault="002A4EC2" w:rsidP="00481893">
            <w:pPr>
              <w:pStyle w:val="VCAAConsistent"/>
              <w:rPr>
                <w:rStyle w:val="Hyperlink"/>
              </w:rPr>
            </w:pPr>
            <w:hyperlink r:id="rId216" w:history="1">
              <w:proofErr w:type="spellStart"/>
              <w:r w:rsidR="00D67937" w:rsidRPr="00C228F3">
                <w:rPr>
                  <w:rStyle w:val="Hyperlink"/>
                </w:rPr>
                <w:t>Coloured</w:t>
              </w:r>
              <w:proofErr w:type="spellEnd"/>
              <w:r w:rsidR="00D67937" w:rsidRPr="00C228F3">
                <w:rPr>
                  <w:rStyle w:val="Hyperlink"/>
                </w:rPr>
                <w:t xml:space="preserve"> Squares</w:t>
              </w:r>
            </w:hyperlink>
          </w:p>
          <w:p w14:paraId="391E0BB1" w14:textId="30979339" w:rsidR="007664E3" w:rsidRPr="00180A89" w:rsidRDefault="00D67937" w:rsidP="00481893">
            <w:pPr>
              <w:pStyle w:val="VCAAConsistent"/>
              <w:rPr>
                <w:b/>
                <w:lang w:eastAsia="en-AU"/>
              </w:rPr>
            </w:pPr>
            <w:r w:rsidRPr="00180A89">
              <w:rPr>
                <w:b/>
                <w:lang w:eastAsia="en-AU"/>
              </w:rPr>
              <w:t xml:space="preserve">NZ </w:t>
            </w:r>
            <w:r w:rsidR="007664E3" w:rsidRPr="00180A89">
              <w:rPr>
                <w:b/>
                <w:lang w:eastAsia="en-AU"/>
              </w:rPr>
              <w:t>Maths</w:t>
            </w:r>
          </w:p>
          <w:p w14:paraId="50B35925" w14:textId="77777777" w:rsidR="007664E3" w:rsidRPr="00C228F3" w:rsidRDefault="002A4EC2" w:rsidP="00481893">
            <w:pPr>
              <w:pStyle w:val="VCAAConsistent"/>
            </w:pPr>
            <w:hyperlink r:id="rId217" w:history="1">
              <w:r w:rsidR="007664E3" w:rsidRPr="00C228F3">
                <w:rPr>
                  <w:rStyle w:val="Hyperlink"/>
                </w:rPr>
                <w:t>Position and Orientation – Units of Work</w:t>
              </w:r>
            </w:hyperlink>
          </w:p>
          <w:p w14:paraId="1ED52716" w14:textId="40329894" w:rsidR="001515F3" w:rsidRPr="00C228F3" w:rsidRDefault="002A4EC2" w:rsidP="00481893">
            <w:pPr>
              <w:pStyle w:val="VCAAConsistent"/>
              <w:rPr>
                <w:b/>
                <w:lang w:eastAsia="en-AU"/>
              </w:rPr>
            </w:pPr>
            <w:hyperlink r:id="rId218" w:history="1">
              <w:r w:rsidR="007664E3" w:rsidRPr="00C228F3">
                <w:rPr>
                  <w:rStyle w:val="Hyperlink"/>
                </w:rPr>
                <w:t>A Lion in the Night</w:t>
              </w:r>
            </w:hyperlink>
          </w:p>
        </w:tc>
      </w:tr>
    </w:tbl>
    <w:p w14:paraId="7BCC90D0" w14:textId="77777777" w:rsidR="001515F3" w:rsidRPr="00C228F3" w:rsidRDefault="001515F3" w:rsidP="00481893">
      <w:pPr>
        <w:pStyle w:val="VCAAConsistent"/>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C228F3" w:rsidRPr="00C228F3" w14:paraId="3422CD54" w14:textId="77777777" w:rsidTr="00C228F3">
        <w:tc>
          <w:tcPr>
            <w:tcW w:w="9678" w:type="dxa"/>
            <w:shd w:val="clear" w:color="auto" w:fill="D9D9D9"/>
          </w:tcPr>
          <w:p w14:paraId="71DC868D" w14:textId="77777777" w:rsidR="001515F3" w:rsidRPr="00C228F3" w:rsidRDefault="001515F3" w:rsidP="00481893">
            <w:pPr>
              <w:pStyle w:val="VCAAConsistent"/>
              <w:rPr>
                <w:noProof/>
              </w:rPr>
            </w:pPr>
            <w:r w:rsidRPr="00C228F3">
              <w:rPr>
                <w:b/>
              </w:rPr>
              <w:t>Notes</w:t>
            </w:r>
          </w:p>
        </w:tc>
      </w:tr>
      <w:tr w:rsidR="001515F3" w:rsidRPr="00C228F3" w14:paraId="4BEF2D63" w14:textId="77777777" w:rsidTr="00C228F3">
        <w:tc>
          <w:tcPr>
            <w:tcW w:w="9678" w:type="dxa"/>
            <w:shd w:val="clear" w:color="auto" w:fill="auto"/>
          </w:tcPr>
          <w:p w14:paraId="362BDDF7" w14:textId="77777777" w:rsidR="001515F3" w:rsidRPr="00C228F3" w:rsidRDefault="001515F3" w:rsidP="00481893">
            <w:pPr>
              <w:pStyle w:val="VCAAConsistent"/>
              <w:rPr>
                <w:noProof/>
              </w:rPr>
            </w:pPr>
          </w:p>
        </w:tc>
      </w:tr>
      <w:tr w:rsidR="001515F3" w:rsidRPr="00C228F3" w14:paraId="5809438E" w14:textId="77777777" w:rsidTr="00C228F3">
        <w:tc>
          <w:tcPr>
            <w:tcW w:w="9678" w:type="dxa"/>
            <w:shd w:val="clear" w:color="auto" w:fill="auto"/>
          </w:tcPr>
          <w:p w14:paraId="31AD14F2" w14:textId="77777777" w:rsidR="001515F3" w:rsidRPr="00C228F3" w:rsidRDefault="001515F3" w:rsidP="00481893">
            <w:pPr>
              <w:pStyle w:val="VCAAConsistent"/>
              <w:rPr>
                <w:noProof/>
              </w:rPr>
            </w:pPr>
          </w:p>
        </w:tc>
      </w:tr>
      <w:tr w:rsidR="001515F3" w:rsidRPr="00C228F3" w14:paraId="7D841878" w14:textId="77777777" w:rsidTr="00C228F3">
        <w:tc>
          <w:tcPr>
            <w:tcW w:w="9678" w:type="dxa"/>
            <w:shd w:val="clear" w:color="auto" w:fill="auto"/>
          </w:tcPr>
          <w:p w14:paraId="76718EE7" w14:textId="77777777" w:rsidR="001515F3" w:rsidRPr="00C228F3" w:rsidRDefault="001515F3" w:rsidP="00481893">
            <w:pPr>
              <w:pStyle w:val="VCAAConsistent"/>
              <w:rPr>
                <w:noProof/>
              </w:rPr>
            </w:pPr>
          </w:p>
        </w:tc>
      </w:tr>
      <w:tr w:rsidR="001515F3" w:rsidRPr="00C228F3" w14:paraId="07C47A61" w14:textId="77777777" w:rsidTr="00C228F3">
        <w:tc>
          <w:tcPr>
            <w:tcW w:w="9678" w:type="dxa"/>
            <w:shd w:val="clear" w:color="auto" w:fill="auto"/>
          </w:tcPr>
          <w:p w14:paraId="4FABAACE" w14:textId="77777777" w:rsidR="001515F3" w:rsidRPr="00C228F3" w:rsidRDefault="001515F3" w:rsidP="00481893">
            <w:pPr>
              <w:pStyle w:val="VCAAConsistent"/>
              <w:rPr>
                <w:noProof/>
              </w:rPr>
            </w:pPr>
          </w:p>
        </w:tc>
      </w:tr>
    </w:tbl>
    <w:p w14:paraId="1797910A" w14:textId="77777777" w:rsidR="001515F3" w:rsidRPr="00C228F3" w:rsidRDefault="001515F3" w:rsidP="00481893">
      <w:pPr>
        <w:spacing w:before="80" w:after="80" w:line="240" w:lineRule="exact"/>
        <w:rPr>
          <w:rFonts w:ascii="Arial Narrow" w:hAnsi="Arial Narrow" w:cs="Arial"/>
          <w:noProof/>
          <w:sz w:val="22"/>
          <w:szCs w:val="22"/>
        </w:rPr>
      </w:pPr>
    </w:p>
    <w:p w14:paraId="2CA3F025" w14:textId="77777777" w:rsidR="001515F3" w:rsidRPr="00C228F3" w:rsidRDefault="001515F3" w:rsidP="00481893">
      <w:pPr>
        <w:spacing w:before="80" w:after="80" w:line="240" w:lineRule="exact"/>
        <w:rPr>
          <w:rFonts w:ascii="Arial Narrow" w:hAnsi="Arial Narrow" w:cs="Arial"/>
          <w:noProof/>
          <w:sz w:val="22"/>
          <w:szCs w:val="22"/>
        </w:rPr>
      </w:pPr>
    </w:p>
    <w:p w14:paraId="2840882B" w14:textId="77777777" w:rsidR="001515F3" w:rsidRPr="00C228F3" w:rsidRDefault="001515F3" w:rsidP="00481893">
      <w:pPr>
        <w:spacing w:before="80" w:after="80" w:line="240" w:lineRule="exact"/>
        <w:rPr>
          <w:rFonts w:ascii="Arial Narrow" w:hAnsi="Arial Narrow" w:cs="Arial"/>
          <w:noProof/>
          <w:sz w:val="22"/>
          <w:szCs w:val="22"/>
        </w:rPr>
      </w:pPr>
    </w:p>
    <w:p w14:paraId="4EB4B376" w14:textId="77777777" w:rsidR="001515F3" w:rsidRPr="00C228F3" w:rsidRDefault="001515F3" w:rsidP="00481893">
      <w:pPr>
        <w:spacing w:before="80" w:after="80" w:line="240" w:lineRule="exact"/>
        <w:rPr>
          <w:rFonts w:ascii="Arial Narrow" w:hAnsi="Arial Narrow" w:cs="Arial"/>
          <w:noProof/>
          <w:sz w:val="22"/>
          <w:szCs w:val="22"/>
        </w:rPr>
      </w:pPr>
    </w:p>
    <w:p w14:paraId="0555878B" w14:textId="77777777" w:rsidR="007664E3" w:rsidRPr="00C228F3" w:rsidRDefault="007664E3" w:rsidP="00481893">
      <w:pPr>
        <w:spacing w:before="80" w:after="80" w:line="240" w:lineRule="exact"/>
        <w:rPr>
          <w:rFonts w:ascii="Arial Narrow" w:hAnsi="Arial Narrow" w:cs="Arial"/>
          <w:noProof/>
          <w:sz w:val="22"/>
          <w:szCs w:val="22"/>
        </w:rPr>
      </w:pPr>
    </w:p>
    <w:p w14:paraId="3D3D9286" w14:textId="77777777" w:rsidR="007664E3" w:rsidRPr="00C228F3" w:rsidRDefault="007664E3" w:rsidP="00481893">
      <w:pPr>
        <w:spacing w:before="80" w:after="80" w:line="240" w:lineRule="exact"/>
        <w:rPr>
          <w:rFonts w:ascii="Arial Narrow" w:hAnsi="Arial Narrow" w:cs="Arial"/>
          <w:noProof/>
          <w:sz w:val="22"/>
          <w:szCs w:val="22"/>
        </w:rPr>
      </w:pPr>
    </w:p>
    <w:p w14:paraId="7E2AECE7" w14:textId="77777777" w:rsidR="007664E3" w:rsidRPr="00C228F3" w:rsidRDefault="007664E3" w:rsidP="00481893">
      <w:pPr>
        <w:spacing w:before="80" w:after="80" w:line="240" w:lineRule="exact"/>
        <w:rPr>
          <w:rFonts w:ascii="Arial Narrow" w:hAnsi="Arial Narrow" w:cs="Arial"/>
          <w:noProof/>
          <w:sz w:val="22"/>
          <w:szCs w:val="22"/>
        </w:rPr>
      </w:pPr>
    </w:p>
    <w:p w14:paraId="4FCF4C08" w14:textId="77777777" w:rsidR="007664E3" w:rsidRPr="00C228F3" w:rsidRDefault="007664E3" w:rsidP="00481893">
      <w:pPr>
        <w:spacing w:before="80" w:after="80" w:line="240" w:lineRule="exact"/>
        <w:rPr>
          <w:rFonts w:ascii="Arial Narrow" w:hAnsi="Arial Narrow" w:cs="Arial"/>
          <w:noProof/>
          <w:sz w:val="22"/>
          <w:szCs w:val="22"/>
        </w:rPr>
      </w:pPr>
    </w:p>
    <w:p w14:paraId="5EA4C152" w14:textId="77777777" w:rsidR="007664E3" w:rsidRPr="00C228F3" w:rsidRDefault="007664E3" w:rsidP="00481893">
      <w:pPr>
        <w:spacing w:before="80" w:after="80" w:line="240" w:lineRule="exact"/>
        <w:rPr>
          <w:rFonts w:ascii="Arial Narrow" w:hAnsi="Arial Narrow" w:cs="Arial"/>
          <w:noProof/>
          <w:sz w:val="22"/>
          <w:szCs w:val="22"/>
        </w:rPr>
      </w:pPr>
    </w:p>
    <w:p w14:paraId="22A19544" w14:textId="77777777" w:rsidR="007664E3" w:rsidRDefault="007664E3" w:rsidP="00481893">
      <w:pPr>
        <w:spacing w:before="80" w:after="80" w:line="240" w:lineRule="exact"/>
        <w:rPr>
          <w:rFonts w:ascii="Arial Narrow" w:hAnsi="Arial Narrow" w:cs="Arial"/>
          <w:noProof/>
          <w:sz w:val="22"/>
          <w:szCs w:val="22"/>
        </w:rPr>
      </w:pPr>
    </w:p>
    <w:p w14:paraId="69237123" w14:textId="77777777" w:rsidR="00366C28" w:rsidRPr="00C228F3" w:rsidRDefault="00366C28" w:rsidP="00481893">
      <w:pPr>
        <w:spacing w:before="80" w:after="80" w:line="240" w:lineRule="exact"/>
        <w:rPr>
          <w:rFonts w:ascii="Arial Narrow" w:hAnsi="Arial Narrow" w:cs="Arial"/>
          <w:noProof/>
          <w:sz w:val="22"/>
          <w:szCs w:val="22"/>
        </w:rPr>
      </w:pPr>
    </w:p>
    <w:p w14:paraId="2BE81D4F" w14:textId="77777777" w:rsidR="007664E3" w:rsidRPr="00C228F3" w:rsidRDefault="007664E3" w:rsidP="00481893">
      <w:pPr>
        <w:spacing w:before="80" w:after="80" w:line="240" w:lineRule="exact"/>
        <w:rPr>
          <w:rFonts w:ascii="Arial Narrow" w:hAnsi="Arial Narrow" w:cs="Arial"/>
          <w:noProof/>
          <w:sz w:val="22"/>
          <w:szCs w:val="22"/>
        </w:rPr>
      </w:pPr>
    </w:p>
    <w:p w14:paraId="02B91DBE" w14:textId="77777777" w:rsidR="007664E3" w:rsidRPr="00C228F3" w:rsidRDefault="007664E3" w:rsidP="00481893">
      <w:pPr>
        <w:spacing w:before="80" w:after="80" w:line="240" w:lineRule="exact"/>
        <w:rPr>
          <w:rFonts w:ascii="Arial Narrow" w:hAnsi="Arial Narrow" w:cs="Arial"/>
          <w:noProof/>
          <w:sz w:val="22"/>
          <w:szCs w:val="22"/>
        </w:rPr>
      </w:pPr>
    </w:p>
    <w:p w14:paraId="12B6C4CA" w14:textId="77777777" w:rsidR="007664E3" w:rsidRPr="00C228F3" w:rsidRDefault="007664E3" w:rsidP="00481893">
      <w:pPr>
        <w:spacing w:before="80" w:after="80" w:line="240" w:lineRule="exact"/>
        <w:rPr>
          <w:rFonts w:ascii="Arial Narrow" w:hAnsi="Arial Narrow" w:cs="Arial"/>
          <w:noProof/>
          <w:sz w:val="22"/>
          <w:szCs w:val="22"/>
        </w:rPr>
      </w:pPr>
    </w:p>
    <w:p w14:paraId="08A826CC" w14:textId="77777777" w:rsidR="007664E3" w:rsidRPr="00C228F3" w:rsidRDefault="007664E3" w:rsidP="00481893">
      <w:pPr>
        <w:spacing w:before="80" w:after="80" w:line="240" w:lineRule="exact"/>
        <w:rPr>
          <w:rFonts w:ascii="Arial Narrow" w:hAnsi="Arial Narrow" w:cs="Ari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036"/>
      </w:tblGrid>
      <w:tr w:rsidR="007664E3" w:rsidRPr="00C228F3" w14:paraId="49DFEE40" w14:textId="77777777" w:rsidTr="00366C28">
        <w:tc>
          <w:tcPr>
            <w:tcW w:w="9606" w:type="dxa"/>
            <w:gridSpan w:val="3"/>
            <w:shd w:val="clear" w:color="auto" w:fill="C6D9F1"/>
          </w:tcPr>
          <w:p w14:paraId="20070F3A" w14:textId="77777777" w:rsidR="007664E3" w:rsidRPr="00C228F3" w:rsidRDefault="007664E3" w:rsidP="00481893">
            <w:pPr>
              <w:pStyle w:val="VCAAHeading3"/>
              <w:spacing w:line="240" w:lineRule="exact"/>
              <w:contextualSpacing w:val="0"/>
              <w:rPr>
                <w:sz w:val="22"/>
                <w:szCs w:val="22"/>
              </w:rPr>
            </w:pPr>
            <w:bookmarkStart w:id="48" w:name="_Toc493679006"/>
            <w:r w:rsidRPr="00C228F3">
              <w:rPr>
                <w:sz w:val="22"/>
                <w:szCs w:val="22"/>
              </w:rPr>
              <w:lastRenderedPageBreak/>
              <w:t>Topic 0.2.11 Strategies for Adding</w:t>
            </w:r>
            <w:bookmarkEnd w:id="48"/>
          </w:p>
        </w:tc>
      </w:tr>
      <w:tr w:rsidR="007664E3" w:rsidRPr="00C228F3" w14:paraId="065EBB98" w14:textId="77777777" w:rsidTr="00366C28">
        <w:tc>
          <w:tcPr>
            <w:tcW w:w="3285" w:type="dxa"/>
            <w:shd w:val="clear" w:color="auto" w:fill="auto"/>
          </w:tcPr>
          <w:p w14:paraId="2EC3E059" w14:textId="77777777" w:rsidR="007664E3" w:rsidRPr="00C228F3" w:rsidRDefault="007664E3" w:rsidP="00481893">
            <w:pPr>
              <w:pStyle w:val="VCAAConsistent"/>
            </w:pPr>
            <w:r w:rsidRPr="00C228F3">
              <w:t xml:space="preserve">Strand: </w:t>
            </w:r>
          </w:p>
          <w:p w14:paraId="2B827AAB" w14:textId="77777777" w:rsidR="007664E3" w:rsidRPr="00C228F3" w:rsidRDefault="007664E3" w:rsidP="00481893">
            <w:pPr>
              <w:pStyle w:val="VCAAConsistent"/>
            </w:pPr>
            <w:r w:rsidRPr="00C228F3">
              <w:t>Number and Algebra</w:t>
            </w:r>
          </w:p>
        </w:tc>
        <w:tc>
          <w:tcPr>
            <w:tcW w:w="3285" w:type="dxa"/>
            <w:shd w:val="clear" w:color="auto" w:fill="auto"/>
          </w:tcPr>
          <w:p w14:paraId="47A8BEC6" w14:textId="77777777" w:rsidR="007664E3" w:rsidRPr="00C228F3" w:rsidRDefault="007664E3" w:rsidP="00481893">
            <w:pPr>
              <w:pStyle w:val="VCAAConsistent"/>
            </w:pPr>
            <w:r w:rsidRPr="00C228F3">
              <w:t xml:space="preserve">Sub-strand: </w:t>
            </w:r>
          </w:p>
          <w:p w14:paraId="2FAB84CD" w14:textId="77777777" w:rsidR="007664E3" w:rsidRPr="00C228F3" w:rsidRDefault="007664E3" w:rsidP="00481893">
            <w:pPr>
              <w:pStyle w:val="VCAAConsistent"/>
            </w:pPr>
            <w:r w:rsidRPr="00C228F3">
              <w:t>Number and Place Value</w:t>
            </w:r>
          </w:p>
        </w:tc>
        <w:tc>
          <w:tcPr>
            <w:tcW w:w="3036" w:type="dxa"/>
            <w:shd w:val="clear" w:color="auto" w:fill="auto"/>
          </w:tcPr>
          <w:p w14:paraId="62128244" w14:textId="77777777" w:rsidR="007664E3" w:rsidRPr="00C228F3" w:rsidRDefault="007664E3" w:rsidP="00481893">
            <w:pPr>
              <w:pStyle w:val="VCAAConsistent"/>
            </w:pPr>
            <w:r w:rsidRPr="00C228F3">
              <w:t xml:space="preserve">Recommended teaching time: </w:t>
            </w:r>
          </w:p>
          <w:p w14:paraId="7B1C43B7" w14:textId="2FEE2C3A" w:rsidR="007664E3" w:rsidRPr="00C228F3" w:rsidRDefault="00481893" w:rsidP="00481893">
            <w:pPr>
              <w:pStyle w:val="VCAAConsistent"/>
            </w:pPr>
            <w:r w:rsidRPr="00C228F3">
              <w:t>2 weeks</w:t>
            </w:r>
          </w:p>
        </w:tc>
      </w:tr>
    </w:tbl>
    <w:p w14:paraId="7B4F7049" w14:textId="77777777" w:rsidR="007664E3" w:rsidRPr="00C228F3" w:rsidRDefault="007664E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216"/>
        <w:gridCol w:w="3208"/>
      </w:tblGrid>
      <w:tr w:rsidR="007664E3" w:rsidRPr="00C228F3" w14:paraId="06395A2A" w14:textId="77777777" w:rsidTr="003F4032">
        <w:tc>
          <w:tcPr>
            <w:tcW w:w="9629" w:type="dxa"/>
            <w:gridSpan w:val="3"/>
            <w:shd w:val="clear" w:color="auto" w:fill="D9D9D9"/>
          </w:tcPr>
          <w:p w14:paraId="319397F5" w14:textId="77777777" w:rsidR="007664E3" w:rsidRPr="00C228F3" w:rsidRDefault="007664E3" w:rsidP="00481893">
            <w:pPr>
              <w:pStyle w:val="VCAAConsistent"/>
              <w:rPr>
                <w:b/>
              </w:rPr>
            </w:pPr>
            <w:r w:rsidRPr="00C228F3">
              <w:rPr>
                <w:b/>
              </w:rPr>
              <w:t>Mapping to F–10 curriculum in Victoria</w:t>
            </w:r>
          </w:p>
        </w:tc>
      </w:tr>
      <w:tr w:rsidR="007664E3" w:rsidRPr="00C228F3" w14:paraId="22C71346" w14:textId="77777777" w:rsidTr="003F4032">
        <w:tc>
          <w:tcPr>
            <w:tcW w:w="9629" w:type="dxa"/>
            <w:gridSpan w:val="3"/>
            <w:shd w:val="clear" w:color="auto" w:fill="auto"/>
          </w:tcPr>
          <w:p w14:paraId="6144ADA9" w14:textId="77777777" w:rsidR="007664E3" w:rsidRPr="00C228F3" w:rsidRDefault="007664E3" w:rsidP="00481893">
            <w:pPr>
              <w:pStyle w:val="VCAAConsistent"/>
            </w:pPr>
            <w:r w:rsidRPr="00C228F3">
              <w:rPr>
                <w:b/>
              </w:rPr>
              <w:t>Content descriptions</w:t>
            </w:r>
          </w:p>
        </w:tc>
      </w:tr>
      <w:tr w:rsidR="007664E3" w:rsidRPr="00C228F3" w14:paraId="3241BE0E" w14:textId="77777777" w:rsidTr="003F4032">
        <w:tc>
          <w:tcPr>
            <w:tcW w:w="9629" w:type="dxa"/>
            <w:gridSpan w:val="3"/>
            <w:shd w:val="clear" w:color="auto" w:fill="auto"/>
          </w:tcPr>
          <w:p w14:paraId="4A3B26F7" w14:textId="135BB560" w:rsidR="00327B7A" w:rsidRPr="00C228F3" w:rsidRDefault="00327B7A" w:rsidP="002A116E">
            <w:pPr>
              <w:pStyle w:val="VCAAConsistent"/>
              <w:numPr>
                <w:ilvl w:val="0"/>
                <w:numId w:val="32"/>
              </w:numPr>
              <w:rPr>
                <w:lang w:val="en-AU"/>
              </w:rPr>
            </w:pPr>
            <w:r w:rsidRPr="00C228F3">
              <w:rPr>
                <w:lang w:val="en-AU"/>
              </w:rPr>
              <w:t xml:space="preserve">Establish understanding of the language and processes of counting by naming numbers in sequences, initially to and from 20, moving from any starting point </w:t>
            </w:r>
            <w:hyperlink r:id="rId219" w:tooltip="View elaborations and additional details of VCMNA069" w:history="1">
              <w:r w:rsidR="000C114B" w:rsidRPr="000C114B">
                <w:rPr>
                  <w:rStyle w:val="Hyperlink"/>
                </w:rPr>
                <w:t>(VCMNA069)</w:t>
              </w:r>
            </w:hyperlink>
          </w:p>
          <w:p w14:paraId="5A52B6F5" w14:textId="07612C3E" w:rsidR="00327B7A" w:rsidRPr="00C228F3" w:rsidRDefault="009D7AA9" w:rsidP="002A116E">
            <w:pPr>
              <w:pStyle w:val="VCAAConsistent"/>
              <w:numPr>
                <w:ilvl w:val="0"/>
                <w:numId w:val="32"/>
              </w:numPr>
              <w:rPr>
                <w:lang w:val="en-AU"/>
              </w:rPr>
            </w:pPr>
            <w:r w:rsidRPr="00C228F3">
              <w:rPr>
                <w:lang w:val="en-AU"/>
              </w:rPr>
              <w:t xml:space="preserve">Represent practical situations to model addition and subtraction </w:t>
            </w:r>
            <w:hyperlink r:id="rId220" w:tooltip="View elaborations and additional details of VCMNA073" w:history="1">
              <w:r w:rsidR="000C114B" w:rsidRPr="000C114B">
                <w:rPr>
                  <w:rStyle w:val="Hyperlink"/>
                </w:rPr>
                <w:t>(VCMNA073)</w:t>
              </w:r>
            </w:hyperlink>
          </w:p>
        </w:tc>
      </w:tr>
      <w:tr w:rsidR="007664E3" w:rsidRPr="00C228F3" w14:paraId="667A4445" w14:textId="77777777" w:rsidTr="003F4032">
        <w:tc>
          <w:tcPr>
            <w:tcW w:w="9629" w:type="dxa"/>
            <w:gridSpan w:val="3"/>
            <w:shd w:val="clear" w:color="auto" w:fill="auto"/>
          </w:tcPr>
          <w:p w14:paraId="1F24EBE4" w14:textId="77777777" w:rsidR="007664E3" w:rsidRPr="00C228F3" w:rsidRDefault="007664E3" w:rsidP="00481893">
            <w:pPr>
              <w:pStyle w:val="VCAAConsistent"/>
              <w:rPr>
                <w:b/>
              </w:rPr>
            </w:pPr>
            <w:r w:rsidRPr="00C228F3">
              <w:rPr>
                <w:b/>
              </w:rPr>
              <w:t>Achievement standard (excerpt in bold)</w:t>
            </w:r>
          </w:p>
        </w:tc>
      </w:tr>
      <w:tr w:rsidR="007664E3" w:rsidRPr="00C228F3" w14:paraId="01FEBA71" w14:textId="77777777" w:rsidTr="003F4032">
        <w:tc>
          <w:tcPr>
            <w:tcW w:w="3205" w:type="dxa"/>
            <w:shd w:val="clear" w:color="auto" w:fill="auto"/>
          </w:tcPr>
          <w:p w14:paraId="7B99FEFA" w14:textId="77777777" w:rsidR="007664E3" w:rsidRPr="00C228F3" w:rsidRDefault="007664E3" w:rsidP="00481893">
            <w:pPr>
              <w:pStyle w:val="VCAAConsistent"/>
              <w:rPr>
                <w:color w:val="A6A6A6"/>
              </w:rPr>
            </w:pPr>
            <w:r w:rsidRPr="00C228F3">
              <w:rPr>
                <w:b/>
              </w:rPr>
              <w:t>Foundation Level</w:t>
            </w:r>
          </w:p>
        </w:tc>
        <w:tc>
          <w:tcPr>
            <w:tcW w:w="3216" w:type="dxa"/>
            <w:shd w:val="clear" w:color="auto" w:fill="auto"/>
          </w:tcPr>
          <w:p w14:paraId="5DD7BCF2" w14:textId="77777777" w:rsidR="007664E3" w:rsidRPr="00C228F3" w:rsidRDefault="007664E3" w:rsidP="00481893">
            <w:pPr>
              <w:pStyle w:val="VCAAConsistent"/>
            </w:pPr>
            <w:r w:rsidRPr="00C228F3">
              <w:rPr>
                <w:color w:val="A6A6A6"/>
              </w:rPr>
              <w:t>Level 1</w:t>
            </w:r>
          </w:p>
        </w:tc>
        <w:tc>
          <w:tcPr>
            <w:tcW w:w="3208" w:type="dxa"/>
            <w:shd w:val="clear" w:color="auto" w:fill="auto"/>
          </w:tcPr>
          <w:p w14:paraId="38788122" w14:textId="77777777" w:rsidR="007664E3" w:rsidRPr="00C228F3" w:rsidRDefault="007664E3" w:rsidP="00481893">
            <w:pPr>
              <w:pStyle w:val="VCAAConsistent"/>
              <w:rPr>
                <w:color w:val="A6A6A6"/>
              </w:rPr>
            </w:pPr>
            <w:r w:rsidRPr="00C228F3">
              <w:rPr>
                <w:color w:val="A6A6A6"/>
              </w:rPr>
              <w:t>Level 2</w:t>
            </w:r>
          </w:p>
        </w:tc>
      </w:tr>
      <w:tr w:rsidR="003F4032" w:rsidRPr="00C228F3" w14:paraId="34C19BCA" w14:textId="77777777" w:rsidTr="003F4032">
        <w:tc>
          <w:tcPr>
            <w:tcW w:w="3205" w:type="dxa"/>
            <w:shd w:val="clear" w:color="auto" w:fill="auto"/>
          </w:tcPr>
          <w:p w14:paraId="2443204C" w14:textId="35735614" w:rsidR="003F4032" w:rsidRPr="00C228F3" w:rsidRDefault="003F4032" w:rsidP="00481893">
            <w:pPr>
              <w:pStyle w:val="VCAAConsistent"/>
              <w:rPr>
                <w:color w:val="A6A6A6"/>
              </w:rPr>
            </w:pPr>
            <w:r w:rsidRPr="003F4032">
              <w:rPr>
                <w:color w:val="333333"/>
              </w:rPr>
              <w:t xml:space="preserve">Students classify and sort objects into sets and form simple correspondences between them. They decide when two sets are of equal size, or one is smaller or bigger than another. </w:t>
            </w:r>
            <w:r w:rsidRPr="00746402">
              <w:rPr>
                <w:b/>
                <w:color w:val="333333"/>
              </w:rPr>
              <w:t xml:space="preserve">They develop an understanding of the concepts of number and numeral, count, order, add and share using small sets of objects. </w:t>
            </w:r>
            <w:r w:rsidRPr="003F4032">
              <w:rPr>
                <w:color w:val="333333"/>
              </w:rPr>
              <w:t>They create and continue simple patterns.</w:t>
            </w:r>
          </w:p>
        </w:tc>
        <w:tc>
          <w:tcPr>
            <w:tcW w:w="3216" w:type="dxa"/>
            <w:shd w:val="clear" w:color="auto" w:fill="auto"/>
          </w:tcPr>
          <w:p w14:paraId="3E3AD3A3" w14:textId="10E76610" w:rsidR="003F4032" w:rsidRPr="00C228F3" w:rsidRDefault="003F4032" w:rsidP="00481893">
            <w:pPr>
              <w:pStyle w:val="VCAAConsistent"/>
            </w:pPr>
            <w:r w:rsidRPr="003F4032">
              <w:rPr>
                <w:color w:val="A6A6A6"/>
              </w:rPr>
              <w:t>Students recognise, represent and order numbers to at least 100 using materials, diagrams, words, numerals and a number line, and apply this with respect to the value of Australian coins. They group and skip count by twos, fives and tens, and count to 100 by partitioning and using place value. Students solve simple addition problems, and share into two equal groups or parts to model one-half.</w:t>
            </w:r>
          </w:p>
        </w:tc>
        <w:tc>
          <w:tcPr>
            <w:tcW w:w="3208" w:type="dxa"/>
            <w:shd w:val="clear" w:color="auto" w:fill="auto"/>
          </w:tcPr>
          <w:p w14:paraId="71D5DE64" w14:textId="64D0E1D6" w:rsidR="003F4032" w:rsidRPr="00C228F3" w:rsidRDefault="003F4032" w:rsidP="00481893">
            <w:pPr>
              <w:pStyle w:val="VCAAConsistent"/>
              <w:rPr>
                <w:color w:val="A6A6A6"/>
              </w:rPr>
            </w:pPr>
            <w:r w:rsidRPr="003F4032">
              <w:rPr>
                <w:color w:val="A6A6A6"/>
              </w:rPr>
              <w:t>Students recognise, model and order numbers to at least 1000 and use a variety of strategies to count efficiently, including skip counting forwards and backwards by twos threes, fives and tens, with and without the use of technology. They explore the relationship between addition and subtraction, and use a variety of strategies to solve problems, including missing number problems. Students use groups and arrays to represent multiplication and division and solve simple problems, including finding halves, quarters and eighths of sets and shapes. They count and order by value, small collections of Australian coins and notes.</w:t>
            </w:r>
          </w:p>
        </w:tc>
      </w:tr>
    </w:tbl>
    <w:p w14:paraId="028258CC" w14:textId="77777777" w:rsidR="007664E3" w:rsidRPr="00C228F3" w:rsidRDefault="007664E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111"/>
      </w:tblGrid>
      <w:tr w:rsidR="007664E3" w:rsidRPr="00C228F3" w14:paraId="1E8F67BA" w14:textId="77777777" w:rsidTr="00A14575">
        <w:tc>
          <w:tcPr>
            <w:tcW w:w="5495" w:type="dxa"/>
            <w:shd w:val="clear" w:color="auto" w:fill="D9D9D9"/>
          </w:tcPr>
          <w:p w14:paraId="5D95375D" w14:textId="77777777" w:rsidR="007664E3" w:rsidRPr="00C228F3" w:rsidRDefault="007664E3" w:rsidP="00481893">
            <w:pPr>
              <w:pStyle w:val="VCAAConsistent"/>
              <w:rPr>
                <w:noProof/>
              </w:rPr>
            </w:pPr>
            <w:r w:rsidRPr="00C228F3">
              <w:rPr>
                <w:b/>
              </w:rPr>
              <w:t>Activities</w:t>
            </w:r>
          </w:p>
        </w:tc>
        <w:tc>
          <w:tcPr>
            <w:tcW w:w="4111" w:type="dxa"/>
            <w:shd w:val="clear" w:color="auto" w:fill="D9D9D9"/>
          </w:tcPr>
          <w:p w14:paraId="4079DFE7" w14:textId="77777777" w:rsidR="007664E3" w:rsidRPr="00C228F3" w:rsidRDefault="007664E3" w:rsidP="00481893">
            <w:pPr>
              <w:pStyle w:val="VCAAConsistent"/>
              <w:rPr>
                <w:noProof/>
              </w:rPr>
            </w:pPr>
            <w:r w:rsidRPr="00C228F3">
              <w:rPr>
                <w:b/>
              </w:rPr>
              <w:t>Proficiencies</w:t>
            </w:r>
          </w:p>
        </w:tc>
      </w:tr>
      <w:tr w:rsidR="007664E3" w:rsidRPr="00C228F3" w14:paraId="2A232D83" w14:textId="77777777" w:rsidTr="00A14575">
        <w:tc>
          <w:tcPr>
            <w:tcW w:w="5495" w:type="dxa"/>
            <w:shd w:val="clear" w:color="auto" w:fill="auto"/>
          </w:tcPr>
          <w:p w14:paraId="7E8B16FE" w14:textId="77777777" w:rsidR="007664E3" w:rsidRPr="00C228F3" w:rsidRDefault="007664E3" w:rsidP="002A116E">
            <w:pPr>
              <w:pStyle w:val="VCAAConsistent"/>
              <w:numPr>
                <w:ilvl w:val="0"/>
                <w:numId w:val="19"/>
              </w:numPr>
            </w:pPr>
            <w:r w:rsidRPr="00C228F3">
              <w:t>Trusting the count, counting all of a number</w:t>
            </w:r>
          </w:p>
          <w:p w14:paraId="38FE18F7" w14:textId="221602D5" w:rsidR="007664E3" w:rsidRPr="00C228F3" w:rsidRDefault="007664E3" w:rsidP="002A116E">
            <w:pPr>
              <w:pStyle w:val="VCAAConsistent"/>
              <w:numPr>
                <w:ilvl w:val="0"/>
                <w:numId w:val="19"/>
              </w:numPr>
            </w:pPr>
            <w:r w:rsidRPr="00C228F3">
              <w:t>Counting on from a number</w:t>
            </w:r>
          </w:p>
          <w:p w14:paraId="07109DF7" w14:textId="41777733" w:rsidR="007664E3" w:rsidRPr="00C228F3" w:rsidRDefault="007664E3" w:rsidP="002A116E">
            <w:pPr>
              <w:pStyle w:val="VCAAConsistent"/>
              <w:numPr>
                <w:ilvl w:val="0"/>
                <w:numId w:val="19"/>
              </w:numPr>
            </w:pPr>
            <w:r w:rsidRPr="00C228F3">
              <w:t>Develop visual images through counting on from an invisible collection</w:t>
            </w:r>
          </w:p>
          <w:p w14:paraId="2388C53A" w14:textId="1F24C6DB" w:rsidR="007664E3" w:rsidRPr="00C228F3" w:rsidRDefault="007664E3" w:rsidP="002A116E">
            <w:pPr>
              <w:pStyle w:val="VCAAConsistent"/>
              <w:numPr>
                <w:ilvl w:val="0"/>
                <w:numId w:val="19"/>
              </w:numPr>
            </w:pPr>
            <w:r w:rsidRPr="00C228F3">
              <w:t>Basic facts of a number, e.g. all numbers that add to 11</w:t>
            </w:r>
          </w:p>
          <w:p w14:paraId="51031A43" w14:textId="60ED858A" w:rsidR="007664E3" w:rsidRPr="00C228F3" w:rsidRDefault="007664E3" w:rsidP="002A116E">
            <w:pPr>
              <w:pStyle w:val="VCAAConsistent"/>
              <w:numPr>
                <w:ilvl w:val="0"/>
                <w:numId w:val="19"/>
              </w:numPr>
            </w:pPr>
            <w:r w:rsidRPr="00C228F3">
              <w:t>Strategies to ensure objects are counted once when adding groups together</w:t>
            </w:r>
          </w:p>
          <w:p w14:paraId="7F134E28" w14:textId="77777777" w:rsidR="007664E3" w:rsidRPr="00C228F3" w:rsidRDefault="007664E3" w:rsidP="00481893">
            <w:pPr>
              <w:pStyle w:val="VCAAConsistent"/>
            </w:pPr>
          </w:p>
        </w:tc>
        <w:tc>
          <w:tcPr>
            <w:tcW w:w="4111" w:type="dxa"/>
            <w:shd w:val="clear" w:color="auto" w:fill="auto"/>
          </w:tcPr>
          <w:p w14:paraId="22AA6239" w14:textId="77777777" w:rsidR="0096673B" w:rsidRPr="00C228F3" w:rsidRDefault="0096673B" w:rsidP="002A116E">
            <w:pPr>
              <w:pStyle w:val="VCAAConsistent"/>
              <w:numPr>
                <w:ilvl w:val="0"/>
                <w:numId w:val="19"/>
              </w:numPr>
            </w:pPr>
            <w:r w:rsidRPr="00C228F3">
              <w:rPr>
                <w:b/>
              </w:rPr>
              <w:t>Understanding</w:t>
            </w:r>
            <w:r w:rsidRPr="00C228F3">
              <w:t xml:space="preserve"> that once counted a group of objects contents do not change and neither does its name</w:t>
            </w:r>
          </w:p>
          <w:p w14:paraId="7D86EAC3" w14:textId="77777777" w:rsidR="007664E3" w:rsidRPr="00C228F3" w:rsidRDefault="007664E3" w:rsidP="002A116E">
            <w:pPr>
              <w:pStyle w:val="VCAAConsistent"/>
              <w:numPr>
                <w:ilvl w:val="0"/>
                <w:numId w:val="19"/>
              </w:numPr>
            </w:pPr>
            <w:r w:rsidRPr="00C228F3">
              <w:rPr>
                <w:b/>
              </w:rPr>
              <w:t xml:space="preserve">Fluency </w:t>
            </w:r>
            <w:r w:rsidRPr="00C228F3">
              <w:t>includes readily counting numbers in sequences</w:t>
            </w:r>
          </w:p>
          <w:p w14:paraId="7C9691CF" w14:textId="27BBE4DC" w:rsidR="007664E3" w:rsidRPr="00C228F3" w:rsidRDefault="007664E3" w:rsidP="002A116E">
            <w:pPr>
              <w:pStyle w:val="VCAAConsistent"/>
              <w:numPr>
                <w:ilvl w:val="0"/>
                <w:numId w:val="19"/>
              </w:numPr>
            </w:pPr>
            <w:r w:rsidRPr="00C228F3">
              <w:rPr>
                <w:b/>
              </w:rPr>
              <w:t>Problem solving</w:t>
            </w:r>
            <w:r w:rsidRPr="00C228F3">
              <w:t xml:space="preserve"> includes using familiar counting sequences to solve unfamiliar problems</w:t>
            </w:r>
          </w:p>
          <w:p w14:paraId="37649E8C" w14:textId="6E47A42F" w:rsidR="007664E3" w:rsidRPr="00C228F3" w:rsidRDefault="007664E3" w:rsidP="002A116E">
            <w:pPr>
              <w:pStyle w:val="VCAAConsistent"/>
              <w:numPr>
                <w:ilvl w:val="0"/>
                <w:numId w:val="19"/>
              </w:numPr>
              <w:rPr>
                <w:b/>
              </w:rPr>
            </w:pPr>
            <w:r w:rsidRPr="00C228F3">
              <w:rPr>
                <w:b/>
              </w:rPr>
              <w:t xml:space="preserve">Reasoning </w:t>
            </w:r>
            <w:r w:rsidRPr="00C228F3">
              <w:t>that once counted you can count on from a number</w:t>
            </w:r>
          </w:p>
        </w:tc>
      </w:tr>
    </w:tbl>
    <w:p w14:paraId="2295CD76" w14:textId="79167092" w:rsidR="00A14575" w:rsidRDefault="00A14575" w:rsidP="00481893">
      <w:pPr>
        <w:pStyle w:val="VCAAConsistent"/>
        <w:rPr>
          <w:noProof/>
        </w:rPr>
      </w:pPr>
    </w:p>
    <w:p w14:paraId="6CE993F0" w14:textId="77777777" w:rsidR="00A14575" w:rsidRDefault="00A14575">
      <w:pPr>
        <w:rPr>
          <w:rFonts w:ascii="Arial Narrow" w:hAnsi="Arial Narrow" w:cs="Arial"/>
          <w:noProof/>
          <w:sz w:val="22"/>
          <w:szCs w:val="22"/>
          <w:lang w:val="en-US" w:eastAsia="en-US"/>
        </w:rPr>
      </w:pPr>
      <w:r>
        <w:rPr>
          <w:noProof/>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4E3" w:rsidRPr="00C228F3" w14:paraId="2FCB1569" w14:textId="77777777" w:rsidTr="00A14575">
        <w:tc>
          <w:tcPr>
            <w:tcW w:w="9606" w:type="dxa"/>
            <w:shd w:val="clear" w:color="auto" w:fill="D9D9D9"/>
          </w:tcPr>
          <w:p w14:paraId="67F7FDA8" w14:textId="4D729E3A" w:rsidR="007664E3" w:rsidRPr="00C228F3" w:rsidRDefault="007664E3" w:rsidP="00481893">
            <w:pPr>
              <w:pStyle w:val="VCAAConsistent"/>
              <w:rPr>
                <w:b/>
                <w:highlight w:val="yellow"/>
              </w:rPr>
            </w:pPr>
            <w:r w:rsidRPr="00C228F3">
              <w:rPr>
                <w:b/>
              </w:rPr>
              <w:lastRenderedPageBreak/>
              <w:t>Considering different levels</w:t>
            </w:r>
          </w:p>
        </w:tc>
      </w:tr>
      <w:tr w:rsidR="0001422A" w:rsidRPr="00C228F3" w14:paraId="17AA58A0" w14:textId="77777777" w:rsidTr="00A14575">
        <w:tc>
          <w:tcPr>
            <w:tcW w:w="9606" w:type="dxa"/>
            <w:shd w:val="clear" w:color="auto" w:fill="auto"/>
          </w:tcPr>
          <w:p w14:paraId="1D012EE5" w14:textId="77777777" w:rsidR="0001422A" w:rsidRPr="00C228F3" w:rsidRDefault="0001422A" w:rsidP="00481893">
            <w:pPr>
              <w:pStyle w:val="VCAAtablecondensedbullet"/>
              <w:rPr>
                <w:noProof/>
                <w:sz w:val="22"/>
                <w:szCs w:val="22"/>
              </w:rPr>
            </w:pPr>
            <w:r w:rsidRPr="00C228F3">
              <w:rPr>
                <w:noProof/>
                <w:sz w:val="22"/>
                <w:szCs w:val="22"/>
              </w:rPr>
              <w:t>Level 1</w:t>
            </w:r>
          </w:p>
          <w:p w14:paraId="5170C12F" w14:textId="77777777" w:rsidR="0001422A" w:rsidRPr="00C228F3" w:rsidRDefault="0001422A" w:rsidP="00481893">
            <w:pPr>
              <w:pStyle w:val="VCAAtablecondensedbullet"/>
              <w:rPr>
                <w:noProof/>
                <w:sz w:val="22"/>
                <w:szCs w:val="22"/>
              </w:rPr>
            </w:pPr>
            <w:r w:rsidRPr="00C228F3">
              <w:rPr>
                <w:noProof/>
                <w:sz w:val="22"/>
                <w:szCs w:val="22"/>
              </w:rPr>
              <w:t>Students who are work</w:t>
            </w:r>
            <w:r w:rsidR="0077452A" w:rsidRPr="00C228F3">
              <w:rPr>
                <w:noProof/>
                <w:sz w:val="22"/>
                <w:szCs w:val="22"/>
              </w:rPr>
              <w:t>i</w:t>
            </w:r>
            <w:r w:rsidRPr="00C228F3">
              <w:rPr>
                <w:noProof/>
                <w:sz w:val="22"/>
                <w:szCs w:val="22"/>
              </w:rPr>
              <w:t>ng at this level could:</w:t>
            </w:r>
          </w:p>
          <w:p w14:paraId="6DB0188A" w14:textId="735412DF" w:rsidR="0001422A" w:rsidRPr="00C228F3" w:rsidRDefault="00A14575" w:rsidP="002A116E">
            <w:pPr>
              <w:pStyle w:val="VCAAConsistent"/>
              <w:numPr>
                <w:ilvl w:val="0"/>
                <w:numId w:val="25"/>
              </w:numPr>
              <w:rPr>
                <w:noProof/>
              </w:rPr>
            </w:pPr>
            <w:r>
              <w:rPr>
                <w:noProof/>
              </w:rPr>
              <w:t>R</w:t>
            </w:r>
            <w:r w:rsidR="009D7AA9" w:rsidRPr="00C228F3">
              <w:rPr>
                <w:noProof/>
              </w:rPr>
              <w:t>epresent and solve simple addition problems using a range of strategies including counting on, partitioning and rearranging parts</w:t>
            </w:r>
            <w:r>
              <w:rPr>
                <w:noProof/>
              </w:rPr>
              <w:t>.</w:t>
            </w:r>
          </w:p>
        </w:tc>
      </w:tr>
    </w:tbl>
    <w:p w14:paraId="71C91652" w14:textId="77777777" w:rsidR="007664E3" w:rsidRPr="00C228F3" w:rsidRDefault="007664E3" w:rsidP="00481893">
      <w:pPr>
        <w:pStyle w:val="VCAAConsistent"/>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4E3" w:rsidRPr="00C228F3" w14:paraId="692DBA78" w14:textId="77777777" w:rsidTr="00A14575">
        <w:tc>
          <w:tcPr>
            <w:tcW w:w="9606" w:type="dxa"/>
            <w:shd w:val="clear" w:color="auto" w:fill="D9D9D9"/>
          </w:tcPr>
          <w:p w14:paraId="4A6A4033" w14:textId="77777777" w:rsidR="007664E3" w:rsidRPr="00C228F3" w:rsidRDefault="007664E3" w:rsidP="00481893">
            <w:pPr>
              <w:pStyle w:val="VCAAConsistent"/>
              <w:rPr>
                <w:noProof/>
              </w:rPr>
            </w:pPr>
            <w:r w:rsidRPr="00C228F3">
              <w:rPr>
                <w:b/>
              </w:rPr>
              <w:t>Assessment ideas</w:t>
            </w:r>
          </w:p>
        </w:tc>
      </w:tr>
      <w:tr w:rsidR="007664E3" w:rsidRPr="00C228F3" w14:paraId="44C518E4" w14:textId="77777777" w:rsidTr="00A14575">
        <w:trPr>
          <w:trHeight w:val="70"/>
        </w:trPr>
        <w:tc>
          <w:tcPr>
            <w:tcW w:w="9606" w:type="dxa"/>
            <w:shd w:val="clear" w:color="auto" w:fill="auto"/>
          </w:tcPr>
          <w:p w14:paraId="1A57748C" w14:textId="77777777" w:rsidR="007A6046" w:rsidRPr="00C228F3" w:rsidRDefault="007A6046" w:rsidP="00481893">
            <w:pPr>
              <w:pStyle w:val="VCAAConsistent"/>
            </w:pPr>
            <w:r w:rsidRPr="00C228F3">
              <w:t>Students:</w:t>
            </w:r>
          </w:p>
          <w:p w14:paraId="281EE85E" w14:textId="66B383AE" w:rsidR="007664E3" w:rsidRPr="00C228F3" w:rsidRDefault="00A14575" w:rsidP="002A116E">
            <w:pPr>
              <w:pStyle w:val="VCAAtablecondensed"/>
              <w:numPr>
                <w:ilvl w:val="0"/>
                <w:numId w:val="19"/>
              </w:numPr>
              <w:ind w:left="709"/>
            </w:pPr>
            <w:r>
              <w:t>A</w:t>
            </w:r>
            <w:r w:rsidR="007A6046" w:rsidRPr="00C228F3">
              <w:t>re g</w:t>
            </w:r>
            <w:r w:rsidR="007664E3" w:rsidRPr="00C228F3">
              <w:t>ive</w:t>
            </w:r>
            <w:r w:rsidR="007A6046" w:rsidRPr="00C228F3">
              <w:t xml:space="preserve">n </w:t>
            </w:r>
            <w:r w:rsidR="007664E3" w:rsidRPr="00C228F3">
              <w:t>2 dice and a pile of counters. One die is a dot die and the other has numerals. When dice are thrown student is successful if they can count on from the numeral dice.</w:t>
            </w:r>
          </w:p>
        </w:tc>
      </w:tr>
    </w:tbl>
    <w:p w14:paraId="5858CC40" w14:textId="77777777" w:rsidR="007664E3" w:rsidRPr="00C228F3" w:rsidRDefault="007664E3" w:rsidP="00481893">
      <w:pPr>
        <w:pStyle w:val="VCAAConsistent"/>
        <w:rPr>
          <w:noProof/>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4E3" w:rsidRPr="00C228F3" w14:paraId="6A95F764" w14:textId="77777777" w:rsidTr="00A14575">
        <w:tc>
          <w:tcPr>
            <w:tcW w:w="9606" w:type="dxa"/>
            <w:shd w:val="clear" w:color="auto" w:fill="D9D9D9"/>
          </w:tcPr>
          <w:p w14:paraId="61A0A2E4" w14:textId="77777777" w:rsidR="007664E3" w:rsidRPr="00C228F3" w:rsidRDefault="007664E3" w:rsidP="00481893">
            <w:pPr>
              <w:pStyle w:val="VCAAConsistent"/>
              <w:rPr>
                <w:noProof/>
              </w:rPr>
            </w:pPr>
            <w:r w:rsidRPr="00C228F3">
              <w:rPr>
                <w:b/>
              </w:rPr>
              <w:t>Resources</w:t>
            </w:r>
          </w:p>
        </w:tc>
      </w:tr>
      <w:tr w:rsidR="007664E3" w:rsidRPr="00C228F3" w14:paraId="2081EC84" w14:textId="77777777" w:rsidTr="00A14575">
        <w:tc>
          <w:tcPr>
            <w:tcW w:w="9606" w:type="dxa"/>
            <w:shd w:val="clear" w:color="auto" w:fill="auto"/>
          </w:tcPr>
          <w:p w14:paraId="1640AD1E" w14:textId="53DE71C6" w:rsidR="007664E3" w:rsidRPr="00C228F3" w:rsidRDefault="00D67937" w:rsidP="00481893">
            <w:pPr>
              <w:pStyle w:val="VCAAConsistent"/>
            </w:pPr>
            <w:r w:rsidRPr="00C228F3">
              <w:t>DET (Victoria)</w:t>
            </w:r>
          </w:p>
          <w:p w14:paraId="4A3E200E" w14:textId="77777777" w:rsidR="007664E3" w:rsidRPr="00C228F3" w:rsidRDefault="002A4EC2" w:rsidP="00481893">
            <w:pPr>
              <w:pStyle w:val="VCAAConsistent"/>
            </w:pPr>
            <w:hyperlink r:id="rId221" w:history="1">
              <w:r w:rsidR="007664E3" w:rsidRPr="00C228F3">
                <w:rPr>
                  <w:rStyle w:val="Hyperlink"/>
                </w:rPr>
                <w:t>Trusting the Count</w:t>
              </w:r>
            </w:hyperlink>
          </w:p>
          <w:p w14:paraId="4C608FDA" w14:textId="77777777" w:rsidR="00A27E11" w:rsidRPr="00C228F3" w:rsidRDefault="00A27E11" w:rsidP="00481893">
            <w:pPr>
              <w:pStyle w:val="VCAAConsistent"/>
            </w:pPr>
            <w:r w:rsidRPr="00C228F3">
              <w:t>NRICH</w:t>
            </w:r>
          </w:p>
          <w:p w14:paraId="2F7B8513" w14:textId="77777777" w:rsidR="00A27E11" w:rsidRPr="00C228F3" w:rsidRDefault="002A4EC2" w:rsidP="00481893">
            <w:pPr>
              <w:pStyle w:val="VCAAConsistent"/>
              <w:rPr>
                <w:rStyle w:val="Hyperlink"/>
              </w:rPr>
            </w:pPr>
            <w:hyperlink r:id="rId222" w:history="1">
              <w:proofErr w:type="spellStart"/>
              <w:r w:rsidR="00A27E11" w:rsidRPr="00C228F3">
                <w:rPr>
                  <w:rStyle w:val="Hyperlink"/>
                </w:rPr>
                <w:t>Incey</w:t>
              </w:r>
              <w:proofErr w:type="spellEnd"/>
              <w:r w:rsidR="00A27E11" w:rsidRPr="00C228F3">
                <w:rPr>
                  <w:rStyle w:val="Hyperlink"/>
                </w:rPr>
                <w:t xml:space="preserve"> Wincey Spider</w:t>
              </w:r>
            </w:hyperlink>
          </w:p>
          <w:p w14:paraId="30ACEC71" w14:textId="77777777" w:rsidR="007664E3" w:rsidRPr="00C228F3" w:rsidRDefault="007664E3" w:rsidP="00481893">
            <w:pPr>
              <w:pStyle w:val="VCAAConsistent"/>
            </w:pPr>
            <w:r w:rsidRPr="00C228F3">
              <w:t>NZ Maths</w:t>
            </w:r>
          </w:p>
          <w:p w14:paraId="74F769EA" w14:textId="77777777" w:rsidR="007664E3" w:rsidRPr="00C228F3" w:rsidRDefault="002A4EC2" w:rsidP="00481893">
            <w:pPr>
              <w:pStyle w:val="VCAAConsistent"/>
            </w:pPr>
            <w:hyperlink r:id="rId223" w:history="1">
              <w:r w:rsidR="007664E3" w:rsidRPr="00C228F3">
                <w:rPr>
                  <w:rStyle w:val="Hyperlink"/>
                </w:rPr>
                <w:t>Number Knowledge (Lessons)</w:t>
              </w:r>
            </w:hyperlink>
          </w:p>
          <w:p w14:paraId="65E1BFA4" w14:textId="14DDDCC9" w:rsidR="007664E3" w:rsidRPr="00C228F3" w:rsidRDefault="002A4EC2" w:rsidP="00481893">
            <w:pPr>
              <w:pStyle w:val="VCAAConsistent"/>
              <w:rPr>
                <w:b/>
                <w:lang w:eastAsia="en-AU"/>
              </w:rPr>
            </w:pPr>
            <w:hyperlink r:id="rId224" w:history="1">
              <w:r w:rsidR="007664E3" w:rsidRPr="00C228F3">
                <w:rPr>
                  <w:rStyle w:val="Hyperlink"/>
                </w:rPr>
                <w:t>Frogs in Ponds</w:t>
              </w:r>
            </w:hyperlink>
          </w:p>
        </w:tc>
      </w:tr>
    </w:tbl>
    <w:p w14:paraId="335B5A0C" w14:textId="77777777" w:rsidR="007664E3" w:rsidRPr="00C228F3" w:rsidRDefault="007664E3" w:rsidP="00481893">
      <w:pPr>
        <w:pStyle w:val="VCAAConsisten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7664E3" w:rsidRPr="00C228F3" w14:paraId="048461BB" w14:textId="77777777" w:rsidTr="00A14575">
        <w:tc>
          <w:tcPr>
            <w:tcW w:w="9606" w:type="dxa"/>
            <w:shd w:val="clear" w:color="auto" w:fill="D9D9D9"/>
          </w:tcPr>
          <w:p w14:paraId="529A4CE2" w14:textId="77777777" w:rsidR="007664E3" w:rsidRPr="00C228F3" w:rsidRDefault="007664E3" w:rsidP="00481893">
            <w:pPr>
              <w:pStyle w:val="VCAAConsistent"/>
              <w:rPr>
                <w:noProof/>
              </w:rPr>
            </w:pPr>
            <w:r w:rsidRPr="00C228F3">
              <w:rPr>
                <w:b/>
              </w:rPr>
              <w:t>Notes</w:t>
            </w:r>
          </w:p>
        </w:tc>
      </w:tr>
      <w:tr w:rsidR="007664E3" w:rsidRPr="00C228F3" w14:paraId="2C1E7DFB" w14:textId="77777777" w:rsidTr="00A14575">
        <w:tc>
          <w:tcPr>
            <w:tcW w:w="9606" w:type="dxa"/>
            <w:shd w:val="clear" w:color="auto" w:fill="auto"/>
          </w:tcPr>
          <w:p w14:paraId="65A5FE6D" w14:textId="77777777" w:rsidR="007664E3" w:rsidRPr="00C228F3" w:rsidRDefault="007664E3" w:rsidP="00481893">
            <w:pPr>
              <w:pStyle w:val="VCAAConsistent"/>
              <w:rPr>
                <w:noProof/>
              </w:rPr>
            </w:pPr>
          </w:p>
        </w:tc>
      </w:tr>
      <w:tr w:rsidR="007664E3" w:rsidRPr="00C228F3" w14:paraId="605D9958" w14:textId="77777777" w:rsidTr="00A14575">
        <w:tc>
          <w:tcPr>
            <w:tcW w:w="9606" w:type="dxa"/>
            <w:shd w:val="clear" w:color="auto" w:fill="auto"/>
          </w:tcPr>
          <w:p w14:paraId="28D3CC9E" w14:textId="77777777" w:rsidR="007664E3" w:rsidRPr="00C228F3" w:rsidRDefault="007664E3" w:rsidP="00481893">
            <w:pPr>
              <w:pStyle w:val="VCAAConsistent"/>
              <w:rPr>
                <w:noProof/>
              </w:rPr>
            </w:pPr>
          </w:p>
        </w:tc>
      </w:tr>
      <w:tr w:rsidR="007664E3" w:rsidRPr="00C228F3" w14:paraId="40122733" w14:textId="77777777" w:rsidTr="00A14575">
        <w:tc>
          <w:tcPr>
            <w:tcW w:w="9606" w:type="dxa"/>
            <w:shd w:val="clear" w:color="auto" w:fill="auto"/>
          </w:tcPr>
          <w:p w14:paraId="01D0BDE8" w14:textId="77777777" w:rsidR="007664E3" w:rsidRPr="00C228F3" w:rsidRDefault="007664E3" w:rsidP="00481893">
            <w:pPr>
              <w:pStyle w:val="VCAAConsistent"/>
              <w:rPr>
                <w:noProof/>
              </w:rPr>
            </w:pPr>
          </w:p>
        </w:tc>
      </w:tr>
      <w:tr w:rsidR="007664E3" w:rsidRPr="00C228F3" w14:paraId="4CA528CB" w14:textId="77777777" w:rsidTr="00A14575">
        <w:tc>
          <w:tcPr>
            <w:tcW w:w="9606" w:type="dxa"/>
            <w:shd w:val="clear" w:color="auto" w:fill="auto"/>
          </w:tcPr>
          <w:p w14:paraId="1376B908" w14:textId="77777777" w:rsidR="007664E3" w:rsidRPr="00C228F3" w:rsidRDefault="007664E3" w:rsidP="00481893">
            <w:pPr>
              <w:pStyle w:val="VCAAConsistent"/>
              <w:rPr>
                <w:noProof/>
              </w:rPr>
            </w:pPr>
          </w:p>
        </w:tc>
      </w:tr>
    </w:tbl>
    <w:p w14:paraId="2FBD1921" w14:textId="77777777" w:rsidR="007664E3" w:rsidRPr="00C228F3" w:rsidRDefault="007664E3" w:rsidP="00940BC5">
      <w:pPr>
        <w:rPr>
          <w:rFonts w:ascii="Arial Narrow" w:hAnsi="Arial Narrow" w:cs="Arial"/>
          <w:noProof/>
          <w:sz w:val="22"/>
          <w:szCs w:val="22"/>
        </w:rPr>
      </w:pPr>
    </w:p>
    <w:sectPr w:rsidR="007664E3" w:rsidRPr="00C228F3" w:rsidSect="00A40966">
      <w:headerReference w:type="default" r:id="rId225"/>
      <w:footerReference w:type="default" r:id="rId226"/>
      <w:headerReference w:type="first" r:id="rId227"/>
      <w:footerReference w:type="first" r:id="rId228"/>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F3428" w14:textId="77777777" w:rsidR="00611975" w:rsidRDefault="00611975" w:rsidP="00304EA1">
      <w:r>
        <w:separator/>
      </w:r>
    </w:p>
  </w:endnote>
  <w:endnote w:type="continuationSeparator" w:id="0">
    <w:p w14:paraId="62104EFD" w14:textId="77777777" w:rsidR="00611975" w:rsidRDefault="00611975"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Garamond">
    <w:altName w:val="Calibri"/>
    <w:panose1 w:val="00000000000000000000"/>
    <w:charset w:val="4D"/>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NeueLTStd-BdEx">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20" w:type="dxa"/>
      <w:tblCellMar>
        <w:left w:w="0" w:type="dxa"/>
        <w:right w:w="0" w:type="dxa"/>
      </w:tblCellMar>
      <w:tblLook w:val="04A0" w:firstRow="1" w:lastRow="0" w:firstColumn="1" w:lastColumn="0" w:noHBand="0" w:noVBand="1"/>
    </w:tblPr>
    <w:tblGrid>
      <w:gridCol w:w="2835"/>
      <w:gridCol w:w="3685"/>
    </w:tblGrid>
    <w:tr w:rsidR="00611975" w:rsidRPr="00B627F0" w14:paraId="6DFF1681" w14:textId="77777777" w:rsidTr="00B627F0">
      <w:trPr>
        <w:trHeight w:val="701"/>
      </w:trPr>
      <w:tc>
        <w:tcPr>
          <w:tcW w:w="2835" w:type="dxa"/>
          <w:shd w:val="clear" w:color="auto" w:fill="auto"/>
          <w:vAlign w:val="center"/>
        </w:tcPr>
        <w:p w14:paraId="0A9B6014" w14:textId="77777777" w:rsidR="00611975" w:rsidRPr="00B627F0" w:rsidRDefault="00611975" w:rsidP="0028516B">
          <w:pPr>
            <w:pStyle w:val="VCAAtrademarkinfo"/>
          </w:pPr>
          <w:r w:rsidRPr="00B627F0">
            <w:rPr>
              <w:color w:val="999999"/>
            </w:rPr>
            <w:t xml:space="preserve">© </w:t>
          </w:r>
          <w:hyperlink r:id="rId1" w:history="1">
            <w:r w:rsidRPr="00B627F0">
              <w:rPr>
                <w:rStyle w:val="Hyperlink"/>
              </w:rPr>
              <w:t>VCAA</w:t>
            </w:r>
          </w:hyperlink>
        </w:p>
      </w:tc>
      <w:tc>
        <w:tcPr>
          <w:tcW w:w="3685" w:type="dxa"/>
          <w:shd w:val="clear" w:color="auto" w:fill="auto"/>
          <w:vAlign w:val="center"/>
        </w:tcPr>
        <w:p w14:paraId="05C191B2" w14:textId="5666FFA2" w:rsidR="00611975" w:rsidRPr="00B627F0" w:rsidRDefault="00611975" w:rsidP="00B627F0">
          <w:pPr>
            <w:pStyle w:val="VCAAtrademarkinfo"/>
            <w:jc w:val="center"/>
          </w:pPr>
          <w:r w:rsidRPr="00B627F0">
            <w:t xml:space="preserve">Page </w:t>
          </w:r>
          <w:r w:rsidRPr="00B627F0">
            <w:fldChar w:fldCharType="begin"/>
          </w:r>
          <w:r w:rsidRPr="00B627F0">
            <w:instrText xml:space="preserve"> PAGE   \* MERGEFORMAT </w:instrText>
          </w:r>
          <w:r w:rsidRPr="00B627F0">
            <w:fldChar w:fldCharType="separate"/>
          </w:r>
          <w:r w:rsidR="00F06FED">
            <w:rPr>
              <w:noProof/>
            </w:rPr>
            <w:t>4</w:t>
          </w:r>
          <w:r w:rsidRPr="00B627F0">
            <w:rPr>
              <w:noProof/>
            </w:rPr>
            <w:fldChar w:fldCharType="end"/>
          </w:r>
        </w:p>
      </w:tc>
    </w:tr>
  </w:tbl>
  <w:p w14:paraId="6E0F3F95" w14:textId="77777777" w:rsidR="00611975" w:rsidRPr="00243F0D" w:rsidRDefault="00611975" w:rsidP="00243F0D">
    <w:pPr>
      <w:pStyle w:val="Footer"/>
    </w:pPr>
  </w:p>
  <w:p w14:paraId="5A07268C" w14:textId="77777777" w:rsidR="00611975" w:rsidRDefault="00611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B8BA4" w14:textId="5D954501" w:rsidR="00611975" w:rsidRDefault="00611975" w:rsidP="00693FFD">
    <w:pPr>
      <w:pStyle w:val="Footer"/>
      <w:tabs>
        <w:tab w:val="clear" w:pos="9026"/>
        <w:tab w:val="right" w:pos="11340"/>
      </w:tabs>
    </w:pPr>
    <w:r>
      <w:rPr>
        <w:noProof/>
        <w:lang w:val="en-AU" w:eastAsia="en-AU"/>
      </w:rPr>
      <w:drawing>
        <wp:inline distT="0" distB="0" distL="0" distR="0" wp14:anchorId="42850FB4" wp14:editId="6889D817">
          <wp:extent cx="6120765" cy="1396223"/>
          <wp:effectExtent l="0" t="0" r="0" b="0"/>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765" cy="13962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F2E6DE" w14:textId="77777777" w:rsidR="00611975" w:rsidRDefault="00611975" w:rsidP="00304EA1">
      <w:r>
        <w:separator/>
      </w:r>
    </w:p>
  </w:footnote>
  <w:footnote w:type="continuationSeparator" w:id="0">
    <w:p w14:paraId="51A624F6" w14:textId="77777777" w:rsidR="00611975" w:rsidRDefault="00611975" w:rsidP="00304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FC13A" w14:textId="05A2C0FD" w:rsidR="00611975" w:rsidRPr="00B627F0" w:rsidRDefault="00611975" w:rsidP="00D86DE4">
    <w:pPr>
      <w:pStyle w:val="VCAAcaptionsandfootnotes"/>
      <w:rPr>
        <w:color w:val="999999"/>
        <w:lang w:val="en-AU"/>
      </w:rPr>
    </w:pPr>
    <w:r w:rsidRPr="00B627F0">
      <w:rPr>
        <w:color w:val="999999"/>
        <w:lang w:val="en-AU"/>
      </w:rPr>
      <w:t>Mathematics Sample Program</w:t>
    </w:r>
    <w:r>
      <w:rPr>
        <w:color w:val="999999"/>
        <w:lang w:val="en-AU"/>
      </w:rPr>
      <w:t>: Prep Year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9F7F9" w14:textId="5D05C69B" w:rsidR="00611975" w:rsidRPr="009370BC" w:rsidRDefault="00611975" w:rsidP="00243F0D">
    <w:r w:rsidRPr="00B627F0">
      <w:rPr>
        <w:noProof/>
        <w:lang w:val="en-AU" w:eastAsia="en-AU"/>
      </w:rPr>
      <w:drawing>
        <wp:inline distT="0" distB="0" distL="0" distR="0" wp14:anchorId="0B7863C3" wp14:editId="09FD7F35">
          <wp:extent cx="6123305" cy="742315"/>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3305" cy="7423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434"/>
    <w:multiLevelType w:val="hybridMultilevel"/>
    <w:tmpl w:val="FA788D2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
    <w:nsid w:val="01F118D6"/>
    <w:multiLevelType w:val="hybridMultilevel"/>
    <w:tmpl w:val="4A74D7E2"/>
    <w:lvl w:ilvl="0" w:tplc="B4D6EB4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182576"/>
    <w:multiLevelType w:val="hybridMultilevel"/>
    <w:tmpl w:val="A8A2D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5EE3CB4"/>
    <w:multiLevelType w:val="hybridMultilevel"/>
    <w:tmpl w:val="2BF4A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2A7F59"/>
    <w:multiLevelType w:val="hybridMultilevel"/>
    <w:tmpl w:val="26F0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E46FB"/>
    <w:multiLevelType w:val="hybridMultilevel"/>
    <w:tmpl w:val="33C0AE66"/>
    <w:lvl w:ilvl="0" w:tplc="2146FA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DE1292"/>
    <w:multiLevelType w:val="hybridMultilevel"/>
    <w:tmpl w:val="C032E4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FC53AB5"/>
    <w:multiLevelType w:val="hybridMultilevel"/>
    <w:tmpl w:val="D2082A90"/>
    <w:lvl w:ilvl="0" w:tplc="D7709640">
      <w:start w:val="1"/>
      <w:numFmt w:val="bullet"/>
      <w:pStyle w:val="VCAAtablecondensedbullet2"/>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10665895"/>
    <w:multiLevelType w:val="hybridMultilevel"/>
    <w:tmpl w:val="5E20857A"/>
    <w:lvl w:ilvl="0" w:tplc="2146FA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46044C"/>
    <w:multiLevelType w:val="hybridMultilevel"/>
    <w:tmpl w:val="4290235E"/>
    <w:lvl w:ilvl="0" w:tplc="2146FA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A02ED0"/>
    <w:multiLevelType w:val="hybridMultilevel"/>
    <w:tmpl w:val="44C6BB72"/>
    <w:lvl w:ilvl="0" w:tplc="2146FAE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034F86"/>
    <w:multiLevelType w:val="hybridMultilevel"/>
    <w:tmpl w:val="4A2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03485C"/>
    <w:multiLevelType w:val="hybridMultilevel"/>
    <w:tmpl w:val="60D2AC8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3">
    <w:nsid w:val="3E6601D7"/>
    <w:multiLevelType w:val="hybridMultilevel"/>
    <w:tmpl w:val="6966F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nsid w:val="49A220E5"/>
    <w:multiLevelType w:val="hybridMultilevel"/>
    <w:tmpl w:val="97D658F8"/>
    <w:lvl w:ilvl="0" w:tplc="1286E6B0">
      <w:start w:val="1"/>
      <w:numFmt w:val="bullet"/>
      <w:lvlText w:val=""/>
      <w:lvlJc w:val="left"/>
      <w:pPr>
        <w:tabs>
          <w:tab w:val="num" w:pos="862"/>
        </w:tabs>
        <w:ind w:left="862" w:hanging="360"/>
      </w:pPr>
      <w:rPr>
        <w:rFonts w:ascii="Symbol" w:hAnsi="Symbol" w:hint="default"/>
        <w:sz w:val="20"/>
        <w:szCs w:val="20"/>
      </w:rPr>
    </w:lvl>
    <w:lvl w:ilvl="1" w:tplc="0C090003">
      <w:start w:val="1"/>
      <w:numFmt w:val="bullet"/>
      <w:lvlText w:val="o"/>
      <w:lvlJc w:val="left"/>
      <w:pPr>
        <w:tabs>
          <w:tab w:val="num" w:pos="1582"/>
        </w:tabs>
        <w:ind w:left="1582" w:hanging="360"/>
      </w:pPr>
      <w:rPr>
        <w:rFonts w:ascii="Courier New" w:hAnsi="Courier New" w:cs="Courier New" w:hint="default"/>
      </w:rPr>
    </w:lvl>
    <w:lvl w:ilvl="2" w:tplc="0C090005">
      <w:start w:val="1"/>
      <w:numFmt w:val="bullet"/>
      <w:lvlText w:val=""/>
      <w:lvlJc w:val="left"/>
      <w:pPr>
        <w:tabs>
          <w:tab w:val="num" w:pos="2302"/>
        </w:tabs>
        <w:ind w:left="2302" w:hanging="360"/>
      </w:pPr>
      <w:rPr>
        <w:rFonts w:ascii="Wingdings" w:hAnsi="Wingdings" w:hint="default"/>
      </w:rPr>
    </w:lvl>
    <w:lvl w:ilvl="3" w:tplc="0C090001">
      <w:start w:val="1"/>
      <w:numFmt w:val="bullet"/>
      <w:lvlText w:val=""/>
      <w:lvlJc w:val="left"/>
      <w:pPr>
        <w:tabs>
          <w:tab w:val="num" w:pos="3022"/>
        </w:tabs>
        <w:ind w:left="3022" w:hanging="360"/>
      </w:pPr>
      <w:rPr>
        <w:rFonts w:ascii="Symbol" w:hAnsi="Symbol" w:hint="default"/>
      </w:rPr>
    </w:lvl>
    <w:lvl w:ilvl="4" w:tplc="0C090003">
      <w:start w:val="1"/>
      <w:numFmt w:val="bullet"/>
      <w:lvlText w:val="o"/>
      <w:lvlJc w:val="left"/>
      <w:pPr>
        <w:tabs>
          <w:tab w:val="num" w:pos="3742"/>
        </w:tabs>
        <w:ind w:left="3742" w:hanging="360"/>
      </w:pPr>
      <w:rPr>
        <w:rFonts w:ascii="Courier New" w:hAnsi="Courier New" w:cs="Courier New" w:hint="default"/>
      </w:rPr>
    </w:lvl>
    <w:lvl w:ilvl="5" w:tplc="0C090005">
      <w:start w:val="1"/>
      <w:numFmt w:val="bullet"/>
      <w:lvlText w:val=""/>
      <w:lvlJc w:val="left"/>
      <w:pPr>
        <w:tabs>
          <w:tab w:val="num" w:pos="4462"/>
        </w:tabs>
        <w:ind w:left="4462" w:hanging="360"/>
      </w:pPr>
      <w:rPr>
        <w:rFonts w:ascii="Wingdings" w:hAnsi="Wingdings" w:hint="default"/>
      </w:rPr>
    </w:lvl>
    <w:lvl w:ilvl="6" w:tplc="0C090001">
      <w:start w:val="1"/>
      <w:numFmt w:val="bullet"/>
      <w:lvlText w:val=""/>
      <w:lvlJc w:val="left"/>
      <w:pPr>
        <w:tabs>
          <w:tab w:val="num" w:pos="5182"/>
        </w:tabs>
        <w:ind w:left="5182" w:hanging="360"/>
      </w:pPr>
      <w:rPr>
        <w:rFonts w:ascii="Symbol" w:hAnsi="Symbol" w:hint="default"/>
      </w:rPr>
    </w:lvl>
    <w:lvl w:ilvl="7" w:tplc="0C090003">
      <w:start w:val="1"/>
      <w:numFmt w:val="bullet"/>
      <w:lvlText w:val="o"/>
      <w:lvlJc w:val="left"/>
      <w:pPr>
        <w:tabs>
          <w:tab w:val="num" w:pos="5902"/>
        </w:tabs>
        <w:ind w:left="5902" w:hanging="360"/>
      </w:pPr>
      <w:rPr>
        <w:rFonts w:ascii="Courier New" w:hAnsi="Courier New" w:cs="Courier New" w:hint="default"/>
      </w:rPr>
    </w:lvl>
    <w:lvl w:ilvl="8" w:tplc="0C090005">
      <w:start w:val="1"/>
      <w:numFmt w:val="bullet"/>
      <w:lvlText w:val=""/>
      <w:lvlJc w:val="left"/>
      <w:pPr>
        <w:tabs>
          <w:tab w:val="num" w:pos="6622"/>
        </w:tabs>
        <w:ind w:left="6622" w:hanging="360"/>
      </w:pPr>
      <w:rPr>
        <w:rFonts w:ascii="Wingdings" w:hAnsi="Wingdings" w:hint="default"/>
      </w:rPr>
    </w:lvl>
  </w:abstractNum>
  <w:abstractNum w:abstractNumId="16">
    <w:nsid w:val="4D77037A"/>
    <w:multiLevelType w:val="hybridMultilevel"/>
    <w:tmpl w:val="952C2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1A267DF"/>
    <w:multiLevelType w:val="hybridMultilevel"/>
    <w:tmpl w:val="48D20F34"/>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8">
    <w:nsid w:val="55DF0958"/>
    <w:multiLevelType w:val="hybridMultilevel"/>
    <w:tmpl w:val="5CC8C3EA"/>
    <w:lvl w:ilvl="0" w:tplc="1286E6B0">
      <w:start w:val="1"/>
      <w:numFmt w:val="bullet"/>
      <w:lvlText w:val=""/>
      <w:lvlJc w:val="left"/>
      <w:pPr>
        <w:tabs>
          <w:tab w:val="num" w:pos="360"/>
        </w:tabs>
        <w:ind w:left="360" w:hanging="360"/>
      </w:pPr>
      <w:rPr>
        <w:rFonts w:ascii="Symbol" w:hAnsi="Symbol" w:hint="default"/>
        <w:sz w:val="20"/>
        <w:szCs w:val="20"/>
      </w:rPr>
    </w:lvl>
    <w:lvl w:ilvl="1" w:tplc="0C090003">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19">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nsid w:val="5A6B7F53"/>
    <w:multiLevelType w:val="hybridMultilevel"/>
    <w:tmpl w:val="11AA0C0A"/>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BC1515"/>
    <w:multiLevelType w:val="hybridMultilevel"/>
    <w:tmpl w:val="0FB0181C"/>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2">
    <w:nsid w:val="5FE801C0"/>
    <w:multiLevelType w:val="hybridMultilevel"/>
    <w:tmpl w:val="B20E390E"/>
    <w:lvl w:ilvl="0" w:tplc="1286E6B0">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3">
    <w:nsid w:val="600441CB"/>
    <w:multiLevelType w:val="hybridMultilevel"/>
    <w:tmpl w:val="7C2C39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2872B6C"/>
    <w:multiLevelType w:val="hybridMultilevel"/>
    <w:tmpl w:val="A092B1A8"/>
    <w:lvl w:ilvl="0" w:tplc="603EA900">
      <w:start w:val="1"/>
      <w:numFmt w:val="bullet"/>
      <w:pStyle w:val="VCAAbullet"/>
      <w:lvlText w:val=""/>
      <w:lvlJc w:val="left"/>
      <w:pPr>
        <w:ind w:left="5748" w:hanging="360"/>
      </w:pPr>
      <w:rPr>
        <w:rFonts w:ascii="Symbol" w:hAnsi="Symbol" w:hint="default"/>
      </w:rPr>
    </w:lvl>
    <w:lvl w:ilvl="1" w:tplc="05B68712">
      <w:numFmt w:val="bullet"/>
      <w:lvlText w:val="•"/>
      <w:lvlJc w:val="left"/>
      <w:pPr>
        <w:ind w:left="6468" w:hanging="360"/>
      </w:pPr>
      <w:rPr>
        <w:rFonts w:ascii="Arial Narrow" w:eastAsia="Times New Roman" w:hAnsi="Arial Narrow" w:cs="Arial"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nsid w:val="63267625"/>
    <w:multiLevelType w:val="hybridMultilevel"/>
    <w:tmpl w:val="2264CBAE"/>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A5644D1"/>
    <w:multiLevelType w:val="hybridMultilevel"/>
    <w:tmpl w:val="C88052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E2F4C91"/>
    <w:multiLevelType w:val="hybridMultilevel"/>
    <w:tmpl w:val="A32EAA70"/>
    <w:lvl w:ilvl="0" w:tplc="14EAC6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74F351ED"/>
    <w:multiLevelType w:val="hybridMultilevel"/>
    <w:tmpl w:val="6AD4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84F3051"/>
    <w:multiLevelType w:val="hybridMultilevel"/>
    <w:tmpl w:val="C3786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4"/>
  </w:num>
  <w:num w:numId="4">
    <w:abstractNumId w:val="26"/>
  </w:num>
  <w:num w:numId="5">
    <w:abstractNumId w:val="1"/>
  </w:num>
  <w:num w:numId="6">
    <w:abstractNumId w:val="1"/>
  </w:num>
  <w:num w:numId="7">
    <w:abstractNumId w:val="1"/>
  </w:num>
  <w:num w:numId="8">
    <w:abstractNumId w:val="15"/>
  </w:num>
  <w:num w:numId="9">
    <w:abstractNumId w:val="27"/>
  </w:num>
  <w:num w:numId="10">
    <w:abstractNumId w:val="6"/>
  </w:num>
  <w:num w:numId="11">
    <w:abstractNumId w:val="7"/>
  </w:num>
  <w:num w:numId="12">
    <w:abstractNumId w:val="11"/>
  </w:num>
  <w:num w:numId="13">
    <w:abstractNumId w:val="12"/>
  </w:num>
  <w:num w:numId="14">
    <w:abstractNumId w:val="21"/>
  </w:num>
  <w:num w:numId="15">
    <w:abstractNumId w:val="17"/>
  </w:num>
  <w:num w:numId="16">
    <w:abstractNumId w:val="0"/>
  </w:num>
  <w:num w:numId="17">
    <w:abstractNumId w:val="22"/>
  </w:num>
  <w:num w:numId="18">
    <w:abstractNumId w:val="18"/>
  </w:num>
  <w:num w:numId="19">
    <w:abstractNumId w:val="23"/>
  </w:num>
  <w:num w:numId="20">
    <w:abstractNumId w:val="16"/>
  </w:num>
  <w:num w:numId="21">
    <w:abstractNumId w:val="3"/>
  </w:num>
  <w:num w:numId="22">
    <w:abstractNumId w:val="13"/>
  </w:num>
  <w:num w:numId="23">
    <w:abstractNumId w:val="28"/>
  </w:num>
  <w:num w:numId="24">
    <w:abstractNumId w:val="29"/>
  </w:num>
  <w:num w:numId="25">
    <w:abstractNumId w:val="4"/>
  </w:num>
  <w:num w:numId="26">
    <w:abstractNumId w:val="25"/>
  </w:num>
  <w:num w:numId="27">
    <w:abstractNumId w:val="20"/>
  </w:num>
  <w:num w:numId="28">
    <w:abstractNumId w:val="2"/>
  </w:num>
  <w:num w:numId="29">
    <w:abstractNumId w:val="9"/>
  </w:num>
  <w:num w:numId="30">
    <w:abstractNumId w:val="8"/>
  </w:num>
  <w:num w:numId="31">
    <w:abstractNumId w:val="5"/>
  </w:num>
  <w:num w:numId="3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mailMerge>
    <w:mainDocumentType w:val="formLetters"/>
    <w:dataType w:val="textFile"/>
    <w:activeRecord w:val="-1"/>
  </w:mailMerge>
  <w:defaultTabStop w:val="567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04C"/>
    <w:rsid w:val="0000387F"/>
    <w:rsid w:val="00003885"/>
    <w:rsid w:val="00006D0B"/>
    <w:rsid w:val="00013968"/>
    <w:rsid w:val="0001422A"/>
    <w:rsid w:val="00021A53"/>
    <w:rsid w:val="00040762"/>
    <w:rsid w:val="000422FF"/>
    <w:rsid w:val="00044E02"/>
    <w:rsid w:val="000520F0"/>
    <w:rsid w:val="00052270"/>
    <w:rsid w:val="00053E35"/>
    <w:rsid w:val="0005780E"/>
    <w:rsid w:val="00057CB9"/>
    <w:rsid w:val="00065CC6"/>
    <w:rsid w:val="00066DDA"/>
    <w:rsid w:val="000710CA"/>
    <w:rsid w:val="000711C2"/>
    <w:rsid w:val="000730A0"/>
    <w:rsid w:val="00075441"/>
    <w:rsid w:val="00076A37"/>
    <w:rsid w:val="000869C4"/>
    <w:rsid w:val="00092780"/>
    <w:rsid w:val="00092CAF"/>
    <w:rsid w:val="00093BA8"/>
    <w:rsid w:val="000A013F"/>
    <w:rsid w:val="000A2178"/>
    <w:rsid w:val="000A71F7"/>
    <w:rsid w:val="000A7231"/>
    <w:rsid w:val="000B26AA"/>
    <w:rsid w:val="000B505C"/>
    <w:rsid w:val="000C114B"/>
    <w:rsid w:val="000C200B"/>
    <w:rsid w:val="000C223B"/>
    <w:rsid w:val="000D3398"/>
    <w:rsid w:val="000F09E4"/>
    <w:rsid w:val="000F16FD"/>
    <w:rsid w:val="00101436"/>
    <w:rsid w:val="00105126"/>
    <w:rsid w:val="001071A4"/>
    <w:rsid w:val="0011306F"/>
    <w:rsid w:val="00113685"/>
    <w:rsid w:val="001139E5"/>
    <w:rsid w:val="001141D0"/>
    <w:rsid w:val="001177C8"/>
    <w:rsid w:val="00132334"/>
    <w:rsid w:val="001337CF"/>
    <w:rsid w:val="0014761B"/>
    <w:rsid w:val="001515F3"/>
    <w:rsid w:val="001528DB"/>
    <w:rsid w:val="0015574F"/>
    <w:rsid w:val="0015751E"/>
    <w:rsid w:val="00165008"/>
    <w:rsid w:val="00166586"/>
    <w:rsid w:val="001668C3"/>
    <w:rsid w:val="00175009"/>
    <w:rsid w:val="00180A89"/>
    <w:rsid w:val="00185572"/>
    <w:rsid w:val="001917D2"/>
    <w:rsid w:val="00193E2C"/>
    <w:rsid w:val="0019471A"/>
    <w:rsid w:val="001A11D6"/>
    <w:rsid w:val="001A31B0"/>
    <w:rsid w:val="001A3C20"/>
    <w:rsid w:val="001A4356"/>
    <w:rsid w:val="001B0968"/>
    <w:rsid w:val="001B6E13"/>
    <w:rsid w:val="001C35CD"/>
    <w:rsid w:val="001D0235"/>
    <w:rsid w:val="001D3FD8"/>
    <w:rsid w:val="001E1A3F"/>
    <w:rsid w:val="001E3ACD"/>
    <w:rsid w:val="001E40F3"/>
    <w:rsid w:val="001E6EF6"/>
    <w:rsid w:val="001F1075"/>
    <w:rsid w:val="001F1C19"/>
    <w:rsid w:val="001F557E"/>
    <w:rsid w:val="001F5D16"/>
    <w:rsid w:val="0020353D"/>
    <w:rsid w:val="002040F8"/>
    <w:rsid w:val="00205903"/>
    <w:rsid w:val="00217F3F"/>
    <w:rsid w:val="00222F46"/>
    <w:rsid w:val="002279BA"/>
    <w:rsid w:val="002329F3"/>
    <w:rsid w:val="0024200B"/>
    <w:rsid w:val="002436F0"/>
    <w:rsid w:val="00243F0D"/>
    <w:rsid w:val="00246CC2"/>
    <w:rsid w:val="002647BB"/>
    <w:rsid w:val="002709B0"/>
    <w:rsid w:val="002754C1"/>
    <w:rsid w:val="00275AC0"/>
    <w:rsid w:val="00277F8C"/>
    <w:rsid w:val="00280579"/>
    <w:rsid w:val="00281EB0"/>
    <w:rsid w:val="00283C20"/>
    <w:rsid w:val="002841C8"/>
    <w:rsid w:val="0028516B"/>
    <w:rsid w:val="00291198"/>
    <w:rsid w:val="002A116E"/>
    <w:rsid w:val="002A3D79"/>
    <w:rsid w:val="002A4E4F"/>
    <w:rsid w:val="002A4EC2"/>
    <w:rsid w:val="002B415D"/>
    <w:rsid w:val="002B4452"/>
    <w:rsid w:val="002B60A3"/>
    <w:rsid w:val="002C3DC8"/>
    <w:rsid w:val="002C5865"/>
    <w:rsid w:val="002C6F90"/>
    <w:rsid w:val="002D308E"/>
    <w:rsid w:val="002D3C98"/>
    <w:rsid w:val="002E212A"/>
    <w:rsid w:val="002E4C26"/>
    <w:rsid w:val="002E4FB5"/>
    <w:rsid w:val="002E6B92"/>
    <w:rsid w:val="002F07EB"/>
    <w:rsid w:val="0030204C"/>
    <w:rsid w:val="00302FB8"/>
    <w:rsid w:val="00304EA1"/>
    <w:rsid w:val="00310A92"/>
    <w:rsid w:val="00314D81"/>
    <w:rsid w:val="0031779E"/>
    <w:rsid w:val="00322883"/>
    <w:rsid w:val="00322FC6"/>
    <w:rsid w:val="00327B7A"/>
    <w:rsid w:val="00332328"/>
    <w:rsid w:val="00332551"/>
    <w:rsid w:val="00332603"/>
    <w:rsid w:val="00334CC6"/>
    <w:rsid w:val="00334EEE"/>
    <w:rsid w:val="003351BF"/>
    <w:rsid w:val="00341BAF"/>
    <w:rsid w:val="003447F9"/>
    <w:rsid w:val="00344F15"/>
    <w:rsid w:val="00347A51"/>
    <w:rsid w:val="00357F77"/>
    <w:rsid w:val="00362236"/>
    <w:rsid w:val="003622CE"/>
    <w:rsid w:val="003650BE"/>
    <w:rsid w:val="00366C28"/>
    <w:rsid w:val="003835D8"/>
    <w:rsid w:val="00383FCC"/>
    <w:rsid w:val="00386F20"/>
    <w:rsid w:val="00391986"/>
    <w:rsid w:val="00395519"/>
    <w:rsid w:val="00395F6F"/>
    <w:rsid w:val="003A00B4"/>
    <w:rsid w:val="003A6356"/>
    <w:rsid w:val="003B3195"/>
    <w:rsid w:val="003B3E96"/>
    <w:rsid w:val="003B63B9"/>
    <w:rsid w:val="003C33FD"/>
    <w:rsid w:val="003D2B7C"/>
    <w:rsid w:val="003D6F13"/>
    <w:rsid w:val="003E1A1C"/>
    <w:rsid w:val="003E4476"/>
    <w:rsid w:val="003F2DA8"/>
    <w:rsid w:val="003F4032"/>
    <w:rsid w:val="003F49A7"/>
    <w:rsid w:val="003F4E5E"/>
    <w:rsid w:val="004023ED"/>
    <w:rsid w:val="004112FC"/>
    <w:rsid w:val="00417AA3"/>
    <w:rsid w:val="00424FF8"/>
    <w:rsid w:val="00432710"/>
    <w:rsid w:val="00432E96"/>
    <w:rsid w:val="00433FE5"/>
    <w:rsid w:val="00435782"/>
    <w:rsid w:val="0043671B"/>
    <w:rsid w:val="00440A07"/>
    <w:rsid w:val="00440B32"/>
    <w:rsid w:val="00441C8C"/>
    <w:rsid w:val="00442FB7"/>
    <w:rsid w:val="00447145"/>
    <w:rsid w:val="0046078D"/>
    <w:rsid w:val="00464515"/>
    <w:rsid w:val="004754E2"/>
    <w:rsid w:val="00480E7C"/>
    <w:rsid w:val="004816E3"/>
    <w:rsid w:val="00481893"/>
    <w:rsid w:val="00481C2A"/>
    <w:rsid w:val="00481ED7"/>
    <w:rsid w:val="00482358"/>
    <w:rsid w:val="00482DDE"/>
    <w:rsid w:val="00497380"/>
    <w:rsid w:val="004A1A26"/>
    <w:rsid w:val="004A2BC6"/>
    <w:rsid w:val="004A2ED8"/>
    <w:rsid w:val="004A4A0A"/>
    <w:rsid w:val="004A6837"/>
    <w:rsid w:val="004B485F"/>
    <w:rsid w:val="004B54F2"/>
    <w:rsid w:val="004B71D8"/>
    <w:rsid w:val="004C637A"/>
    <w:rsid w:val="004C75A3"/>
    <w:rsid w:val="004E0A44"/>
    <w:rsid w:val="004E0A86"/>
    <w:rsid w:val="004E3FD5"/>
    <w:rsid w:val="004F07C4"/>
    <w:rsid w:val="004F0A13"/>
    <w:rsid w:val="004F2B1A"/>
    <w:rsid w:val="004F5BDA"/>
    <w:rsid w:val="00502E7B"/>
    <w:rsid w:val="005149DB"/>
    <w:rsid w:val="00515A95"/>
    <w:rsid w:val="0051631E"/>
    <w:rsid w:val="00520545"/>
    <w:rsid w:val="0052732E"/>
    <w:rsid w:val="00527EDF"/>
    <w:rsid w:val="00530F15"/>
    <w:rsid w:val="0053614D"/>
    <w:rsid w:val="00537A1F"/>
    <w:rsid w:val="00551112"/>
    <w:rsid w:val="00556D9A"/>
    <w:rsid w:val="0055726C"/>
    <w:rsid w:val="005608C2"/>
    <w:rsid w:val="00565089"/>
    <w:rsid w:val="00566029"/>
    <w:rsid w:val="00566ACC"/>
    <w:rsid w:val="00576EE4"/>
    <w:rsid w:val="005771E2"/>
    <w:rsid w:val="0058461F"/>
    <w:rsid w:val="005913A9"/>
    <w:rsid w:val="005923CB"/>
    <w:rsid w:val="00593969"/>
    <w:rsid w:val="005A0150"/>
    <w:rsid w:val="005A12BA"/>
    <w:rsid w:val="005A2C99"/>
    <w:rsid w:val="005A3828"/>
    <w:rsid w:val="005A7E69"/>
    <w:rsid w:val="005B1708"/>
    <w:rsid w:val="005B30C5"/>
    <w:rsid w:val="005B342C"/>
    <w:rsid w:val="005B391B"/>
    <w:rsid w:val="005B5E98"/>
    <w:rsid w:val="005B7657"/>
    <w:rsid w:val="005C0A94"/>
    <w:rsid w:val="005C1817"/>
    <w:rsid w:val="005C1905"/>
    <w:rsid w:val="005C2FE3"/>
    <w:rsid w:val="005C4CFC"/>
    <w:rsid w:val="005D2472"/>
    <w:rsid w:val="005D3D78"/>
    <w:rsid w:val="005E2EF0"/>
    <w:rsid w:val="005E48DF"/>
    <w:rsid w:val="005E525D"/>
    <w:rsid w:val="005E70FA"/>
    <w:rsid w:val="005F116B"/>
    <w:rsid w:val="005F39D2"/>
    <w:rsid w:val="00610991"/>
    <w:rsid w:val="00611975"/>
    <w:rsid w:val="00614D27"/>
    <w:rsid w:val="00617E5B"/>
    <w:rsid w:val="00621DC0"/>
    <w:rsid w:val="00632631"/>
    <w:rsid w:val="00635B3F"/>
    <w:rsid w:val="006373DF"/>
    <w:rsid w:val="006472DC"/>
    <w:rsid w:val="006566FD"/>
    <w:rsid w:val="006629FA"/>
    <w:rsid w:val="00662A5F"/>
    <w:rsid w:val="00673533"/>
    <w:rsid w:val="006823FA"/>
    <w:rsid w:val="00682DB0"/>
    <w:rsid w:val="00683355"/>
    <w:rsid w:val="0068471E"/>
    <w:rsid w:val="0068473D"/>
    <w:rsid w:val="00684F98"/>
    <w:rsid w:val="006904F8"/>
    <w:rsid w:val="006906BA"/>
    <w:rsid w:val="00692465"/>
    <w:rsid w:val="00693FFD"/>
    <w:rsid w:val="006A0B5C"/>
    <w:rsid w:val="006A29F8"/>
    <w:rsid w:val="006A7A74"/>
    <w:rsid w:val="006B1C46"/>
    <w:rsid w:val="006B460C"/>
    <w:rsid w:val="006B79B3"/>
    <w:rsid w:val="006C1143"/>
    <w:rsid w:val="006C2129"/>
    <w:rsid w:val="006C4ADB"/>
    <w:rsid w:val="006C6189"/>
    <w:rsid w:val="006D2159"/>
    <w:rsid w:val="006D4CA3"/>
    <w:rsid w:val="006D6F98"/>
    <w:rsid w:val="006D7F7E"/>
    <w:rsid w:val="006E376F"/>
    <w:rsid w:val="006E6115"/>
    <w:rsid w:val="006F1A6B"/>
    <w:rsid w:val="006F377C"/>
    <w:rsid w:val="006F787C"/>
    <w:rsid w:val="00702636"/>
    <w:rsid w:val="00706847"/>
    <w:rsid w:val="00716A88"/>
    <w:rsid w:val="00723E68"/>
    <w:rsid w:val="00724507"/>
    <w:rsid w:val="00725370"/>
    <w:rsid w:val="007328C6"/>
    <w:rsid w:val="00733C59"/>
    <w:rsid w:val="00733DD2"/>
    <w:rsid w:val="007461CA"/>
    <w:rsid w:val="00746402"/>
    <w:rsid w:val="00761851"/>
    <w:rsid w:val="0076645E"/>
    <w:rsid w:val="007664E3"/>
    <w:rsid w:val="007668D6"/>
    <w:rsid w:val="00773E6C"/>
    <w:rsid w:val="00773F59"/>
    <w:rsid w:val="0077452A"/>
    <w:rsid w:val="00781FB1"/>
    <w:rsid w:val="00787E67"/>
    <w:rsid w:val="00792161"/>
    <w:rsid w:val="00794A37"/>
    <w:rsid w:val="007A2739"/>
    <w:rsid w:val="007A6046"/>
    <w:rsid w:val="007A6B3A"/>
    <w:rsid w:val="007B4103"/>
    <w:rsid w:val="007B6E9C"/>
    <w:rsid w:val="007C1484"/>
    <w:rsid w:val="007C2B4B"/>
    <w:rsid w:val="007D1AD7"/>
    <w:rsid w:val="007D32F0"/>
    <w:rsid w:val="007D4B93"/>
    <w:rsid w:val="007D540A"/>
    <w:rsid w:val="007E10F8"/>
    <w:rsid w:val="007E23BA"/>
    <w:rsid w:val="007E3D6E"/>
    <w:rsid w:val="007E472E"/>
    <w:rsid w:val="007F30C3"/>
    <w:rsid w:val="007F4936"/>
    <w:rsid w:val="008014C6"/>
    <w:rsid w:val="00802DD7"/>
    <w:rsid w:val="00804164"/>
    <w:rsid w:val="008065E1"/>
    <w:rsid w:val="00806A5C"/>
    <w:rsid w:val="00807BFB"/>
    <w:rsid w:val="008101F5"/>
    <w:rsid w:val="00813C37"/>
    <w:rsid w:val="008154B5"/>
    <w:rsid w:val="008173AB"/>
    <w:rsid w:val="00823962"/>
    <w:rsid w:val="0084339B"/>
    <w:rsid w:val="00846942"/>
    <w:rsid w:val="008509E1"/>
    <w:rsid w:val="00852719"/>
    <w:rsid w:val="008539FB"/>
    <w:rsid w:val="0085777C"/>
    <w:rsid w:val="00860115"/>
    <w:rsid w:val="00863BC8"/>
    <w:rsid w:val="00867E05"/>
    <w:rsid w:val="008701E3"/>
    <w:rsid w:val="00872D06"/>
    <w:rsid w:val="00877A6C"/>
    <w:rsid w:val="00881B3F"/>
    <w:rsid w:val="00881CC6"/>
    <w:rsid w:val="00885D3A"/>
    <w:rsid w:val="008871D3"/>
    <w:rsid w:val="0088783C"/>
    <w:rsid w:val="00896959"/>
    <w:rsid w:val="00896BA5"/>
    <w:rsid w:val="008A764B"/>
    <w:rsid w:val="008B24CA"/>
    <w:rsid w:val="008B6344"/>
    <w:rsid w:val="008C1B2B"/>
    <w:rsid w:val="008D353D"/>
    <w:rsid w:val="008E0680"/>
    <w:rsid w:val="008E08B5"/>
    <w:rsid w:val="008E2436"/>
    <w:rsid w:val="008F1585"/>
    <w:rsid w:val="008F212D"/>
    <w:rsid w:val="00900A38"/>
    <w:rsid w:val="00903AB7"/>
    <w:rsid w:val="00905094"/>
    <w:rsid w:val="009120AE"/>
    <w:rsid w:val="009160D4"/>
    <w:rsid w:val="0092270A"/>
    <w:rsid w:val="00923338"/>
    <w:rsid w:val="0092597E"/>
    <w:rsid w:val="009370BC"/>
    <w:rsid w:val="00937CF9"/>
    <w:rsid w:val="00940BC5"/>
    <w:rsid w:val="00942688"/>
    <w:rsid w:val="0094631C"/>
    <w:rsid w:val="00951125"/>
    <w:rsid w:val="00952079"/>
    <w:rsid w:val="00960605"/>
    <w:rsid w:val="00964BBE"/>
    <w:rsid w:val="009656C1"/>
    <w:rsid w:val="009663AE"/>
    <w:rsid w:val="0096673B"/>
    <w:rsid w:val="0096773E"/>
    <w:rsid w:val="009705D6"/>
    <w:rsid w:val="009722D1"/>
    <w:rsid w:val="0098739B"/>
    <w:rsid w:val="00993B29"/>
    <w:rsid w:val="009A55D8"/>
    <w:rsid w:val="009B1A90"/>
    <w:rsid w:val="009B32ED"/>
    <w:rsid w:val="009B773C"/>
    <w:rsid w:val="009C36D1"/>
    <w:rsid w:val="009C5A03"/>
    <w:rsid w:val="009D2E08"/>
    <w:rsid w:val="009D67B6"/>
    <w:rsid w:val="009D6881"/>
    <w:rsid w:val="009D7AA9"/>
    <w:rsid w:val="009E1E7E"/>
    <w:rsid w:val="009E5A41"/>
    <w:rsid w:val="009E6FFE"/>
    <w:rsid w:val="009F02E6"/>
    <w:rsid w:val="009F0391"/>
    <w:rsid w:val="009F0D59"/>
    <w:rsid w:val="00A01641"/>
    <w:rsid w:val="00A02BB8"/>
    <w:rsid w:val="00A03A7E"/>
    <w:rsid w:val="00A0420D"/>
    <w:rsid w:val="00A04DB0"/>
    <w:rsid w:val="00A10532"/>
    <w:rsid w:val="00A14575"/>
    <w:rsid w:val="00A17661"/>
    <w:rsid w:val="00A24B2D"/>
    <w:rsid w:val="00A27E11"/>
    <w:rsid w:val="00A31788"/>
    <w:rsid w:val="00A338DE"/>
    <w:rsid w:val="00A35BD7"/>
    <w:rsid w:val="00A40966"/>
    <w:rsid w:val="00A41000"/>
    <w:rsid w:val="00A471F1"/>
    <w:rsid w:val="00A474F7"/>
    <w:rsid w:val="00A50238"/>
    <w:rsid w:val="00A50E41"/>
    <w:rsid w:val="00A54292"/>
    <w:rsid w:val="00A54C36"/>
    <w:rsid w:val="00A7020E"/>
    <w:rsid w:val="00A76B79"/>
    <w:rsid w:val="00A80133"/>
    <w:rsid w:val="00A822ED"/>
    <w:rsid w:val="00A84410"/>
    <w:rsid w:val="00A90AC2"/>
    <w:rsid w:val="00A921E0"/>
    <w:rsid w:val="00A92AF2"/>
    <w:rsid w:val="00A9535F"/>
    <w:rsid w:val="00A95DE1"/>
    <w:rsid w:val="00AA1696"/>
    <w:rsid w:val="00AB02FE"/>
    <w:rsid w:val="00AB5380"/>
    <w:rsid w:val="00AC0BEB"/>
    <w:rsid w:val="00AC6C8E"/>
    <w:rsid w:val="00AD13EA"/>
    <w:rsid w:val="00AD36CD"/>
    <w:rsid w:val="00AE2110"/>
    <w:rsid w:val="00AF051B"/>
    <w:rsid w:val="00AF1DCD"/>
    <w:rsid w:val="00B0738F"/>
    <w:rsid w:val="00B107F3"/>
    <w:rsid w:val="00B10DCF"/>
    <w:rsid w:val="00B110EA"/>
    <w:rsid w:val="00B13789"/>
    <w:rsid w:val="00B16576"/>
    <w:rsid w:val="00B2071D"/>
    <w:rsid w:val="00B248E7"/>
    <w:rsid w:val="00B26601"/>
    <w:rsid w:val="00B26FCD"/>
    <w:rsid w:val="00B30B16"/>
    <w:rsid w:val="00B3461F"/>
    <w:rsid w:val="00B4188D"/>
    <w:rsid w:val="00B41951"/>
    <w:rsid w:val="00B470B8"/>
    <w:rsid w:val="00B53229"/>
    <w:rsid w:val="00B54593"/>
    <w:rsid w:val="00B62480"/>
    <w:rsid w:val="00B627F0"/>
    <w:rsid w:val="00B6326A"/>
    <w:rsid w:val="00B666EB"/>
    <w:rsid w:val="00B74584"/>
    <w:rsid w:val="00B7582A"/>
    <w:rsid w:val="00B762F6"/>
    <w:rsid w:val="00B81AFB"/>
    <w:rsid w:val="00B81B70"/>
    <w:rsid w:val="00B81D4C"/>
    <w:rsid w:val="00B82150"/>
    <w:rsid w:val="00B94552"/>
    <w:rsid w:val="00B95720"/>
    <w:rsid w:val="00BA3244"/>
    <w:rsid w:val="00BA5CF5"/>
    <w:rsid w:val="00BA6187"/>
    <w:rsid w:val="00BA7593"/>
    <w:rsid w:val="00BB3309"/>
    <w:rsid w:val="00BB3590"/>
    <w:rsid w:val="00BB5A43"/>
    <w:rsid w:val="00BC582A"/>
    <w:rsid w:val="00BD0724"/>
    <w:rsid w:val="00BD6E2E"/>
    <w:rsid w:val="00BE1095"/>
    <w:rsid w:val="00BE5521"/>
    <w:rsid w:val="00BF4E4D"/>
    <w:rsid w:val="00C004D0"/>
    <w:rsid w:val="00C02A56"/>
    <w:rsid w:val="00C03AD0"/>
    <w:rsid w:val="00C11324"/>
    <w:rsid w:val="00C15B8D"/>
    <w:rsid w:val="00C1794E"/>
    <w:rsid w:val="00C228F3"/>
    <w:rsid w:val="00C252C4"/>
    <w:rsid w:val="00C32966"/>
    <w:rsid w:val="00C333CA"/>
    <w:rsid w:val="00C40120"/>
    <w:rsid w:val="00C421E8"/>
    <w:rsid w:val="00C43CC0"/>
    <w:rsid w:val="00C508C9"/>
    <w:rsid w:val="00C53263"/>
    <w:rsid w:val="00C63D45"/>
    <w:rsid w:val="00C72B4B"/>
    <w:rsid w:val="00C73C94"/>
    <w:rsid w:val="00C75F1D"/>
    <w:rsid w:val="00C7715F"/>
    <w:rsid w:val="00C83119"/>
    <w:rsid w:val="00C86EA3"/>
    <w:rsid w:val="00C95F03"/>
    <w:rsid w:val="00C97197"/>
    <w:rsid w:val="00CA28D3"/>
    <w:rsid w:val="00CA43F2"/>
    <w:rsid w:val="00CA4C1E"/>
    <w:rsid w:val="00CB6168"/>
    <w:rsid w:val="00CC1C0C"/>
    <w:rsid w:val="00CC24B4"/>
    <w:rsid w:val="00CD1425"/>
    <w:rsid w:val="00CD1F73"/>
    <w:rsid w:val="00CD3050"/>
    <w:rsid w:val="00CD7E70"/>
    <w:rsid w:val="00CE2EB5"/>
    <w:rsid w:val="00CF23C0"/>
    <w:rsid w:val="00CF5959"/>
    <w:rsid w:val="00D06401"/>
    <w:rsid w:val="00D115F8"/>
    <w:rsid w:val="00D308AD"/>
    <w:rsid w:val="00D33038"/>
    <w:rsid w:val="00D338E4"/>
    <w:rsid w:val="00D346E5"/>
    <w:rsid w:val="00D36C13"/>
    <w:rsid w:val="00D4072A"/>
    <w:rsid w:val="00D42CCE"/>
    <w:rsid w:val="00D456F7"/>
    <w:rsid w:val="00D51947"/>
    <w:rsid w:val="00D52435"/>
    <w:rsid w:val="00D532F0"/>
    <w:rsid w:val="00D56E6C"/>
    <w:rsid w:val="00D6407E"/>
    <w:rsid w:val="00D66197"/>
    <w:rsid w:val="00D67365"/>
    <w:rsid w:val="00D67937"/>
    <w:rsid w:val="00D67C7B"/>
    <w:rsid w:val="00D70C4E"/>
    <w:rsid w:val="00D75104"/>
    <w:rsid w:val="00D77413"/>
    <w:rsid w:val="00D82759"/>
    <w:rsid w:val="00D846CB"/>
    <w:rsid w:val="00D86DE4"/>
    <w:rsid w:val="00DA316E"/>
    <w:rsid w:val="00DA4432"/>
    <w:rsid w:val="00DB0AE8"/>
    <w:rsid w:val="00DB4A7C"/>
    <w:rsid w:val="00DC0C77"/>
    <w:rsid w:val="00DC714D"/>
    <w:rsid w:val="00DD6641"/>
    <w:rsid w:val="00DD7B76"/>
    <w:rsid w:val="00DE0C23"/>
    <w:rsid w:val="00DE1C58"/>
    <w:rsid w:val="00DE62F1"/>
    <w:rsid w:val="00DF057C"/>
    <w:rsid w:val="00DF21D1"/>
    <w:rsid w:val="00DF4CB2"/>
    <w:rsid w:val="00DF7C56"/>
    <w:rsid w:val="00E05DE1"/>
    <w:rsid w:val="00E10EFE"/>
    <w:rsid w:val="00E12B05"/>
    <w:rsid w:val="00E158B6"/>
    <w:rsid w:val="00E17A8B"/>
    <w:rsid w:val="00E212D7"/>
    <w:rsid w:val="00E23350"/>
    <w:rsid w:val="00E23895"/>
    <w:rsid w:val="00E23F1D"/>
    <w:rsid w:val="00E260B4"/>
    <w:rsid w:val="00E3019A"/>
    <w:rsid w:val="00E3266C"/>
    <w:rsid w:val="00E34FE4"/>
    <w:rsid w:val="00E353AA"/>
    <w:rsid w:val="00E36361"/>
    <w:rsid w:val="00E404A0"/>
    <w:rsid w:val="00E42089"/>
    <w:rsid w:val="00E45C4F"/>
    <w:rsid w:val="00E55AE9"/>
    <w:rsid w:val="00E57198"/>
    <w:rsid w:val="00E60D87"/>
    <w:rsid w:val="00E66A0D"/>
    <w:rsid w:val="00E74855"/>
    <w:rsid w:val="00E76788"/>
    <w:rsid w:val="00E83E5A"/>
    <w:rsid w:val="00EA565F"/>
    <w:rsid w:val="00EA66E3"/>
    <w:rsid w:val="00EB0CCB"/>
    <w:rsid w:val="00EB39CC"/>
    <w:rsid w:val="00EB63AC"/>
    <w:rsid w:val="00EC4F22"/>
    <w:rsid w:val="00ED373E"/>
    <w:rsid w:val="00EE478C"/>
    <w:rsid w:val="00EE7F8D"/>
    <w:rsid w:val="00EF1C4C"/>
    <w:rsid w:val="00F009E3"/>
    <w:rsid w:val="00F06AED"/>
    <w:rsid w:val="00F06FED"/>
    <w:rsid w:val="00F23099"/>
    <w:rsid w:val="00F37915"/>
    <w:rsid w:val="00F40D53"/>
    <w:rsid w:val="00F4157D"/>
    <w:rsid w:val="00F442AA"/>
    <w:rsid w:val="00F44E04"/>
    <w:rsid w:val="00F4525C"/>
    <w:rsid w:val="00F452DD"/>
    <w:rsid w:val="00F50D86"/>
    <w:rsid w:val="00F57BCC"/>
    <w:rsid w:val="00F80E79"/>
    <w:rsid w:val="00F85223"/>
    <w:rsid w:val="00F86697"/>
    <w:rsid w:val="00F874BB"/>
    <w:rsid w:val="00F9523C"/>
    <w:rsid w:val="00FA0686"/>
    <w:rsid w:val="00FA11BD"/>
    <w:rsid w:val="00FA4894"/>
    <w:rsid w:val="00FA5905"/>
    <w:rsid w:val="00FB5C94"/>
    <w:rsid w:val="00FB64A9"/>
    <w:rsid w:val="00FC1BBA"/>
    <w:rsid w:val="00FC1C2C"/>
    <w:rsid w:val="00FC32E0"/>
    <w:rsid w:val="00FC3B38"/>
    <w:rsid w:val="00FD6BDF"/>
    <w:rsid w:val="00FD77C6"/>
    <w:rsid w:val="00FE1D3A"/>
    <w:rsid w:val="00FE5699"/>
    <w:rsid w:val="00FF065C"/>
    <w:rsid w:val="00FF1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254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CE"/>
    <w:rPr>
      <w:rFonts w:ascii="Times New Roman" w:hAnsi="Times New Roman"/>
      <w:sz w:val="24"/>
      <w:szCs w:val="24"/>
    </w:rPr>
  </w:style>
  <w:style w:type="paragraph" w:styleId="Heading1">
    <w:name w:val="heading 1"/>
    <w:basedOn w:val="Normal"/>
    <w:next w:val="Normal"/>
    <w:link w:val="Heading1Char"/>
    <w:uiPriority w:val="9"/>
    <w:qFormat/>
    <w:rsid w:val="005E525D"/>
    <w:pPr>
      <w:keepNext/>
      <w:keepLines/>
      <w:spacing w:before="480"/>
      <w:outlineLvl w:val="0"/>
    </w:pPr>
    <w:rPr>
      <w:rFonts w:ascii="Arial" w:eastAsia="Times New Roman" w:hAnsi="Arial"/>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ascii="Arial" w:eastAsia="Times New Roman" w:hAnsi="Arial"/>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ascii="Arial" w:eastAsia="Times New Roman" w:hAnsi="Arial"/>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1"/>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CE2EB5"/>
    <w:rPr>
      <w:color w:val="0000FF"/>
      <w:u w:val="single"/>
      <w:lang w:eastAsia="en-AU"/>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paragraph" w:customStyle="1" w:styleId="VCAAConsistent">
    <w:name w:val="VCAA Consistent"/>
    <w:basedOn w:val="VCAAtablecondensed"/>
    <w:qFormat/>
    <w:rsid w:val="00332603"/>
  </w:style>
  <w:style w:type="character" w:customStyle="1" w:styleId="VCAAbodyChar">
    <w:name w:val="VCAA body Char"/>
    <w:basedOn w:val="DefaultParagraphFont"/>
    <w:link w:val="VCAAbody"/>
    <w:rsid w:val="00F009E3"/>
    <w:rPr>
      <w:rFonts w:cs="Arial"/>
      <w:color w:val="000000"/>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BCE"/>
    <w:rPr>
      <w:rFonts w:ascii="Times New Roman" w:hAnsi="Times New Roman"/>
      <w:sz w:val="24"/>
      <w:szCs w:val="24"/>
    </w:rPr>
  </w:style>
  <w:style w:type="paragraph" w:styleId="Heading1">
    <w:name w:val="heading 1"/>
    <w:basedOn w:val="Normal"/>
    <w:next w:val="Normal"/>
    <w:link w:val="Heading1Char"/>
    <w:uiPriority w:val="9"/>
    <w:qFormat/>
    <w:rsid w:val="005E525D"/>
    <w:pPr>
      <w:keepNext/>
      <w:keepLines/>
      <w:spacing w:before="480"/>
      <w:outlineLvl w:val="0"/>
    </w:pPr>
    <w:rPr>
      <w:rFonts w:ascii="Arial" w:eastAsia="Times New Roman" w:hAnsi="Arial"/>
      <w:b/>
      <w:bCs/>
      <w:color w:val="0072AA"/>
      <w:sz w:val="28"/>
      <w:szCs w:val="28"/>
    </w:rPr>
  </w:style>
  <w:style w:type="paragraph" w:styleId="Heading2">
    <w:name w:val="heading 2"/>
    <w:basedOn w:val="Normal"/>
    <w:next w:val="Normal"/>
    <w:link w:val="Heading2Char"/>
    <w:uiPriority w:val="9"/>
    <w:semiHidden/>
    <w:qFormat/>
    <w:rsid w:val="000869C4"/>
    <w:pPr>
      <w:keepNext/>
      <w:keepLines/>
      <w:spacing w:before="200"/>
      <w:outlineLvl w:val="1"/>
    </w:pPr>
    <w:rPr>
      <w:rFonts w:ascii="Arial" w:eastAsia="Times New Roman" w:hAnsi="Arial"/>
      <w:b/>
      <w:bCs/>
      <w:color w:val="0099E3"/>
      <w:sz w:val="26"/>
      <w:szCs w:val="26"/>
    </w:rPr>
  </w:style>
  <w:style w:type="paragraph" w:styleId="Heading3">
    <w:name w:val="heading 3"/>
    <w:basedOn w:val="Normal"/>
    <w:next w:val="Normal"/>
    <w:link w:val="Heading3Char"/>
    <w:uiPriority w:val="9"/>
    <w:semiHidden/>
    <w:unhideWhenUsed/>
    <w:qFormat/>
    <w:rsid w:val="000869C4"/>
    <w:pPr>
      <w:keepNext/>
      <w:keepLines/>
      <w:spacing w:before="200"/>
      <w:outlineLvl w:val="2"/>
    </w:pPr>
    <w:rPr>
      <w:rFonts w:ascii="Arial" w:eastAsia="Times New Roman" w:hAnsi="Arial"/>
      <w:b/>
      <w:bCs/>
      <w:color w:val="0099E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sz w:val="48"/>
      <w:szCs w:val="48"/>
      <w:lang w:val="en-AU" w:eastAsia="en-AU"/>
    </w:rPr>
  </w:style>
  <w:style w:type="paragraph" w:customStyle="1" w:styleId="VCAAHeading1">
    <w:name w:val="VCAA Heading 1"/>
    <w:qFormat/>
    <w:rsid w:val="00A40966"/>
    <w:pPr>
      <w:spacing w:before="360" w:after="200" w:line="276" w:lineRule="auto"/>
    </w:pPr>
    <w:rPr>
      <w:rFonts w:cs="Arial"/>
      <w:b/>
      <w:color w:val="000000"/>
      <w:sz w:val="40"/>
      <w:szCs w:val="40"/>
      <w:lang w:val="en-US" w:eastAsia="en-US"/>
    </w:rPr>
  </w:style>
  <w:style w:type="paragraph" w:customStyle="1" w:styleId="VCAAHeading2">
    <w:name w:val="VCAA Heading 2"/>
    <w:basedOn w:val="VCAAHeading1"/>
    <w:qFormat/>
    <w:rsid w:val="004C75A3"/>
    <w:pPr>
      <w:spacing w:before="320" w:after="160" w:line="360" w:lineRule="exact"/>
      <w:contextualSpacing/>
    </w:pPr>
    <w:rPr>
      <w:color w:val="0070C0"/>
      <w:sz w:val="32"/>
      <w:szCs w:val="28"/>
    </w:rPr>
  </w:style>
  <w:style w:type="paragraph" w:customStyle="1" w:styleId="VCAAHeading3">
    <w:name w:val="VCAA Heading 3"/>
    <w:basedOn w:val="VCAAHeading2"/>
    <w:next w:val="VCAAbody"/>
    <w:qFormat/>
    <w:rsid w:val="004C75A3"/>
    <w:pPr>
      <w:spacing w:before="80" w:after="80"/>
    </w:pPr>
    <w:rPr>
      <w:rFonts w:ascii="Arial Narrow" w:hAnsi="Arial Narrow"/>
      <w:color w:val="auto"/>
      <w:sz w:val="24"/>
      <w:szCs w:val="24"/>
    </w:rPr>
  </w:style>
  <w:style w:type="paragraph" w:customStyle="1" w:styleId="VCAAbody">
    <w:name w:val="VCAA body"/>
    <w:link w:val="VCAAbodyChar"/>
    <w:qFormat/>
    <w:rsid w:val="00AF051B"/>
    <w:pPr>
      <w:spacing w:before="120" w:after="120" w:line="280" w:lineRule="exact"/>
      <w:jc w:val="both"/>
    </w:pPr>
    <w:rPr>
      <w:rFonts w:cs="Arial"/>
      <w:color w:val="000000"/>
      <w:sz w:val="22"/>
      <w:szCs w:val="22"/>
      <w:lang w:val="en-US" w:eastAsia="en-US"/>
    </w:rPr>
  </w:style>
  <w:style w:type="table" w:styleId="TableGrid">
    <w:name w:val="Table Grid"/>
    <w:basedOn w:val="TableNormal"/>
    <w:uiPriority w:val="59"/>
    <w:rsid w:val="0031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sz w:val="22"/>
      <w:szCs w:val="22"/>
      <w:lang w:val="en-US" w:eastAsia="en-US"/>
    </w:rPr>
  </w:style>
  <w:style w:type="paragraph" w:customStyle="1" w:styleId="VCAAtablecondensedheading">
    <w:name w:val="VCAA table condensed heading"/>
    <w:basedOn w:val="VCAAtablecondensed"/>
    <w:qFormat/>
    <w:rsid w:val="005E525D"/>
    <w:rPr>
      <w:color w:val="000000"/>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tabs>
        <w:tab w:val="left" w:pos="340"/>
      </w:tabs>
      <w:overflowPunct w:val="0"/>
      <w:autoSpaceDE w:val="0"/>
      <w:autoSpaceDN w:val="0"/>
      <w:adjustRightInd w:val="0"/>
      <w:spacing w:before="80" w:after="80" w:line="240" w:lineRule="exact"/>
      <w:textAlignment w:val="baseline"/>
    </w:pPr>
    <w:rPr>
      <w:rFonts w:ascii="Arial Narrow" w:eastAsia="Times New Roman" w:hAnsi="Arial Narrow" w:cs="Arial"/>
      <w:lang w:eastAsia="ja-JP"/>
    </w:rPr>
  </w:style>
  <w:style w:type="paragraph" w:customStyle="1" w:styleId="VCAAHeading4">
    <w:name w:val="VCAA Heading 4"/>
    <w:basedOn w:val="VCAAHeading3"/>
    <w:qFormat/>
    <w:rsid w:val="00A40966"/>
    <w:pPr>
      <w:spacing w:line="280" w:lineRule="exact"/>
    </w:pPr>
    <w:rPr>
      <w:szCs w:val="22"/>
      <w:lang w:val="en" w:eastAsia="en-AU"/>
    </w:rPr>
  </w:style>
  <w:style w:type="paragraph" w:customStyle="1" w:styleId="VCAAcaptionsandfootnotes">
    <w:name w:val="VCAA captions and footnotes"/>
    <w:basedOn w:val="VCAAbody"/>
    <w:qFormat/>
    <w:rsid w:val="00A40966"/>
    <w:pPr>
      <w:spacing w:line="240" w:lineRule="exact"/>
      <w:jc w:val="lef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uiPriority w:val="99"/>
    <w:semiHidden/>
    <w:rsid w:val="0028516B"/>
    <w:rPr>
      <w:color w:val="808080"/>
    </w:rPr>
  </w:style>
  <w:style w:type="table" w:styleId="LightShading">
    <w:name w:val="Light Shading"/>
    <w:basedOn w:val="TableNormal"/>
    <w:uiPriority w:val="60"/>
    <w:rsid w:val="000F16F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16FD"/>
    <w:rPr>
      <w:color w:val="727272"/>
    </w:rPr>
    <w:tblPr>
      <w:tblStyleRowBandSize w:val="1"/>
      <w:tblStyleColBandSize w:val="1"/>
      <w:tblInd w:w="0" w:type="dxa"/>
      <w:tblBorders>
        <w:top w:val="single" w:sz="8" w:space="0" w:color="999999"/>
        <w:bottom w:val="single" w:sz="8" w:space="0" w:color="99999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4">
    <w:name w:val="Light Shading Accent 4"/>
    <w:basedOn w:val="TableNormal"/>
    <w:uiPriority w:val="60"/>
    <w:rsid w:val="000F16FD"/>
    <w:rPr>
      <w:color w:val="69962C"/>
    </w:rPr>
    <w:tblPr>
      <w:tblStyleRowBandSize w:val="1"/>
      <w:tblStyleColBandSize w:val="1"/>
      <w:tblInd w:w="0" w:type="dxa"/>
      <w:tblBorders>
        <w:top w:val="single" w:sz="8" w:space="0" w:color="8DC63F"/>
        <w:bottom w:val="single" w:sz="8" w:space="0" w:color="8DC63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styleId="LightShading-Accent5">
    <w:name w:val="Light Shading Accent 5"/>
    <w:basedOn w:val="TableNormal"/>
    <w:uiPriority w:val="60"/>
    <w:rsid w:val="000F16FD"/>
    <w:rPr>
      <w:color w:val="C86A07"/>
    </w:rPr>
    <w:tblPr>
      <w:tblStyleRowBandSize w:val="1"/>
      <w:tblStyleColBandSize w:val="1"/>
      <w:tblInd w:w="0" w:type="dxa"/>
      <w:tblBorders>
        <w:top w:val="single" w:sz="8" w:space="0" w:color="F78E1E"/>
        <w:bottom w:val="single" w:sz="8" w:space="0" w:color="F78E1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styleId="LightShading-Accent6">
    <w:name w:val="Light Shading Accent 6"/>
    <w:basedOn w:val="TableNormal"/>
    <w:uiPriority w:val="60"/>
    <w:rsid w:val="000F16FD"/>
    <w:rPr>
      <w:color w:val="3A5A8B"/>
    </w:rPr>
    <w:tblPr>
      <w:tblStyleRowBandSize w:val="1"/>
      <w:tblStyleColBandSize w:val="1"/>
      <w:tblInd w:w="0" w:type="dxa"/>
      <w:tblBorders>
        <w:top w:val="single" w:sz="8" w:space="0" w:color="517AB7"/>
        <w:bottom w:val="single" w:sz="8" w:space="0" w:color="517AB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styleId="LightList-Accent1">
    <w:name w:val="Light List Accent 1"/>
    <w:basedOn w:val="TableNormal"/>
    <w:uiPriority w:val="61"/>
    <w:rsid w:val="000F16FD"/>
    <w:tblPr>
      <w:tblStyleRowBandSize w:val="1"/>
      <w:tblStyleColBandSize w:val="1"/>
      <w:tblInd w:w="0" w:type="dxa"/>
      <w:tblBorders>
        <w:top w:val="single" w:sz="8" w:space="0" w:color="0099E3"/>
        <w:left w:val="single" w:sz="8" w:space="0" w:color="0099E3"/>
        <w:bottom w:val="single" w:sz="8" w:space="0" w:color="0099E3"/>
        <w:right w:val="single" w:sz="8" w:space="0" w:color="0099E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
    <w:name w:val="VCAA Table"/>
    <w:basedOn w:val="TableNormal"/>
    <w:uiPriority w:val="99"/>
    <w:rsid w:val="00065CC6"/>
    <w:pPr>
      <w:spacing w:before="40" w:after="40"/>
    </w:pPr>
    <w:rPr>
      <w:rFonts w:ascii="Arial Narrow" w:hAnsi="Arial Narrow"/>
      <w:color w:val="000000"/>
    </w:rPr>
    <w:tblPr>
      <w:tblInd w:w="0" w:type="dxa"/>
      <w:tblBorders>
        <w:insideH w:val="single" w:sz="4" w:space="0" w:color="auto"/>
      </w:tblBorders>
      <w:tblCellMar>
        <w:top w:w="0" w:type="dxa"/>
        <w:left w:w="108" w:type="dxa"/>
        <w:bottom w:w="0" w:type="dxa"/>
        <w:right w:w="108" w:type="dxa"/>
      </w:tblCellMar>
    </w:tblPr>
    <w:tblStylePr w:type="firstRow">
      <w:rPr>
        <w:rFonts w:ascii="Cambria Math" w:hAnsi="Cambria Math"/>
        <w:b/>
        <w:color w:val="FFFFFF"/>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11"/>
      </w:numPr>
    </w:pPr>
    <w:rPr>
      <w:color w:val="000000"/>
    </w:rPr>
  </w:style>
  <w:style w:type="table" w:customStyle="1" w:styleId="VCAATableClosed">
    <w:name w:val="VCAA Table Closed"/>
    <w:basedOn w:val="VCAATable"/>
    <w:uiPriority w:val="99"/>
    <w:rsid w:val="00065CC6"/>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Cambria Math" w:hAnsi="Cambria Math"/>
        <w:b/>
        <w:color w:val="FFFFFF"/>
        <w:sz w:val="22"/>
      </w:rPr>
      <w:tblPr/>
      <w:tcPr>
        <w:shd w:val="clear" w:color="auto" w:fill="D7D7D7"/>
      </w:tcPr>
    </w:tblStylePr>
  </w:style>
  <w:style w:type="table" w:customStyle="1" w:styleId="Style1">
    <w:name w:val="Style1"/>
    <w:basedOn w:val="TableNormal"/>
    <w:uiPriority w:val="99"/>
    <w:rsid w:val="00C53263"/>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Hyperlink">
    <w:name w:val="Hyperlink"/>
    <w:uiPriority w:val="99"/>
    <w:unhideWhenUsed/>
    <w:rsid w:val="00CE2EB5"/>
    <w:rPr>
      <w:color w:val="0000FF"/>
      <w:u w:val="single"/>
      <w:lang w:eastAsia="en-AU"/>
    </w:rPr>
  </w:style>
  <w:style w:type="paragraph" w:customStyle="1" w:styleId="VCAAtableheading">
    <w:name w:val="VCAA table heading"/>
    <w:basedOn w:val="VCAAbody"/>
    <w:qFormat/>
    <w:rsid w:val="00417AA3"/>
    <w:rPr>
      <w:color w:val="FFFFFF"/>
    </w:rPr>
  </w:style>
  <w:style w:type="character" w:customStyle="1" w:styleId="EmphasisBold">
    <w:name w:val="Emphasis (Bold)"/>
    <w:uiPriority w:val="1"/>
    <w:qFormat/>
    <w:rsid w:val="00F50D86"/>
    <w:rPr>
      <w:b/>
    </w:rPr>
  </w:style>
  <w:style w:type="character" w:customStyle="1" w:styleId="TitlesItalics">
    <w:name w:val="Titles (Italics)"/>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sz w:val="56"/>
      <w:szCs w:val="48"/>
      <w:lang w:val="en-AU" w:eastAsia="en-AU"/>
    </w:rPr>
  </w:style>
  <w:style w:type="character" w:customStyle="1" w:styleId="glink1">
    <w:name w:val="glink1"/>
    <w:basedOn w:val="DefaultParagraphFont"/>
    <w:rsid w:val="00DA316E"/>
  </w:style>
  <w:style w:type="paragraph" w:styleId="ListParagraph">
    <w:name w:val="List Paragraph"/>
    <w:basedOn w:val="Normal"/>
    <w:uiPriority w:val="34"/>
    <w:qFormat/>
    <w:rsid w:val="00040762"/>
    <w:pPr>
      <w:ind w:left="720"/>
      <w:contextualSpacing/>
    </w:pPr>
  </w:style>
  <w:style w:type="paragraph" w:customStyle="1" w:styleId="AusVELSC">
    <w:name w:val="AusVELS_C"/>
    <w:next w:val="Normal"/>
    <w:link w:val="AusVELSCChar"/>
    <w:qFormat/>
    <w:rsid w:val="002B60A3"/>
    <w:pPr>
      <w:spacing w:after="200"/>
    </w:pPr>
    <w:rPr>
      <w:b/>
      <w:sz w:val="22"/>
      <w:szCs w:val="22"/>
      <w:lang w:val="en-AU" w:eastAsia="en-US"/>
    </w:rPr>
  </w:style>
  <w:style w:type="character" w:customStyle="1" w:styleId="AusVELSCChar">
    <w:name w:val="AusVELS_C Char"/>
    <w:link w:val="AusVELSC"/>
    <w:rsid w:val="002B60A3"/>
    <w:rPr>
      <w:b/>
      <w:lang w:val="en-AU"/>
    </w:rPr>
  </w:style>
  <w:style w:type="paragraph" w:customStyle="1" w:styleId="AusVELStext">
    <w:name w:val="AusVELS_text"/>
    <w:basedOn w:val="NoSpacing"/>
    <w:link w:val="AusVELStextChar"/>
    <w:qFormat/>
    <w:rsid w:val="0019471A"/>
    <w:pPr>
      <w:contextualSpacing/>
    </w:pPr>
    <w:rPr>
      <w:rFonts w:ascii="Times New Roman" w:hAnsi="Times New Roman"/>
      <w:sz w:val="20"/>
      <w:szCs w:val="20"/>
      <w:lang w:val="en-AU"/>
    </w:rPr>
  </w:style>
  <w:style w:type="character" w:customStyle="1" w:styleId="AusVELStextChar">
    <w:name w:val="AusVELS_text Char"/>
    <w:link w:val="AusVELStext"/>
    <w:rsid w:val="0019471A"/>
    <w:rPr>
      <w:rFonts w:ascii="Times New Roman" w:hAnsi="Times New Roman"/>
      <w:sz w:val="20"/>
      <w:szCs w:val="20"/>
      <w:lang w:val="en-AU"/>
    </w:rPr>
  </w:style>
  <w:style w:type="paragraph" w:styleId="NoSpacing">
    <w:name w:val="No Spacing"/>
    <w:uiPriority w:val="1"/>
    <w:semiHidden/>
    <w:qFormat/>
    <w:rsid w:val="0019471A"/>
    <w:rPr>
      <w:sz w:val="22"/>
      <w:szCs w:val="22"/>
      <w:lang w:val="en-US" w:eastAsia="en-US"/>
    </w:rPr>
  </w:style>
  <w:style w:type="character" w:customStyle="1" w:styleId="Heading1Char">
    <w:name w:val="Heading 1 Char"/>
    <w:link w:val="Heading1"/>
    <w:uiPriority w:val="9"/>
    <w:rsid w:val="005E525D"/>
    <w:rPr>
      <w:rFonts w:ascii="Arial" w:eastAsia="Times New Roman" w:hAnsi="Arial" w:cs="Times New Roman"/>
      <w:b/>
      <w:bCs/>
      <w:color w:val="0072AA"/>
      <w:sz w:val="28"/>
      <w:szCs w:val="28"/>
    </w:rPr>
  </w:style>
  <w:style w:type="paragraph" w:styleId="TOCHeading">
    <w:name w:val="TOC Heading"/>
    <w:basedOn w:val="Heading1"/>
    <w:next w:val="Normal"/>
    <w:uiPriority w:val="39"/>
    <w:semiHidden/>
    <w:unhideWhenUsed/>
    <w:qFormat/>
    <w:rsid w:val="005E525D"/>
    <w:pPr>
      <w:outlineLvl w:val="9"/>
    </w:pPr>
    <w:rPr>
      <w:lang w:eastAsia="ja-JP"/>
    </w:rPr>
  </w:style>
  <w:style w:type="paragraph" w:styleId="TOC2">
    <w:name w:val="toc 2"/>
    <w:basedOn w:val="Normal"/>
    <w:next w:val="Normal"/>
    <w:autoRedefine/>
    <w:uiPriority w:val="39"/>
    <w:unhideWhenUsed/>
    <w:qFormat/>
    <w:rsid w:val="005C1905"/>
    <w:pPr>
      <w:tabs>
        <w:tab w:val="right" w:leader="dot" w:pos="9629"/>
      </w:tabs>
      <w:spacing w:after="100"/>
      <w:ind w:left="220"/>
      <w:jc w:val="center"/>
    </w:pPr>
    <w:rPr>
      <w:rFonts w:eastAsia="Times New Roman"/>
      <w:lang w:eastAsia="ja-JP"/>
    </w:rPr>
  </w:style>
  <w:style w:type="paragraph" w:styleId="TOC1">
    <w:name w:val="toc 1"/>
    <w:basedOn w:val="Normal"/>
    <w:next w:val="Normal"/>
    <w:autoRedefine/>
    <w:uiPriority w:val="39"/>
    <w:unhideWhenUsed/>
    <w:qFormat/>
    <w:rsid w:val="005E525D"/>
    <w:pPr>
      <w:spacing w:after="100"/>
    </w:pPr>
    <w:rPr>
      <w:rFonts w:eastAsia="Times New Roman"/>
      <w:lang w:eastAsia="ja-JP"/>
    </w:rPr>
  </w:style>
  <w:style w:type="paragraph" w:styleId="TOC3">
    <w:name w:val="toc 3"/>
    <w:basedOn w:val="Normal"/>
    <w:next w:val="Normal"/>
    <w:autoRedefine/>
    <w:uiPriority w:val="39"/>
    <w:unhideWhenUsed/>
    <w:qFormat/>
    <w:rsid w:val="005E525D"/>
    <w:pPr>
      <w:spacing w:after="100"/>
      <w:ind w:left="440"/>
    </w:pPr>
    <w:rPr>
      <w:rFonts w:eastAsia="Times New Roman"/>
      <w:lang w:eastAsia="ja-JP"/>
    </w:rPr>
  </w:style>
  <w:style w:type="character" w:customStyle="1" w:styleId="Heading2Char">
    <w:name w:val="Heading 2 Char"/>
    <w:link w:val="Heading2"/>
    <w:uiPriority w:val="9"/>
    <w:semiHidden/>
    <w:rsid w:val="000869C4"/>
    <w:rPr>
      <w:rFonts w:ascii="Arial" w:eastAsia="Times New Roman" w:hAnsi="Arial" w:cs="Times New Roman"/>
      <w:b/>
      <w:bCs/>
      <w:color w:val="0099E3"/>
      <w:sz w:val="26"/>
      <w:szCs w:val="26"/>
    </w:rPr>
  </w:style>
  <w:style w:type="character" w:customStyle="1" w:styleId="Heading3Char">
    <w:name w:val="Heading 3 Char"/>
    <w:link w:val="Heading3"/>
    <w:uiPriority w:val="9"/>
    <w:semiHidden/>
    <w:rsid w:val="000869C4"/>
    <w:rPr>
      <w:rFonts w:ascii="Arial" w:eastAsia="Times New Roman" w:hAnsi="Arial" w:cs="Times New Roman"/>
      <w:b/>
      <w:bCs/>
      <w:color w:val="0099E3"/>
    </w:rPr>
  </w:style>
  <w:style w:type="character" w:styleId="FollowedHyperlink">
    <w:name w:val="FollowedHyperlink"/>
    <w:uiPriority w:val="99"/>
    <w:semiHidden/>
    <w:unhideWhenUsed/>
    <w:rsid w:val="00FD6BDF"/>
    <w:rPr>
      <w:color w:val="8DB3E2"/>
      <w:u w:val="single"/>
    </w:rPr>
  </w:style>
  <w:style w:type="character" w:styleId="CommentReference">
    <w:name w:val="annotation reference"/>
    <w:uiPriority w:val="99"/>
    <w:semiHidden/>
    <w:unhideWhenUsed/>
    <w:rsid w:val="00FD6BDF"/>
    <w:rPr>
      <w:sz w:val="16"/>
      <w:szCs w:val="16"/>
    </w:rPr>
  </w:style>
  <w:style w:type="paragraph" w:styleId="CommentText">
    <w:name w:val="annotation text"/>
    <w:basedOn w:val="Normal"/>
    <w:link w:val="CommentTextChar"/>
    <w:uiPriority w:val="99"/>
    <w:semiHidden/>
    <w:unhideWhenUsed/>
    <w:rsid w:val="00FD6BDF"/>
    <w:rPr>
      <w:sz w:val="20"/>
      <w:szCs w:val="20"/>
    </w:rPr>
  </w:style>
  <w:style w:type="character" w:customStyle="1" w:styleId="CommentTextChar">
    <w:name w:val="Comment Text Char"/>
    <w:link w:val="CommentText"/>
    <w:uiPriority w:val="99"/>
    <w:semiHidden/>
    <w:rsid w:val="00FD6BDF"/>
    <w:rPr>
      <w:sz w:val="20"/>
      <w:szCs w:val="20"/>
    </w:rPr>
  </w:style>
  <w:style w:type="paragraph" w:styleId="CommentSubject">
    <w:name w:val="annotation subject"/>
    <w:basedOn w:val="CommentText"/>
    <w:next w:val="CommentText"/>
    <w:link w:val="CommentSubjectChar"/>
    <w:uiPriority w:val="99"/>
    <w:semiHidden/>
    <w:unhideWhenUsed/>
    <w:rsid w:val="00FD6BDF"/>
    <w:rPr>
      <w:b/>
      <w:bCs/>
    </w:rPr>
  </w:style>
  <w:style w:type="character" w:customStyle="1" w:styleId="CommentSubjectChar">
    <w:name w:val="Comment Subject Char"/>
    <w:link w:val="CommentSubject"/>
    <w:uiPriority w:val="99"/>
    <w:semiHidden/>
    <w:rsid w:val="00FD6BDF"/>
    <w:rPr>
      <w:b/>
      <w:bCs/>
      <w:sz w:val="20"/>
      <w:szCs w:val="20"/>
    </w:rPr>
  </w:style>
  <w:style w:type="paragraph" w:styleId="NormalWeb">
    <w:name w:val="Normal (Web)"/>
    <w:basedOn w:val="Normal"/>
    <w:uiPriority w:val="99"/>
    <w:unhideWhenUsed/>
    <w:rsid w:val="00310A92"/>
    <w:pPr>
      <w:spacing w:before="100" w:beforeAutospacing="1" w:after="100" w:afterAutospacing="1"/>
    </w:pPr>
    <w:rPr>
      <w:rFonts w:eastAsia="Times New Roman"/>
      <w:lang w:val="en-AU" w:eastAsia="en-AU"/>
    </w:rPr>
  </w:style>
  <w:style w:type="character" w:styleId="Strong">
    <w:name w:val="Strong"/>
    <w:uiPriority w:val="22"/>
    <w:qFormat/>
    <w:rsid w:val="00310A92"/>
    <w:rPr>
      <w:b/>
      <w:bCs/>
    </w:rPr>
  </w:style>
  <w:style w:type="paragraph" w:styleId="Revision">
    <w:name w:val="Revision"/>
    <w:hidden/>
    <w:uiPriority w:val="99"/>
    <w:semiHidden/>
    <w:rsid w:val="00BA5CF5"/>
    <w:rPr>
      <w:sz w:val="22"/>
      <w:szCs w:val="22"/>
      <w:lang w:val="en-US" w:eastAsia="en-US"/>
    </w:rPr>
  </w:style>
  <w:style w:type="paragraph" w:customStyle="1" w:styleId="Tabletextind">
    <w:name w:val="Table text ind"/>
    <w:basedOn w:val="Normal"/>
    <w:next w:val="Normal"/>
    <w:rsid w:val="00896BA5"/>
    <w:pPr>
      <w:overflowPunct w:val="0"/>
      <w:autoSpaceDE w:val="0"/>
      <w:autoSpaceDN w:val="0"/>
      <w:adjustRightInd w:val="0"/>
      <w:spacing w:after="85" w:line="220" w:lineRule="atLeast"/>
      <w:ind w:left="142" w:right="142"/>
    </w:pPr>
    <w:rPr>
      <w:rFonts w:ascii="AGaramond" w:eastAsia="Times New Roman" w:hAnsi="AGaramond"/>
      <w:sz w:val="18"/>
      <w:szCs w:val="20"/>
      <w:lang w:val="en-AU"/>
    </w:rPr>
  </w:style>
  <w:style w:type="paragraph" w:customStyle="1" w:styleId="TableBulind">
    <w:name w:val="Table Bul ind"/>
    <w:basedOn w:val="Normal"/>
    <w:next w:val="Normal"/>
    <w:rsid w:val="00D6407E"/>
    <w:pPr>
      <w:tabs>
        <w:tab w:val="left" w:pos="425"/>
      </w:tabs>
      <w:overflowPunct w:val="0"/>
      <w:autoSpaceDE w:val="0"/>
      <w:autoSpaceDN w:val="0"/>
      <w:adjustRightInd w:val="0"/>
      <w:spacing w:after="85" w:line="200" w:lineRule="atLeast"/>
      <w:ind w:left="425" w:right="142" w:hanging="284"/>
    </w:pPr>
    <w:rPr>
      <w:rFonts w:ascii="AGaramond" w:eastAsia="Times New Roman" w:hAnsi="AGaramond"/>
      <w:sz w:val="18"/>
      <w:szCs w:val="20"/>
      <w:lang w:val="en-AU"/>
    </w:rPr>
  </w:style>
  <w:style w:type="paragraph" w:customStyle="1" w:styleId="AusVELSB">
    <w:name w:val="AusVELS_B"/>
    <w:next w:val="AusVELSC"/>
    <w:link w:val="AusVELSBChar"/>
    <w:qFormat/>
    <w:rsid w:val="001E40F3"/>
    <w:pPr>
      <w:spacing w:after="200" w:line="276" w:lineRule="auto"/>
    </w:pPr>
    <w:rPr>
      <w:b/>
      <w:sz w:val="24"/>
      <w:szCs w:val="22"/>
      <w:lang w:val="en-AU" w:eastAsia="en-US"/>
    </w:rPr>
  </w:style>
  <w:style w:type="character" w:customStyle="1" w:styleId="AusVELSBChar">
    <w:name w:val="AusVELS_B Char"/>
    <w:link w:val="AusVELSB"/>
    <w:rsid w:val="001E40F3"/>
    <w:rPr>
      <w:b/>
      <w:sz w:val="24"/>
      <w:lang w:val="en-AU"/>
    </w:rPr>
  </w:style>
  <w:style w:type="paragraph" w:customStyle="1" w:styleId="VCAAConsistent">
    <w:name w:val="VCAA Consistent"/>
    <w:basedOn w:val="VCAAtablecondensed"/>
    <w:qFormat/>
    <w:rsid w:val="00332603"/>
  </w:style>
  <w:style w:type="character" w:customStyle="1" w:styleId="VCAAbodyChar">
    <w:name w:val="VCAA body Char"/>
    <w:basedOn w:val="DefaultParagraphFont"/>
    <w:link w:val="VCAAbody"/>
    <w:rsid w:val="00F009E3"/>
    <w:rPr>
      <w:rFonts w:cs="Arial"/>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93">
      <w:bodyDiv w:val="1"/>
      <w:marLeft w:val="0"/>
      <w:marRight w:val="0"/>
      <w:marTop w:val="0"/>
      <w:marBottom w:val="0"/>
      <w:divBdr>
        <w:top w:val="none" w:sz="0" w:space="0" w:color="auto"/>
        <w:left w:val="none" w:sz="0" w:space="0" w:color="auto"/>
        <w:bottom w:val="none" w:sz="0" w:space="0" w:color="auto"/>
        <w:right w:val="none" w:sz="0" w:space="0" w:color="auto"/>
      </w:divBdr>
    </w:div>
    <w:div w:id="20404968">
      <w:bodyDiv w:val="1"/>
      <w:marLeft w:val="0"/>
      <w:marRight w:val="0"/>
      <w:marTop w:val="0"/>
      <w:marBottom w:val="0"/>
      <w:divBdr>
        <w:top w:val="none" w:sz="0" w:space="0" w:color="auto"/>
        <w:left w:val="none" w:sz="0" w:space="0" w:color="auto"/>
        <w:bottom w:val="none" w:sz="0" w:space="0" w:color="auto"/>
        <w:right w:val="none" w:sz="0" w:space="0" w:color="auto"/>
      </w:divBdr>
    </w:div>
    <w:div w:id="35085586">
      <w:bodyDiv w:val="1"/>
      <w:marLeft w:val="0"/>
      <w:marRight w:val="0"/>
      <w:marTop w:val="0"/>
      <w:marBottom w:val="0"/>
      <w:divBdr>
        <w:top w:val="none" w:sz="0" w:space="0" w:color="auto"/>
        <w:left w:val="none" w:sz="0" w:space="0" w:color="auto"/>
        <w:bottom w:val="none" w:sz="0" w:space="0" w:color="auto"/>
        <w:right w:val="none" w:sz="0" w:space="0" w:color="auto"/>
      </w:divBdr>
    </w:div>
    <w:div w:id="35130750">
      <w:bodyDiv w:val="1"/>
      <w:marLeft w:val="0"/>
      <w:marRight w:val="0"/>
      <w:marTop w:val="0"/>
      <w:marBottom w:val="0"/>
      <w:divBdr>
        <w:top w:val="none" w:sz="0" w:space="0" w:color="auto"/>
        <w:left w:val="none" w:sz="0" w:space="0" w:color="auto"/>
        <w:bottom w:val="none" w:sz="0" w:space="0" w:color="auto"/>
        <w:right w:val="none" w:sz="0" w:space="0" w:color="auto"/>
      </w:divBdr>
    </w:div>
    <w:div w:id="40980702">
      <w:bodyDiv w:val="1"/>
      <w:marLeft w:val="0"/>
      <w:marRight w:val="0"/>
      <w:marTop w:val="0"/>
      <w:marBottom w:val="0"/>
      <w:divBdr>
        <w:top w:val="none" w:sz="0" w:space="0" w:color="auto"/>
        <w:left w:val="none" w:sz="0" w:space="0" w:color="auto"/>
        <w:bottom w:val="none" w:sz="0" w:space="0" w:color="auto"/>
        <w:right w:val="none" w:sz="0" w:space="0" w:color="auto"/>
      </w:divBdr>
    </w:div>
    <w:div w:id="72702825">
      <w:bodyDiv w:val="1"/>
      <w:marLeft w:val="0"/>
      <w:marRight w:val="0"/>
      <w:marTop w:val="0"/>
      <w:marBottom w:val="0"/>
      <w:divBdr>
        <w:top w:val="none" w:sz="0" w:space="0" w:color="auto"/>
        <w:left w:val="none" w:sz="0" w:space="0" w:color="auto"/>
        <w:bottom w:val="none" w:sz="0" w:space="0" w:color="auto"/>
        <w:right w:val="none" w:sz="0" w:space="0" w:color="auto"/>
      </w:divBdr>
    </w:div>
    <w:div w:id="79180679">
      <w:bodyDiv w:val="1"/>
      <w:marLeft w:val="0"/>
      <w:marRight w:val="0"/>
      <w:marTop w:val="0"/>
      <w:marBottom w:val="0"/>
      <w:divBdr>
        <w:top w:val="none" w:sz="0" w:space="0" w:color="auto"/>
        <w:left w:val="none" w:sz="0" w:space="0" w:color="auto"/>
        <w:bottom w:val="none" w:sz="0" w:space="0" w:color="auto"/>
        <w:right w:val="none" w:sz="0" w:space="0" w:color="auto"/>
      </w:divBdr>
    </w:div>
    <w:div w:id="92627714">
      <w:bodyDiv w:val="1"/>
      <w:marLeft w:val="0"/>
      <w:marRight w:val="0"/>
      <w:marTop w:val="0"/>
      <w:marBottom w:val="0"/>
      <w:divBdr>
        <w:top w:val="none" w:sz="0" w:space="0" w:color="auto"/>
        <w:left w:val="none" w:sz="0" w:space="0" w:color="auto"/>
        <w:bottom w:val="none" w:sz="0" w:space="0" w:color="auto"/>
        <w:right w:val="none" w:sz="0" w:space="0" w:color="auto"/>
      </w:divBdr>
    </w:div>
    <w:div w:id="97680406">
      <w:bodyDiv w:val="1"/>
      <w:marLeft w:val="0"/>
      <w:marRight w:val="0"/>
      <w:marTop w:val="0"/>
      <w:marBottom w:val="0"/>
      <w:divBdr>
        <w:top w:val="none" w:sz="0" w:space="0" w:color="auto"/>
        <w:left w:val="none" w:sz="0" w:space="0" w:color="auto"/>
        <w:bottom w:val="none" w:sz="0" w:space="0" w:color="auto"/>
        <w:right w:val="none" w:sz="0" w:space="0" w:color="auto"/>
      </w:divBdr>
    </w:div>
    <w:div w:id="130639697">
      <w:bodyDiv w:val="1"/>
      <w:marLeft w:val="0"/>
      <w:marRight w:val="0"/>
      <w:marTop w:val="0"/>
      <w:marBottom w:val="0"/>
      <w:divBdr>
        <w:top w:val="none" w:sz="0" w:space="0" w:color="auto"/>
        <w:left w:val="none" w:sz="0" w:space="0" w:color="auto"/>
        <w:bottom w:val="none" w:sz="0" w:space="0" w:color="auto"/>
        <w:right w:val="none" w:sz="0" w:space="0" w:color="auto"/>
      </w:divBdr>
      <w:divsChild>
        <w:div w:id="163011440">
          <w:marLeft w:val="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291">
      <w:bodyDiv w:val="1"/>
      <w:marLeft w:val="0"/>
      <w:marRight w:val="0"/>
      <w:marTop w:val="0"/>
      <w:marBottom w:val="0"/>
      <w:divBdr>
        <w:top w:val="none" w:sz="0" w:space="0" w:color="auto"/>
        <w:left w:val="none" w:sz="0" w:space="0" w:color="auto"/>
        <w:bottom w:val="none" w:sz="0" w:space="0" w:color="auto"/>
        <w:right w:val="none" w:sz="0" w:space="0" w:color="auto"/>
      </w:divBdr>
    </w:div>
    <w:div w:id="179203515">
      <w:bodyDiv w:val="1"/>
      <w:marLeft w:val="0"/>
      <w:marRight w:val="0"/>
      <w:marTop w:val="0"/>
      <w:marBottom w:val="0"/>
      <w:divBdr>
        <w:top w:val="none" w:sz="0" w:space="0" w:color="auto"/>
        <w:left w:val="none" w:sz="0" w:space="0" w:color="auto"/>
        <w:bottom w:val="none" w:sz="0" w:space="0" w:color="auto"/>
        <w:right w:val="none" w:sz="0" w:space="0" w:color="auto"/>
      </w:divBdr>
    </w:div>
    <w:div w:id="226501081">
      <w:bodyDiv w:val="1"/>
      <w:marLeft w:val="0"/>
      <w:marRight w:val="0"/>
      <w:marTop w:val="0"/>
      <w:marBottom w:val="0"/>
      <w:divBdr>
        <w:top w:val="none" w:sz="0" w:space="0" w:color="auto"/>
        <w:left w:val="none" w:sz="0" w:space="0" w:color="auto"/>
        <w:bottom w:val="none" w:sz="0" w:space="0" w:color="auto"/>
        <w:right w:val="none" w:sz="0" w:space="0" w:color="auto"/>
      </w:divBdr>
    </w:div>
    <w:div w:id="260340850">
      <w:bodyDiv w:val="1"/>
      <w:marLeft w:val="0"/>
      <w:marRight w:val="0"/>
      <w:marTop w:val="0"/>
      <w:marBottom w:val="0"/>
      <w:divBdr>
        <w:top w:val="none" w:sz="0" w:space="0" w:color="auto"/>
        <w:left w:val="none" w:sz="0" w:space="0" w:color="auto"/>
        <w:bottom w:val="none" w:sz="0" w:space="0" w:color="auto"/>
        <w:right w:val="none" w:sz="0" w:space="0" w:color="auto"/>
      </w:divBdr>
    </w:div>
    <w:div w:id="262877961">
      <w:bodyDiv w:val="1"/>
      <w:marLeft w:val="0"/>
      <w:marRight w:val="0"/>
      <w:marTop w:val="0"/>
      <w:marBottom w:val="0"/>
      <w:divBdr>
        <w:top w:val="none" w:sz="0" w:space="0" w:color="auto"/>
        <w:left w:val="none" w:sz="0" w:space="0" w:color="auto"/>
        <w:bottom w:val="none" w:sz="0" w:space="0" w:color="auto"/>
        <w:right w:val="none" w:sz="0" w:space="0" w:color="auto"/>
      </w:divBdr>
    </w:div>
    <w:div w:id="304894942">
      <w:bodyDiv w:val="1"/>
      <w:marLeft w:val="0"/>
      <w:marRight w:val="0"/>
      <w:marTop w:val="0"/>
      <w:marBottom w:val="0"/>
      <w:divBdr>
        <w:top w:val="none" w:sz="0" w:space="0" w:color="auto"/>
        <w:left w:val="none" w:sz="0" w:space="0" w:color="auto"/>
        <w:bottom w:val="none" w:sz="0" w:space="0" w:color="auto"/>
        <w:right w:val="none" w:sz="0" w:space="0" w:color="auto"/>
      </w:divBdr>
    </w:div>
    <w:div w:id="342905694">
      <w:bodyDiv w:val="1"/>
      <w:marLeft w:val="0"/>
      <w:marRight w:val="0"/>
      <w:marTop w:val="0"/>
      <w:marBottom w:val="0"/>
      <w:divBdr>
        <w:top w:val="none" w:sz="0" w:space="0" w:color="auto"/>
        <w:left w:val="none" w:sz="0" w:space="0" w:color="auto"/>
        <w:bottom w:val="none" w:sz="0" w:space="0" w:color="auto"/>
        <w:right w:val="none" w:sz="0" w:space="0" w:color="auto"/>
      </w:divBdr>
      <w:divsChild>
        <w:div w:id="206071485">
          <w:marLeft w:val="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61600">
      <w:bodyDiv w:val="1"/>
      <w:marLeft w:val="0"/>
      <w:marRight w:val="0"/>
      <w:marTop w:val="0"/>
      <w:marBottom w:val="0"/>
      <w:divBdr>
        <w:top w:val="none" w:sz="0" w:space="0" w:color="auto"/>
        <w:left w:val="none" w:sz="0" w:space="0" w:color="auto"/>
        <w:bottom w:val="none" w:sz="0" w:space="0" w:color="auto"/>
        <w:right w:val="none" w:sz="0" w:space="0" w:color="auto"/>
      </w:divBdr>
    </w:div>
    <w:div w:id="355545685">
      <w:bodyDiv w:val="1"/>
      <w:marLeft w:val="0"/>
      <w:marRight w:val="0"/>
      <w:marTop w:val="0"/>
      <w:marBottom w:val="0"/>
      <w:divBdr>
        <w:top w:val="none" w:sz="0" w:space="0" w:color="auto"/>
        <w:left w:val="none" w:sz="0" w:space="0" w:color="auto"/>
        <w:bottom w:val="none" w:sz="0" w:space="0" w:color="auto"/>
        <w:right w:val="none" w:sz="0" w:space="0" w:color="auto"/>
      </w:divBdr>
    </w:div>
    <w:div w:id="375742615">
      <w:bodyDiv w:val="1"/>
      <w:marLeft w:val="0"/>
      <w:marRight w:val="0"/>
      <w:marTop w:val="0"/>
      <w:marBottom w:val="0"/>
      <w:divBdr>
        <w:top w:val="none" w:sz="0" w:space="0" w:color="auto"/>
        <w:left w:val="none" w:sz="0" w:space="0" w:color="auto"/>
        <w:bottom w:val="none" w:sz="0" w:space="0" w:color="auto"/>
        <w:right w:val="none" w:sz="0" w:space="0" w:color="auto"/>
      </w:divBdr>
    </w:div>
    <w:div w:id="424376292">
      <w:bodyDiv w:val="1"/>
      <w:marLeft w:val="0"/>
      <w:marRight w:val="0"/>
      <w:marTop w:val="0"/>
      <w:marBottom w:val="0"/>
      <w:divBdr>
        <w:top w:val="none" w:sz="0" w:space="0" w:color="auto"/>
        <w:left w:val="none" w:sz="0" w:space="0" w:color="auto"/>
        <w:bottom w:val="none" w:sz="0" w:space="0" w:color="auto"/>
        <w:right w:val="none" w:sz="0" w:space="0" w:color="auto"/>
      </w:divBdr>
    </w:div>
    <w:div w:id="438764096">
      <w:bodyDiv w:val="1"/>
      <w:marLeft w:val="0"/>
      <w:marRight w:val="0"/>
      <w:marTop w:val="0"/>
      <w:marBottom w:val="0"/>
      <w:divBdr>
        <w:top w:val="none" w:sz="0" w:space="0" w:color="auto"/>
        <w:left w:val="none" w:sz="0" w:space="0" w:color="auto"/>
        <w:bottom w:val="none" w:sz="0" w:space="0" w:color="auto"/>
        <w:right w:val="none" w:sz="0" w:space="0" w:color="auto"/>
      </w:divBdr>
    </w:div>
    <w:div w:id="450783929">
      <w:bodyDiv w:val="1"/>
      <w:marLeft w:val="0"/>
      <w:marRight w:val="0"/>
      <w:marTop w:val="0"/>
      <w:marBottom w:val="0"/>
      <w:divBdr>
        <w:top w:val="none" w:sz="0" w:space="0" w:color="auto"/>
        <w:left w:val="none" w:sz="0" w:space="0" w:color="auto"/>
        <w:bottom w:val="none" w:sz="0" w:space="0" w:color="auto"/>
        <w:right w:val="none" w:sz="0" w:space="0" w:color="auto"/>
      </w:divBdr>
    </w:div>
    <w:div w:id="452598853">
      <w:bodyDiv w:val="1"/>
      <w:marLeft w:val="0"/>
      <w:marRight w:val="0"/>
      <w:marTop w:val="0"/>
      <w:marBottom w:val="0"/>
      <w:divBdr>
        <w:top w:val="none" w:sz="0" w:space="0" w:color="auto"/>
        <w:left w:val="none" w:sz="0" w:space="0" w:color="auto"/>
        <w:bottom w:val="none" w:sz="0" w:space="0" w:color="auto"/>
        <w:right w:val="none" w:sz="0" w:space="0" w:color="auto"/>
      </w:divBdr>
    </w:div>
    <w:div w:id="500584763">
      <w:bodyDiv w:val="1"/>
      <w:marLeft w:val="0"/>
      <w:marRight w:val="0"/>
      <w:marTop w:val="0"/>
      <w:marBottom w:val="0"/>
      <w:divBdr>
        <w:top w:val="none" w:sz="0" w:space="0" w:color="auto"/>
        <w:left w:val="none" w:sz="0" w:space="0" w:color="auto"/>
        <w:bottom w:val="none" w:sz="0" w:space="0" w:color="auto"/>
        <w:right w:val="none" w:sz="0" w:space="0" w:color="auto"/>
      </w:divBdr>
    </w:div>
    <w:div w:id="534736347">
      <w:bodyDiv w:val="1"/>
      <w:marLeft w:val="0"/>
      <w:marRight w:val="0"/>
      <w:marTop w:val="0"/>
      <w:marBottom w:val="0"/>
      <w:divBdr>
        <w:top w:val="none" w:sz="0" w:space="0" w:color="auto"/>
        <w:left w:val="none" w:sz="0" w:space="0" w:color="auto"/>
        <w:bottom w:val="none" w:sz="0" w:space="0" w:color="auto"/>
        <w:right w:val="none" w:sz="0" w:space="0" w:color="auto"/>
      </w:divBdr>
    </w:div>
    <w:div w:id="534926435">
      <w:bodyDiv w:val="1"/>
      <w:marLeft w:val="0"/>
      <w:marRight w:val="0"/>
      <w:marTop w:val="0"/>
      <w:marBottom w:val="0"/>
      <w:divBdr>
        <w:top w:val="none" w:sz="0" w:space="0" w:color="auto"/>
        <w:left w:val="none" w:sz="0" w:space="0" w:color="auto"/>
        <w:bottom w:val="none" w:sz="0" w:space="0" w:color="auto"/>
        <w:right w:val="none" w:sz="0" w:space="0" w:color="auto"/>
      </w:divBdr>
      <w:divsChild>
        <w:div w:id="51582865">
          <w:marLeft w:val="0"/>
          <w:marRight w:val="0"/>
          <w:marTop w:val="0"/>
          <w:marBottom w:val="0"/>
          <w:divBdr>
            <w:top w:val="none" w:sz="0" w:space="0" w:color="auto"/>
            <w:left w:val="none" w:sz="0" w:space="0" w:color="auto"/>
            <w:bottom w:val="none" w:sz="0" w:space="0" w:color="auto"/>
            <w:right w:val="none" w:sz="0" w:space="0" w:color="auto"/>
          </w:divBdr>
          <w:divsChild>
            <w:div w:id="1710642919">
              <w:marLeft w:val="0"/>
              <w:marRight w:val="0"/>
              <w:marTop w:val="0"/>
              <w:marBottom w:val="0"/>
              <w:divBdr>
                <w:top w:val="none" w:sz="0" w:space="0" w:color="auto"/>
                <w:left w:val="none" w:sz="0" w:space="0" w:color="auto"/>
                <w:bottom w:val="none" w:sz="0" w:space="0" w:color="auto"/>
                <w:right w:val="none" w:sz="0" w:space="0" w:color="auto"/>
              </w:divBdr>
              <w:divsChild>
                <w:div w:id="752899644">
                  <w:marLeft w:val="0"/>
                  <w:marRight w:val="0"/>
                  <w:marTop w:val="0"/>
                  <w:marBottom w:val="0"/>
                  <w:divBdr>
                    <w:top w:val="none" w:sz="0" w:space="0" w:color="auto"/>
                    <w:left w:val="none" w:sz="0" w:space="0" w:color="auto"/>
                    <w:bottom w:val="none" w:sz="0" w:space="0" w:color="auto"/>
                    <w:right w:val="none" w:sz="0" w:space="0" w:color="auto"/>
                  </w:divBdr>
                  <w:divsChild>
                    <w:div w:id="650014569">
                      <w:marLeft w:val="120"/>
                      <w:marRight w:val="120"/>
                      <w:marTop w:val="0"/>
                      <w:marBottom w:val="0"/>
                      <w:divBdr>
                        <w:top w:val="none" w:sz="0" w:space="0" w:color="auto"/>
                        <w:left w:val="none" w:sz="0" w:space="0" w:color="auto"/>
                        <w:bottom w:val="none" w:sz="0" w:space="0" w:color="auto"/>
                        <w:right w:val="none" w:sz="0" w:space="0" w:color="auto"/>
                      </w:divBdr>
                      <w:divsChild>
                        <w:div w:id="1612279116">
                          <w:marLeft w:val="0"/>
                          <w:marRight w:val="0"/>
                          <w:marTop w:val="0"/>
                          <w:marBottom w:val="0"/>
                          <w:divBdr>
                            <w:top w:val="none" w:sz="0" w:space="0" w:color="auto"/>
                            <w:left w:val="none" w:sz="0" w:space="0" w:color="auto"/>
                            <w:bottom w:val="none" w:sz="0" w:space="0" w:color="auto"/>
                            <w:right w:val="none" w:sz="0" w:space="0" w:color="auto"/>
                          </w:divBdr>
                          <w:divsChild>
                            <w:div w:id="1463965551">
                              <w:marLeft w:val="0"/>
                              <w:marRight w:val="0"/>
                              <w:marTop w:val="0"/>
                              <w:marBottom w:val="0"/>
                              <w:divBdr>
                                <w:top w:val="none" w:sz="0" w:space="0" w:color="auto"/>
                                <w:left w:val="none" w:sz="0" w:space="0" w:color="auto"/>
                                <w:bottom w:val="none" w:sz="0" w:space="0" w:color="auto"/>
                                <w:right w:val="none" w:sz="0" w:space="0" w:color="auto"/>
                              </w:divBdr>
                              <w:divsChild>
                                <w:div w:id="1941570109">
                                  <w:marLeft w:val="0"/>
                                  <w:marRight w:val="0"/>
                                  <w:marTop w:val="0"/>
                                  <w:marBottom w:val="0"/>
                                  <w:divBdr>
                                    <w:top w:val="none" w:sz="0" w:space="0" w:color="auto"/>
                                    <w:left w:val="none" w:sz="0" w:space="0" w:color="auto"/>
                                    <w:bottom w:val="none" w:sz="0" w:space="0" w:color="auto"/>
                                    <w:right w:val="none" w:sz="0" w:space="0" w:color="auto"/>
                                  </w:divBdr>
                                  <w:divsChild>
                                    <w:div w:id="1640695284">
                                      <w:marLeft w:val="0"/>
                                      <w:marRight w:val="0"/>
                                      <w:marTop w:val="0"/>
                                      <w:marBottom w:val="0"/>
                                      <w:divBdr>
                                        <w:top w:val="none" w:sz="0" w:space="0" w:color="auto"/>
                                        <w:left w:val="none" w:sz="0" w:space="0" w:color="auto"/>
                                        <w:bottom w:val="none" w:sz="0" w:space="0" w:color="auto"/>
                                        <w:right w:val="none" w:sz="0" w:space="0" w:color="auto"/>
                                      </w:divBdr>
                                      <w:divsChild>
                                        <w:div w:id="21068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702210">
      <w:bodyDiv w:val="1"/>
      <w:marLeft w:val="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sChild>
            <w:div w:id="19773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737">
      <w:bodyDiv w:val="1"/>
      <w:marLeft w:val="0"/>
      <w:marRight w:val="0"/>
      <w:marTop w:val="0"/>
      <w:marBottom w:val="0"/>
      <w:divBdr>
        <w:top w:val="none" w:sz="0" w:space="0" w:color="auto"/>
        <w:left w:val="none" w:sz="0" w:space="0" w:color="auto"/>
        <w:bottom w:val="none" w:sz="0" w:space="0" w:color="auto"/>
        <w:right w:val="none" w:sz="0" w:space="0" w:color="auto"/>
      </w:divBdr>
      <w:divsChild>
        <w:div w:id="176310605">
          <w:marLeft w:val="0"/>
          <w:marRight w:val="0"/>
          <w:marTop w:val="0"/>
          <w:marBottom w:val="0"/>
          <w:divBdr>
            <w:top w:val="none" w:sz="0" w:space="0" w:color="auto"/>
            <w:left w:val="none" w:sz="0" w:space="0" w:color="auto"/>
            <w:bottom w:val="none" w:sz="0" w:space="0" w:color="auto"/>
            <w:right w:val="none" w:sz="0" w:space="0" w:color="auto"/>
          </w:divBdr>
          <w:divsChild>
            <w:div w:id="644940380">
              <w:marLeft w:val="0"/>
              <w:marRight w:val="0"/>
              <w:marTop w:val="0"/>
              <w:marBottom w:val="0"/>
              <w:divBdr>
                <w:top w:val="none" w:sz="0" w:space="0" w:color="auto"/>
                <w:left w:val="none" w:sz="0" w:space="0" w:color="auto"/>
                <w:bottom w:val="none" w:sz="0" w:space="0" w:color="auto"/>
                <w:right w:val="none" w:sz="0" w:space="0" w:color="auto"/>
              </w:divBdr>
              <w:divsChild>
                <w:div w:id="85998871">
                  <w:marLeft w:val="0"/>
                  <w:marRight w:val="0"/>
                  <w:marTop w:val="0"/>
                  <w:marBottom w:val="0"/>
                  <w:divBdr>
                    <w:top w:val="none" w:sz="0" w:space="0" w:color="auto"/>
                    <w:left w:val="none" w:sz="0" w:space="0" w:color="auto"/>
                    <w:bottom w:val="none" w:sz="0" w:space="0" w:color="auto"/>
                    <w:right w:val="none" w:sz="0" w:space="0" w:color="auto"/>
                  </w:divBdr>
                  <w:divsChild>
                    <w:div w:id="809904888">
                      <w:marLeft w:val="120"/>
                      <w:marRight w:val="120"/>
                      <w:marTop w:val="0"/>
                      <w:marBottom w:val="0"/>
                      <w:divBdr>
                        <w:top w:val="none" w:sz="0" w:space="0" w:color="auto"/>
                        <w:left w:val="none" w:sz="0" w:space="0" w:color="auto"/>
                        <w:bottom w:val="none" w:sz="0" w:space="0" w:color="auto"/>
                        <w:right w:val="none" w:sz="0" w:space="0" w:color="auto"/>
                      </w:divBdr>
                      <w:divsChild>
                        <w:div w:id="784081140">
                          <w:marLeft w:val="0"/>
                          <w:marRight w:val="0"/>
                          <w:marTop w:val="0"/>
                          <w:marBottom w:val="0"/>
                          <w:divBdr>
                            <w:top w:val="none" w:sz="0" w:space="0" w:color="auto"/>
                            <w:left w:val="none" w:sz="0" w:space="0" w:color="auto"/>
                            <w:bottom w:val="none" w:sz="0" w:space="0" w:color="auto"/>
                            <w:right w:val="none" w:sz="0" w:space="0" w:color="auto"/>
                          </w:divBdr>
                          <w:divsChild>
                            <w:div w:id="864558590">
                              <w:marLeft w:val="0"/>
                              <w:marRight w:val="0"/>
                              <w:marTop w:val="0"/>
                              <w:marBottom w:val="0"/>
                              <w:divBdr>
                                <w:top w:val="none" w:sz="0" w:space="0" w:color="auto"/>
                                <w:left w:val="none" w:sz="0" w:space="0" w:color="auto"/>
                                <w:bottom w:val="none" w:sz="0" w:space="0" w:color="auto"/>
                                <w:right w:val="none" w:sz="0" w:space="0" w:color="auto"/>
                              </w:divBdr>
                              <w:divsChild>
                                <w:div w:id="1641878781">
                                  <w:marLeft w:val="0"/>
                                  <w:marRight w:val="0"/>
                                  <w:marTop w:val="0"/>
                                  <w:marBottom w:val="0"/>
                                  <w:divBdr>
                                    <w:top w:val="none" w:sz="0" w:space="0" w:color="auto"/>
                                    <w:left w:val="none" w:sz="0" w:space="0" w:color="auto"/>
                                    <w:bottom w:val="none" w:sz="0" w:space="0" w:color="auto"/>
                                    <w:right w:val="none" w:sz="0" w:space="0" w:color="auto"/>
                                  </w:divBdr>
                                  <w:divsChild>
                                    <w:div w:id="1344934212">
                                      <w:marLeft w:val="0"/>
                                      <w:marRight w:val="0"/>
                                      <w:marTop w:val="0"/>
                                      <w:marBottom w:val="0"/>
                                      <w:divBdr>
                                        <w:top w:val="none" w:sz="0" w:space="0" w:color="auto"/>
                                        <w:left w:val="none" w:sz="0" w:space="0" w:color="auto"/>
                                        <w:bottom w:val="none" w:sz="0" w:space="0" w:color="auto"/>
                                        <w:right w:val="none" w:sz="0" w:space="0" w:color="auto"/>
                                      </w:divBdr>
                                      <w:divsChild>
                                        <w:div w:id="2009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6404662">
      <w:bodyDiv w:val="1"/>
      <w:marLeft w:val="0"/>
      <w:marRight w:val="0"/>
      <w:marTop w:val="0"/>
      <w:marBottom w:val="0"/>
      <w:divBdr>
        <w:top w:val="none" w:sz="0" w:space="0" w:color="auto"/>
        <w:left w:val="none" w:sz="0" w:space="0" w:color="auto"/>
        <w:bottom w:val="none" w:sz="0" w:space="0" w:color="auto"/>
        <w:right w:val="none" w:sz="0" w:space="0" w:color="auto"/>
      </w:divBdr>
    </w:div>
    <w:div w:id="590236458">
      <w:bodyDiv w:val="1"/>
      <w:marLeft w:val="0"/>
      <w:marRight w:val="0"/>
      <w:marTop w:val="0"/>
      <w:marBottom w:val="0"/>
      <w:divBdr>
        <w:top w:val="none" w:sz="0" w:space="0" w:color="auto"/>
        <w:left w:val="none" w:sz="0" w:space="0" w:color="auto"/>
        <w:bottom w:val="none" w:sz="0" w:space="0" w:color="auto"/>
        <w:right w:val="none" w:sz="0" w:space="0" w:color="auto"/>
      </w:divBdr>
    </w:div>
    <w:div w:id="637418871">
      <w:bodyDiv w:val="1"/>
      <w:marLeft w:val="0"/>
      <w:marRight w:val="0"/>
      <w:marTop w:val="0"/>
      <w:marBottom w:val="0"/>
      <w:divBdr>
        <w:top w:val="none" w:sz="0" w:space="0" w:color="auto"/>
        <w:left w:val="none" w:sz="0" w:space="0" w:color="auto"/>
        <w:bottom w:val="none" w:sz="0" w:space="0" w:color="auto"/>
        <w:right w:val="none" w:sz="0" w:space="0" w:color="auto"/>
      </w:divBdr>
      <w:divsChild>
        <w:div w:id="1779442608">
          <w:marLeft w:val="0"/>
          <w:marRight w:val="0"/>
          <w:marTop w:val="0"/>
          <w:marBottom w:val="0"/>
          <w:divBdr>
            <w:top w:val="none" w:sz="0" w:space="0" w:color="auto"/>
            <w:left w:val="none" w:sz="0" w:space="0" w:color="auto"/>
            <w:bottom w:val="none" w:sz="0" w:space="0" w:color="auto"/>
            <w:right w:val="none" w:sz="0" w:space="0" w:color="auto"/>
          </w:divBdr>
          <w:divsChild>
            <w:div w:id="3606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1520">
      <w:bodyDiv w:val="1"/>
      <w:marLeft w:val="0"/>
      <w:marRight w:val="0"/>
      <w:marTop w:val="0"/>
      <w:marBottom w:val="0"/>
      <w:divBdr>
        <w:top w:val="none" w:sz="0" w:space="0" w:color="auto"/>
        <w:left w:val="none" w:sz="0" w:space="0" w:color="auto"/>
        <w:bottom w:val="none" w:sz="0" w:space="0" w:color="auto"/>
        <w:right w:val="none" w:sz="0" w:space="0" w:color="auto"/>
      </w:divBdr>
    </w:div>
    <w:div w:id="709845757">
      <w:bodyDiv w:val="1"/>
      <w:marLeft w:val="0"/>
      <w:marRight w:val="0"/>
      <w:marTop w:val="0"/>
      <w:marBottom w:val="0"/>
      <w:divBdr>
        <w:top w:val="none" w:sz="0" w:space="0" w:color="auto"/>
        <w:left w:val="none" w:sz="0" w:space="0" w:color="auto"/>
        <w:bottom w:val="none" w:sz="0" w:space="0" w:color="auto"/>
        <w:right w:val="none" w:sz="0" w:space="0" w:color="auto"/>
      </w:divBdr>
    </w:div>
    <w:div w:id="739905454">
      <w:bodyDiv w:val="1"/>
      <w:marLeft w:val="0"/>
      <w:marRight w:val="0"/>
      <w:marTop w:val="0"/>
      <w:marBottom w:val="0"/>
      <w:divBdr>
        <w:top w:val="none" w:sz="0" w:space="0" w:color="auto"/>
        <w:left w:val="none" w:sz="0" w:space="0" w:color="auto"/>
        <w:bottom w:val="none" w:sz="0" w:space="0" w:color="auto"/>
        <w:right w:val="none" w:sz="0" w:space="0" w:color="auto"/>
      </w:divBdr>
    </w:div>
    <w:div w:id="761725603">
      <w:bodyDiv w:val="1"/>
      <w:marLeft w:val="0"/>
      <w:marRight w:val="0"/>
      <w:marTop w:val="0"/>
      <w:marBottom w:val="0"/>
      <w:divBdr>
        <w:top w:val="none" w:sz="0" w:space="0" w:color="auto"/>
        <w:left w:val="none" w:sz="0" w:space="0" w:color="auto"/>
        <w:bottom w:val="none" w:sz="0" w:space="0" w:color="auto"/>
        <w:right w:val="none" w:sz="0" w:space="0" w:color="auto"/>
      </w:divBdr>
    </w:div>
    <w:div w:id="785930643">
      <w:bodyDiv w:val="1"/>
      <w:marLeft w:val="0"/>
      <w:marRight w:val="0"/>
      <w:marTop w:val="0"/>
      <w:marBottom w:val="0"/>
      <w:divBdr>
        <w:top w:val="none" w:sz="0" w:space="0" w:color="auto"/>
        <w:left w:val="none" w:sz="0" w:space="0" w:color="auto"/>
        <w:bottom w:val="none" w:sz="0" w:space="0" w:color="auto"/>
        <w:right w:val="none" w:sz="0" w:space="0" w:color="auto"/>
      </w:divBdr>
    </w:div>
    <w:div w:id="801076209">
      <w:bodyDiv w:val="1"/>
      <w:marLeft w:val="0"/>
      <w:marRight w:val="0"/>
      <w:marTop w:val="0"/>
      <w:marBottom w:val="0"/>
      <w:divBdr>
        <w:top w:val="none" w:sz="0" w:space="0" w:color="auto"/>
        <w:left w:val="none" w:sz="0" w:space="0" w:color="auto"/>
        <w:bottom w:val="none" w:sz="0" w:space="0" w:color="auto"/>
        <w:right w:val="none" w:sz="0" w:space="0" w:color="auto"/>
      </w:divBdr>
    </w:div>
    <w:div w:id="834492860">
      <w:bodyDiv w:val="1"/>
      <w:marLeft w:val="0"/>
      <w:marRight w:val="0"/>
      <w:marTop w:val="0"/>
      <w:marBottom w:val="0"/>
      <w:divBdr>
        <w:top w:val="none" w:sz="0" w:space="0" w:color="auto"/>
        <w:left w:val="none" w:sz="0" w:space="0" w:color="auto"/>
        <w:bottom w:val="none" w:sz="0" w:space="0" w:color="auto"/>
        <w:right w:val="none" w:sz="0" w:space="0" w:color="auto"/>
      </w:divBdr>
    </w:div>
    <w:div w:id="839269256">
      <w:bodyDiv w:val="1"/>
      <w:marLeft w:val="0"/>
      <w:marRight w:val="0"/>
      <w:marTop w:val="0"/>
      <w:marBottom w:val="0"/>
      <w:divBdr>
        <w:top w:val="none" w:sz="0" w:space="0" w:color="auto"/>
        <w:left w:val="none" w:sz="0" w:space="0" w:color="auto"/>
        <w:bottom w:val="none" w:sz="0" w:space="0" w:color="auto"/>
        <w:right w:val="none" w:sz="0" w:space="0" w:color="auto"/>
      </w:divBdr>
    </w:div>
    <w:div w:id="842282828">
      <w:bodyDiv w:val="1"/>
      <w:marLeft w:val="0"/>
      <w:marRight w:val="0"/>
      <w:marTop w:val="0"/>
      <w:marBottom w:val="0"/>
      <w:divBdr>
        <w:top w:val="none" w:sz="0" w:space="0" w:color="auto"/>
        <w:left w:val="none" w:sz="0" w:space="0" w:color="auto"/>
        <w:bottom w:val="none" w:sz="0" w:space="0" w:color="auto"/>
        <w:right w:val="none" w:sz="0" w:space="0" w:color="auto"/>
      </w:divBdr>
    </w:div>
    <w:div w:id="897008941">
      <w:bodyDiv w:val="1"/>
      <w:marLeft w:val="0"/>
      <w:marRight w:val="0"/>
      <w:marTop w:val="0"/>
      <w:marBottom w:val="0"/>
      <w:divBdr>
        <w:top w:val="none" w:sz="0" w:space="0" w:color="auto"/>
        <w:left w:val="none" w:sz="0" w:space="0" w:color="auto"/>
        <w:bottom w:val="none" w:sz="0" w:space="0" w:color="auto"/>
        <w:right w:val="none" w:sz="0" w:space="0" w:color="auto"/>
      </w:divBdr>
    </w:div>
    <w:div w:id="920329317">
      <w:bodyDiv w:val="1"/>
      <w:marLeft w:val="0"/>
      <w:marRight w:val="0"/>
      <w:marTop w:val="0"/>
      <w:marBottom w:val="0"/>
      <w:divBdr>
        <w:top w:val="none" w:sz="0" w:space="0" w:color="auto"/>
        <w:left w:val="none" w:sz="0" w:space="0" w:color="auto"/>
        <w:bottom w:val="none" w:sz="0" w:space="0" w:color="auto"/>
        <w:right w:val="none" w:sz="0" w:space="0" w:color="auto"/>
      </w:divBdr>
    </w:div>
    <w:div w:id="923152724">
      <w:bodyDiv w:val="1"/>
      <w:marLeft w:val="0"/>
      <w:marRight w:val="0"/>
      <w:marTop w:val="0"/>
      <w:marBottom w:val="0"/>
      <w:divBdr>
        <w:top w:val="none" w:sz="0" w:space="0" w:color="auto"/>
        <w:left w:val="none" w:sz="0" w:space="0" w:color="auto"/>
        <w:bottom w:val="none" w:sz="0" w:space="0" w:color="auto"/>
        <w:right w:val="none" w:sz="0" w:space="0" w:color="auto"/>
      </w:divBdr>
    </w:div>
    <w:div w:id="989871656">
      <w:bodyDiv w:val="1"/>
      <w:marLeft w:val="0"/>
      <w:marRight w:val="0"/>
      <w:marTop w:val="0"/>
      <w:marBottom w:val="0"/>
      <w:divBdr>
        <w:top w:val="none" w:sz="0" w:space="0" w:color="auto"/>
        <w:left w:val="none" w:sz="0" w:space="0" w:color="auto"/>
        <w:bottom w:val="none" w:sz="0" w:space="0" w:color="auto"/>
        <w:right w:val="none" w:sz="0" w:space="0" w:color="auto"/>
      </w:divBdr>
      <w:divsChild>
        <w:div w:id="700781194">
          <w:marLeft w:val="0"/>
          <w:marRight w:val="0"/>
          <w:marTop w:val="0"/>
          <w:marBottom w:val="0"/>
          <w:divBdr>
            <w:top w:val="none" w:sz="0" w:space="0" w:color="auto"/>
            <w:left w:val="none" w:sz="0" w:space="0" w:color="auto"/>
            <w:bottom w:val="none" w:sz="0" w:space="0" w:color="auto"/>
            <w:right w:val="none" w:sz="0" w:space="0" w:color="auto"/>
          </w:divBdr>
          <w:divsChild>
            <w:div w:id="1013610622">
              <w:marLeft w:val="0"/>
              <w:marRight w:val="0"/>
              <w:marTop w:val="0"/>
              <w:marBottom w:val="0"/>
              <w:divBdr>
                <w:top w:val="none" w:sz="0" w:space="0" w:color="auto"/>
                <w:left w:val="none" w:sz="0" w:space="0" w:color="auto"/>
                <w:bottom w:val="none" w:sz="0" w:space="0" w:color="auto"/>
                <w:right w:val="none" w:sz="0" w:space="0" w:color="auto"/>
              </w:divBdr>
              <w:divsChild>
                <w:div w:id="413669806">
                  <w:marLeft w:val="0"/>
                  <w:marRight w:val="0"/>
                  <w:marTop w:val="0"/>
                  <w:marBottom w:val="0"/>
                  <w:divBdr>
                    <w:top w:val="none" w:sz="0" w:space="0" w:color="auto"/>
                    <w:left w:val="none" w:sz="0" w:space="0" w:color="auto"/>
                    <w:bottom w:val="none" w:sz="0" w:space="0" w:color="auto"/>
                    <w:right w:val="none" w:sz="0" w:space="0" w:color="auto"/>
                  </w:divBdr>
                  <w:divsChild>
                    <w:div w:id="1766270502">
                      <w:marLeft w:val="120"/>
                      <w:marRight w:val="120"/>
                      <w:marTop w:val="0"/>
                      <w:marBottom w:val="0"/>
                      <w:divBdr>
                        <w:top w:val="none" w:sz="0" w:space="0" w:color="auto"/>
                        <w:left w:val="none" w:sz="0" w:space="0" w:color="auto"/>
                        <w:bottom w:val="none" w:sz="0" w:space="0" w:color="auto"/>
                        <w:right w:val="none" w:sz="0" w:space="0" w:color="auto"/>
                      </w:divBdr>
                      <w:divsChild>
                        <w:div w:id="885600098">
                          <w:marLeft w:val="0"/>
                          <w:marRight w:val="0"/>
                          <w:marTop w:val="0"/>
                          <w:marBottom w:val="0"/>
                          <w:divBdr>
                            <w:top w:val="none" w:sz="0" w:space="0" w:color="auto"/>
                            <w:left w:val="none" w:sz="0" w:space="0" w:color="auto"/>
                            <w:bottom w:val="none" w:sz="0" w:space="0" w:color="auto"/>
                            <w:right w:val="none" w:sz="0" w:space="0" w:color="auto"/>
                          </w:divBdr>
                          <w:divsChild>
                            <w:div w:id="1190072683">
                              <w:marLeft w:val="0"/>
                              <w:marRight w:val="0"/>
                              <w:marTop w:val="0"/>
                              <w:marBottom w:val="0"/>
                              <w:divBdr>
                                <w:top w:val="none" w:sz="0" w:space="0" w:color="auto"/>
                                <w:left w:val="none" w:sz="0" w:space="0" w:color="auto"/>
                                <w:bottom w:val="none" w:sz="0" w:space="0" w:color="auto"/>
                                <w:right w:val="none" w:sz="0" w:space="0" w:color="auto"/>
                              </w:divBdr>
                              <w:divsChild>
                                <w:div w:id="141390334">
                                  <w:marLeft w:val="0"/>
                                  <w:marRight w:val="0"/>
                                  <w:marTop w:val="0"/>
                                  <w:marBottom w:val="0"/>
                                  <w:divBdr>
                                    <w:top w:val="none" w:sz="0" w:space="0" w:color="auto"/>
                                    <w:left w:val="none" w:sz="0" w:space="0" w:color="auto"/>
                                    <w:bottom w:val="none" w:sz="0" w:space="0" w:color="auto"/>
                                    <w:right w:val="none" w:sz="0" w:space="0" w:color="auto"/>
                                  </w:divBdr>
                                  <w:divsChild>
                                    <w:div w:id="655306749">
                                      <w:marLeft w:val="0"/>
                                      <w:marRight w:val="0"/>
                                      <w:marTop w:val="0"/>
                                      <w:marBottom w:val="0"/>
                                      <w:divBdr>
                                        <w:top w:val="none" w:sz="0" w:space="0" w:color="auto"/>
                                        <w:left w:val="none" w:sz="0" w:space="0" w:color="auto"/>
                                        <w:bottom w:val="none" w:sz="0" w:space="0" w:color="auto"/>
                                        <w:right w:val="none" w:sz="0" w:space="0" w:color="auto"/>
                                      </w:divBdr>
                                      <w:divsChild>
                                        <w:div w:id="145798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797121">
      <w:bodyDiv w:val="1"/>
      <w:marLeft w:val="0"/>
      <w:marRight w:val="0"/>
      <w:marTop w:val="0"/>
      <w:marBottom w:val="0"/>
      <w:divBdr>
        <w:top w:val="none" w:sz="0" w:space="0" w:color="auto"/>
        <w:left w:val="none" w:sz="0" w:space="0" w:color="auto"/>
        <w:bottom w:val="none" w:sz="0" w:space="0" w:color="auto"/>
        <w:right w:val="none" w:sz="0" w:space="0" w:color="auto"/>
      </w:divBdr>
      <w:divsChild>
        <w:div w:id="1860315517">
          <w:marLeft w:val="0"/>
          <w:marRight w:val="0"/>
          <w:marTop w:val="0"/>
          <w:marBottom w:val="0"/>
          <w:divBdr>
            <w:top w:val="none" w:sz="0" w:space="0" w:color="auto"/>
            <w:left w:val="none" w:sz="0" w:space="0" w:color="auto"/>
            <w:bottom w:val="none" w:sz="0" w:space="0" w:color="auto"/>
            <w:right w:val="none" w:sz="0" w:space="0" w:color="auto"/>
          </w:divBdr>
          <w:divsChild>
            <w:div w:id="1914849902">
              <w:marLeft w:val="0"/>
              <w:marRight w:val="0"/>
              <w:marTop w:val="0"/>
              <w:marBottom w:val="0"/>
              <w:divBdr>
                <w:top w:val="none" w:sz="0" w:space="0" w:color="auto"/>
                <w:left w:val="none" w:sz="0" w:space="0" w:color="auto"/>
                <w:bottom w:val="none" w:sz="0" w:space="0" w:color="auto"/>
                <w:right w:val="none" w:sz="0" w:space="0" w:color="auto"/>
              </w:divBdr>
              <w:divsChild>
                <w:div w:id="1360818991">
                  <w:marLeft w:val="0"/>
                  <w:marRight w:val="0"/>
                  <w:marTop w:val="0"/>
                  <w:marBottom w:val="0"/>
                  <w:divBdr>
                    <w:top w:val="none" w:sz="0" w:space="0" w:color="auto"/>
                    <w:left w:val="none" w:sz="0" w:space="0" w:color="auto"/>
                    <w:bottom w:val="none" w:sz="0" w:space="0" w:color="auto"/>
                    <w:right w:val="none" w:sz="0" w:space="0" w:color="auto"/>
                  </w:divBdr>
                  <w:divsChild>
                    <w:div w:id="929193766">
                      <w:marLeft w:val="120"/>
                      <w:marRight w:val="120"/>
                      <w:marTop w:val="0"/>
                      <w:marBottom w:val="0"/>
                      <w:divBdr>
                        <w:top w:val="none" w:sz="0" w:space="0" w:color="auto"/>
                        <w:left w:val="none" w:sz="0" w:space="0" w:color="auto"/>
                        <w:bottom w:val="none" w:sz="0" w:space="0" w:color="auto"/>
                        <w:right w:val="none" w:sz="0" w:space="0" w:color="auto"/>
                      </w:divBdr>
                      <w:divsChild>
                        <w:div w:id="1060598493">
                          <w:marLeft w:val="0"/>
                          <w:marRight w:val="0"/>
                          <w:marTop w:val="0"/>
                          <w:marBottom w:val="0"/>
                          <w:divBdr>
                            <w:top w:val="none" w:sz="0" w:space="0" w:color="auto"/>
                            <w:left w:val="none" w:sz="0" w:space="0" w:color="auto"/>
                            <w:bottom w:val="none" w:sz="0" w:space="0" w:color="auto"/>
                            <w:right w:val="none" w:sz="0" w:space="0" w:color="auto"/>
                          </w:divBdr>
                          <w:divsChild>
                            <w:div w:id="1125193051">
                              <w:marLeft w:val="0"/>
                              <w:marRight w:val="0"/>
                              <w:marTop w:val="0"/>
                              <w:marBottom w:val="0"/>
                              <w:divBdr>
                                <w:top w:val="none" w:sz="0" w:space="0" w:color="auto"/>
                                <w:left w:val="none" w:sz="0" w:space="0" w:color="auto"/>
                                <w:bottom w:val="none" w:sz="0" w:space="0" w:color="auto"/>
                                <w:right w:val="none" w:sz="0" w:space="0" w:color="auto"/>
                              </w:divBdr>
                              <w:divsChild>
                                <w:div w:id="437943260">
                                  <w:marLeft w:val="0"/>
                                  <w:marRight w:val="0"/>
                                  <w:marTop w:val="0"/>
                                  <w:marBottom w:val="0"/>
                                  <w:divBdr>
                                    <w:top w:val="none" w:sz="0" w:space="0" w:color="auto"/>
                                    <w:left w:val="none" w:sz="0" w:space="0" w:color="auto"/>
                                    <w:bottom w:val="none" w:sz="0" w:space="0" w:color="auto"/>
                                    <w:right w:val="none" w:sz="0" w:space="0" w:color="auto"/>
                                  </w:divBdr>
                                  <w:divsChild>
                                    <w:div w:id="108355298">
                                      <w:marLeft w:val="0"/>
                                      <w:marRight w:val="0"/>
                                      <w:marTop w:val="0"/>
                                      <w:marBottom w:val="0"/>
                                      <w:divBdr>
                                        <w:top w:val="none" w:sz="0" w:space="0" w:color="auto"/>
                                        <w:left w:val="none" w:sz="0" w:space="0" w:color="auto"/>
                                        <w:bottom w:val="none" w:sz="0" w:space="0" w:color="auto"/>
                                        <w:right w:val="none" w:sz="0" w:space="0" w:color="auto"/>
                                      </w:divBdr>
                                      <w:divsChild>
                                        <w:div w:id="88016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258680">
      <w:bodyDiv w:val="1"/>
      <w:marLeft w:val="0"/>
      <w:marRight w:val="0"/>
      <w:marTop w:val="0"/>
      <w:marBottom w:val="0"/>
      <w:divBdr>
        <w:top w:val="none" w:sz="0" w:space="0" w:color="auto"/>
        <w:left w:val="none" w:sz="0" w:space="0" w:color="auto"/>
        <w:bottom w:val="none" w:sz="0" w:space="0" w:color="auto"/>
        <w:right w:val="none" w:sz="0" w:space="0" w:color="auto"/>
      </w:divBdr>
    </w:div>
    <w:div w:id="1053575649">
      <w:bodyDiv w:val="1"/>
      <w:marLeft w:val="0"/>
      <w:marRight w:val="0"/>
      <w:marTop w:val="0"/>
      <w:marBottom w:val="0"/>
      <w:divBdr>
        <w:top w:val="none" w:sz="0" w:space="0" w:color="auto"/>
        <w:left w:val="none" w:sz="0" w:space="0" w:color="auto"/>
        <w:bottom w:val="none" w:sz="0" w:space="0" w:color="auto"/>
        <w:right w:val="none" w:sz="0" w:space="0" w:color="auto"/>
      </w:divBdr>
    </w:div>
    <w:div w:id="1077631026">
      <w:bodyDiv w:val="1"/>
      <w:marLeft w:val="0"/>
      <w:marRight w:val="0"/>
      <w:marTop w:val="0"/>
      <w:marBottom w:val="0"/>
      <w:divBdr>
        <w:top w:val="none" w:sz="0" w:space="0" w:color="auto"/>
        <w:left w:val="none" w:sz="0" w:space="0" w:color="auto"/>
        <w:bottom w:val="none" w:sz="0" w:space="0" w:color="auto"/>
        <w:right w:val="none" w:sz="0" w:space="0" w:color="auto"/>
      </w:divBdr>
      <w:divsChild>
        <w:div w:id="561596980">
          <w:marLeft w:val="0"/>
          <w:marRight w:val="0"/>
          <w:marTop w:val="0"/>
          <w:marBottom w:val="0"/>
          <w:divBdr>
            <w:top w:val="none" w:sz="0" w:space="0" w:color="auto"/>
            <w:left w:val="none" w:sz="0" w:space="0" w:color="auto"/>
            <w:bottom w:val="none" w:sz="0" w:space="0" w:color="auto"/>
            <w:right w:val="none" w:sz="0" w:space="0" w:color="auto"/>
          </w:divBdr>
          <w:divsChild>
            <w:div w:id="1641033992">
              <w:marLeft w:val="0"/>
              <w:marRight w:val="0"/>
              <w:marTop w:val="0"/>
              <w:marBottom w:val="0"/>
              <w:divBdr>
                <w:top w:val="none" w:sz="0" w:space="0" w:color="auto"/>
                <w:left w:val="none" w:sz="0" w:space="0" w:color="auto"/>
                <w:bottom w:val="none" w:sz="0" w:space="0" w:color="auto"/>
                <w:right w:val="none" w:sz="0" w:space="0" w:color="auto"/>
              </w:divBdr>
              <w:divsChild>
                <w:div w:id="1383863950">
                  <w:marLeft w:val="0"/>
                  <w:marRight w:val="0"/>
                  <w:marTop w:val="0"/>
                  <w:marBottom w:val="0"/>
                  <w:divBdr>
                    <w:top w:val="none" w:sz="0" w:space="0" w:color="auto"/>
                    <w:left w:val="none" w:sz="0" w:space="0" w:color="auto"/>
                    <w:bottom w:val="none" w:sz="0" w:space="0" w:color="auto"/>
                    <w:right w:val="none" w:sz="0" w:space="0" w:color="auto"/>
                  </w:divBdr>
                  <w:divsChild>
                    <w:div w:id="127018622">
                      <w:marLeft w:val="120"/>
                      <w:marRight w:val="120"/>
                      <w:marTop w:val="0"/>
                      <w:marBottom w:val="0"/>
                      <w:divBdr>
                        <w:top w:val="none" w:sz="0" w:space="0" w:color="auto"/>
                        <w:left w:val="none" w:sz="0" w:space="0" w:color="auto"/>
                        <w:bottom w:val="none" w:sz="0" w:space="0" w:color="auto"/>
                        <w:right w:val="none" w:sz="0" w:space="0" w:color="auto"/>
                      </w:divBdr>
                      <w:divsChild>
                        <w:div w:id="415127305">
                          <w:marLeft w:val="0"/>
                          <w:marRight w:val="0"/>
                          <w:marTop w:val="0"/>
                          <w:marBottom w:val="0"/>
                          <w:divBdr>
                            <w:top w:val="none" w:sz="0" w:space="0" w:color="auto"/>
                            <w:left w:val="none" w:sz="0" w:space="0" w:color="auto"/>
                            <w:bottom w:val="none" w:sz="0" w:space="0" w:color="auto"/>
                            <w:right w:val="none" w:sz="0" w:space="0" w:color="auto"/>
                          </w:divBdr>
                          <w:divsChild>
                            <w:div w:id="80026823">
                              <w:marLeft w:val="0"/>
                              <w:marRight w:val="0"/>
                              <w:marTop w:val="0"/>
                              <w:marBottom w:val="0"/>
                              <w:divBdr>
                                <w:top w:val="none" w:sz="0" w:space="0" w:color="auto"/>
                                <w:left w:val="none" w:sz="0" w:space="0" w:color="auto"/>
                                <w:bottom w:val="none" w:sz="0" w:space="0" w:color="auto"/>
                                <w:right w:val="none" w:sz="0" w:space="0" w:color="auto"/>
                              </w:divBdr>
                              <w:divsChild>
                                <w:div w:id="1441757086">
                                  <w:marLeft w:val="0"/>
                                  <w:marRight w:val="0"/>
                                  <w:marTop w:val="0"/>
                                  <w:marBottom w:val="0"/>
                                  <w:divBdr>
                                    <w:top w:val="none" w:sz="0" w:space="0" w:color="auto"/>
                                    <w:left w:val="none" w:sz="0" w:space="0" w:color="auto"/>
                                    <w:bottom w:val="none" w:sz="0" w:space="0" w:color="auto"/>
                                    <w:right w:val="none" w:sz="0" w:space="0" w:color="auto"/>
                                  </w:divBdr>
                                  <w:divsChild>
                                    <w:div w:id="1073087564">
                                      <w:marLeft w:val="0"/>
                                      <w:marRight w:val="0"/>
                                      <w:marTop w:val="0"/>
                                      <w:marBottom w:val="0"/>
                                      <w:divBdr>
                                        <w:top w:val="none" w:sz="0" w:space="0" w:color="auto"/>
                                        <w:left w:val="none" w:sz="0" w:space="0" w:color="auto"/>
                                        <w:bottom w:val="none" w:sz="0" w:space="0" w:color="auto"/>
                                        <w:right w:val="none" w:sz="0" w:space="0" w:color="auto"/>
                                      </w:divBdr>
                                      <w:divsChild>
                                        <w:div w:id="81071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42299">
      <w:bodyDiv w:val="1"/>
      <w:marLeft w:val="0"/>
      <w:marRight w:val="0"/>
      <w:marTop w:val="0"/>
      <w:marBottom w:val="0"/>
      <w:divBdr>
        <w:top w:val="none" w:sz="0" w:space="0" w:color="auto"/>
        <w:left w:val="none" w:sz="0" w:space="0" w:color="auto"/>
        <w:bottom w:val="none" w:sz="0" w:space="0" w:color="auto"/>
        <w:right w:val="none" w:sz="0" w:space="0" w:color="auto"/>
      </w:divBdr>
    </w:div>
    <w:div w:id="1122304443">
      <w:bodyDiv w:val="1"/>
      <w:marLeft w:val="0"/>
      <w:marRight w:val="0"/>
      <w:marTop w:val="0"/>
      <w:marBottom w:val="0"/>
      <w:divBdr>
        <w:top w:val="none" w:sz="0" w:space="0" w:color="auto"/>
        <w:left w:val="none" w:sz="0" w:space="0" w:color="auto"/>
        <w:bottom w:val="none" w:sz="0" w:space="0" w:color="auto"/>
        <w:right w:val="none" w:sz="0" w:space="0" w:color="auto"/>
      </w:divBdr>
      <w:divsChild>
        <w:div w:id="592785970">
          <w:marLeft w:val="0"/>
          <w:marRight w:val="0"/>
          <w:marTop w:val="0"/>
          <w:marBottom w:val="0"/>
          <w:divBdr>
            <w:top w:val="none" w:sz="0" w:space="0" w:color="auto"/>
            <w:left w:val="none" w:sz="0" w:space="0" w:color="auto"/>
            <w:bottom w:val="none" w:sz="0" w:space="0" w:color="auto"/>
            <w:right w:val="none" w:sz="0" w:space="0" w:color="auto"/>
          </w:divBdr>
          <w:divsChild>
            <w:div w:id="382020989">
              <w:marLeft w:val="0"/>
              <w:marRight w:val="0"/>
              <w:marTop w:val="0"/>
              <w:marBottom w:val="0"/>
              <w:divBdr>
                <w:top w:val="none" w:sz="0" w:space="0" w:color="auto"/>
                <w:left w:val="none" w:sz="0" w:space="0" w:color="auto"/>
                <w:bottom w:val="none" w:sz="0" w:space="0" w:color="auto"/>
                <w:right w:val="none" w:sz="0" w:space="0" w:color="auto"/>
              </w:divBdr>
              <w:divsChild>
                <w:div w:id="693656543">
                  <w:marLeft w:val="0"/>
                  <w:marRight w:val="0"/>
                  <w:marTop w:val="0"/>
                  <w:marBottom w:val="0"/>
                  <w:divBdr>
                    <w:top w:val="none" w:sz="0" w:space="0" w:color="auto"/>
                    <w:left w:val="none" w:sz="0" w:space="0" w:color="auto"/>
                    <w:bottom w:val="none" w:sz="0" w:space="0" w:color="auto"/>
                    <w:right w:val="none" w:sz="0" w:space="0" w:color="auto"/>
                  </w:divBdr>
                  <w:divsChild>
                    <w:div w:id="860316310">
                      <w:marLeft w:val="120"/>
                      <w:marRight w:val="120"/>
                      <w:marTop w:val="0"/>
                      <w:marBottom w:val="0"/>
                      <w:divBdr>
                        <w:top w:val="none" w:sz="0" w:space="0" w:color="auto"/>
                        <w:left w:val="none" w:sz="0" w:space="0" w:color="auto"/>
                        <w:bottom w:val="none" w:sz="0" w:space="0" w:color="auto"/>
                        <w:right w:val="none" w:sz="0" w:space="0" w:color="auto"/>
                      </w:divBdr>
                      <w:divsChild>
                        <w:div w:id="1871065843">
                          <w:marLeft w:val="0"/>
                          <w:marRight w:val="0"/>
                          <w:marTop w:val="0"/>
                          <w:marBottom w:val="0"/>
                          <w:divBdr>
                            <w:top w:val="none" w:sz="0" w:space="0" w:color="auto"/>
                            <w:left w:val="none" w:sz="0" w:space="0" w:color="auto"/>
                            <w:bottom w:val="none" w:sz="0" w:space="0" w:color="auto"/>
                            <w:right w:val="none" w:sz="0" w:space="0" w:color="auto"/>
                          </w:divBdr>
                          <w:divsChild>
                            <w:div w:id="642740592">
                              <w:marLeft w:val="0"/>
                              <w:marRight w:val="0"/>
                              <w:marTop w:val="0"/>
                              <w:marBottom w:val="0"/>
                              <w:divBdr>
                                <w:top w:val="none" w:sz="0" w:space="0" w:color="auto"/>
                                <w:left w:val="none" w:sz="0" w:space="0" w:color="auto"/>
                                <w:bottom w:val="none" w:sz="0" w:space="0" w:color="auto"/>
                                <w:right w:val="none" w:sz="0" w:space="0" w:color="auto"/>
                              </w:divBdr>
                              <w:divsChild>
                                <w:div w:id="612859310">
                                  <w:marLeft w:val="0"/>
                                  <w:marRight w:val="0"/>
                                  <w:marTop w:val="0"/>
                                  <w:marBottom w:val="0"/>
                                  <w:divBdr>
                                    <w:top w:val="none" w:sz="0" w:space="0" w:color="auto"/>
                                    <w:left w:val="none" w:sz="0" w:space="0" w:color="auto"/>
                                    <w:bottom w:val="none" w:sz="0" w:space="0" w:color="auto"/>
                                    <w:right w:val="none" w:sz="0" w:space="0" w:color="auto"/>
                                  </w:divBdr>
                                  <w:divsChild>
                                    <w:div w:id="430662390">
                                      <w:marLeft w:val="0"/>
                                      <w:marRight w:val="0"/>
                                      <w:marTop w:val="0"/>
                                      <w:marBottom w:val="0"/>
                                      <w:divBdr>
                                        <w:top w:val="none" w:sz="0" w:space="0" w:color="auto"/>
                                        <w:left w:val="none" w:sz="0" w:space="0" w:color="auto"/>
                                        <w:bottom w:val="none" w:sz="0" w:space="0" w:color="auto"/>
                                        <w:right w:val="none" w:sz="0" w:space="0" w:color="auto"/>
                                      </w:divBdr>
                                      <w:divsChild>
                                        <w:div w:id="16010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572232">
      <w:bodyDiv w:val="1"/>
      <w:marLeft w:val="0"/>
      <w:marRight w:val="0"/>
      <w:marTop w:val="0"/>
      <w:marBottom w:val="0"/>
      <w:divBdr>
        <w:top w:val="none" w:sz="0" w:space="0" w:color="auto"/>
        <w:left w:val="none" w:sz="0" w:space="0" w:color="auto"/>
        <w:bottom w:val="none" w:sz="0" w:space="0" w:color="auto"/>
        <w:right w:val="none" w:sz="0" w:space="0" w:color="auto"/>
      </w:divBdr>
    </w:div>
    <w:div w:id="1180312745">
      <w:bodyDiv w:val="1"/>
      <w:marLeft w:val="0"/>
      <w:marRight w:val="0"/>
      <w:marTop w:val="0"/>
      <w:marBottom w:val="0"/>
      <w:divBdr>
        <w:top w:val="none" w:sz="0" w:space="0" w:color="auto"/>
        <w:left w:val="none" w:sz="0" w:space="0" w:color="auto"/>
        <w:bottom w:val="none" w:sz="0" w:space="0" w:color="auto"/>
        <w:right w:val="none" w:sz="0" w:space="0" w:color="auto"/>
      </w:divBdr>
    </w:div>
    <w:div w:id="1187209713">
      <w:bodyDiv w:val="1"/>
      <w:marLeft w:val="0"/>
      <w:marRight w:val="0"/>
      <w:marTop w:val="0"/>
      <w:marBottom w:val="0"/>
      <w:divBdr>
        <w:top w:val="none" w:sz="0" w:space="0" w:color="auto"/>
        <w:left w:val="none" w:sz="0" w:space="0" w:color="auto"/>
        <w:bottom w:val="none" w:sz="0" w:space="0" w:color="auto"/>
        <w:right w:val="none" w:sz="0" w:space="0" w:color="auto"/>
      </w:divBdr>
    </w:div>
    <w:div w:id="1194539756">
      <w:bodyDiv w:val="1"/>
      <w:marLeft w:val="0"/>
      <w:marRight w:val="0"/>
      <w:marTop w:val="0"/>
      <w:marBottom w:val="0"/>
      <w:divBdr>
        <w:top w:val="none" w:sz="0" w:space="0" w:color="auto"/>
        <w:left w:val="none" w:sz="0" w:space="0" w:color="auto"/>
        <w:bottom w:val="none" w:sz="0" w:space="0" w:color="auto"/>
        <w:right w:val="none" w:sz="0" w:space="0" w:color="auto"/>
      </w:divBdr>
    </w:div>
    <w:div w:id="1195921969">
      <w:bodyDiv w:val="1"/>
      <w:marLeft w:val="0"/>
      <w:marRight w:val="0"/>
      <w:marTop w:val="0"/>
      <w:marBottom w:val="0"/>
      <w:divBdr>
        <w:top w:val="none" w:sz="0" w:space="0" w:color="auto"/>
        <w:left w:val="none" w:sz="0" w:space="0" w:color="auto"/>
        <w:bottom w:val="none" w:sz="0" w:space="0" w:color="auto"/>
        <w:right w:val="none" w:sz="0" w:space="0" w:color="auto"/>
      </w:divBdr>
      <w:divsChild>
        <w:div w:id="265966479">
          <w:marLeft w:val="0"/>
          <w:marRight w:val="0"/>
          <w:marTop w:val="0"/>
          <w:marBottom w:val="0"/>
          <w:divBdr>
            <w:top w:val="none" w:sz="0" w:space="0" w:color="auto"/>
            <w:left w:val="none" w:sz="0" w:space="0" w:color="auto"/>
            <w:bottom w:val="none" w:sz="0" w:space="0" w:color="auto"/>
            <w:right w:val="none" w:sz="0" w:space="0" w:color="auto"/>
          </w:divBdr>
          <w:divsChild>
            <w:div w:id="12101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0089">
      <w:bodyDiv w:val="1"/>
      <w:marLeft w:val="0"/>
      <w:marRight w:val="0"/>
      <w:marTop w:val="0"/>
      <w:marBottom w:val="0"/>
      <w:divBdr>
        <w:top w:val="none" w:sz="0" w:space="0" w:color="auto"/>
        <w:left w:val="none" w:sz="0" w:space="0" w:color="auto"/>
        <w:bottom w:val="none" w:sz="0" w:space="0" w:color="auto"/>
        <w:right w:val="none" w:sz="0" w:space="0" w:color="auto"/>
      </w:divBdr>
    </w:div>
    <w:div w:id="1211111553">
      <w:bodyDiv w:val="1"/>
      <w:marLeft w:val="0"/>
      <w:marRight w:val="0"/>
      <w:marTop w:val="0"/>
      <w:marBottom w:val="0"/>
      <w:divBdr>
        <w:top w:val="none" w:sz="0" w:space="0" w:color="auto"/>
        <w:left w:val="none" w:sz="0" w:space="0" w:color="auto"/>
        <w:bottom w:val="none" w:sz="0" w:space="0" w:color="auto"/>
        <w:right w:val="none" w:sz="0" w:space="0" w:color="auto"/>
      </w:divBdr>
    </w:div>
    <w:div w:id="1220166982">
      <w:bodyDiv w:val="1"/>
      <w:marLeft w:val="0"/>
      <w:marRight w:val="0"/>
      <w:marTop w:val="0"/>
      <w:marBottom w:val="0"/>
      <w:divBdr>
        <w:top w:val="none" w:sz="0" w:space="0" w:color="auto"/>
        <w:left w:val="none" w:sz="0" w:space="0" w:color="auto"/>
        <w:bottom w:val="none" w:sz="0" w:space="0" w:color="auto"/>
        <w:right w:val="none" w:sz="0" w:space="0" w:color="auto"/>
      </w:divBdr>
    </w:div>
    <w:div w:id="1252012866">
      <w:bodyDiv w:val="1"/>
      <w:marLeft w:val="0"/>
      <w:marRight w:val="0"/>
      <w:marTop w:val="0"/>
      <w:marBottom w:val="0"/>
      <w:divBdr>
        <w:top w:val="none" w:sz="0" w:space="0" w:color="auto"/>
        <w:left w:val="none" w:sz="0" w:space="0" w:color="auto"/>
        <w:bottom w:val="none" w:sz="0" w:space="0" w:color="auto"/>
        <w:right w:val="none" w:sz="0" w:space="0" w:color="auto"/>
      </w:divBdr>
    </w:div>
    <w:div w:id="1295600281">
      <w:bodyDiv w:val="1"/>
      <w:marLeft w:val="0"/>
      <w:marRight w:val="0"/>
      <w:marTop w:val="0"/>
      <w:marBottom w:val="0"/>
      <w:divBdr>
        <w:top w:val="none" w:sz="0" w:space="0" w:color="auto"/>
        <w:left w:val="none" w:sz="0" w:space="0" w:color="auto"/>
        <w:bottom w:val="none" w:sz="0" w:space="0" w:color="auto"/>
        <w:right w:val="none" w:sz="0" w:space="0" w:color="auto"/>
      </w:divBdr>
    </w:div>
    <w:div w:id="1368678284">
      <w:bodyDiv w:val="1"/>
      <w:marLeft w:val="0"/>
      <w:marRight w:val="0"/>
      <w:marTop w:val="0"/>
      <w:marBottom w:val="0"/>
      <w:divBdr>
        <w:top w:val="none" w:sz="0" w:space="0" w:color="auto"/>
        <w:left w:val="none" w:sz="0" w:space="0" w:color="auto"/>
        <w:bottom w:val="none" w:sz="0" w:space="0" w:color="auto"/>
        <w:right w:val="none" w:sz="0" w:space="0" w:color="auto"/>
      </w:divBdr>
    </w:div>
    <w:div w:id="1374766213">
      <w:bodyDiv w:val="1"/>
      <w:marLeft w:val="0"/>
      <w:marRight w:val="0"/>
      <w:marTop w:val="0"/>
      <w:marBottom w:val="0"/>
      <w:divBdr>
        <w:top w:val="none" w:sz="0" w:space="0" w:color="auto"/>
        <w:left w:val="none" w:sz="0" w:space="0" w:color="auto"/>
        <w:bottom w:val="none" w:sz="0" w:space="0" w:color="auto"/>
        <w:right w:val="none" w:sz="0" w:space="0" w:color="auto"/>
      </w:divBdr>
    </w:div>
    <w:div w:id="1399985527">
      <w:bodyDiv w:val="1"/>
      <w:marLeft w:val="0"/>
      <w:marRight w:val="0"/>
      <w:marTop w:val="0"/>
      <w:marBottom w:val="0"/>
      <w:divBdr>
        <w:top w:val="none" w:sz="0" w:space="0" w:color="auto"/>
        <w:left w:val="none" w:sz="0" w:space="0" w:color="auto"/>
        <w:bottom w:val="none" w:sz="0" w:space="0" w:color="auto"/>
        <w:right w:val="none" w:sz="0" w:space="0" w:color="auto"/>
      </w:divBdr>
    </w:div>
    <w:div w:id="1419330461">
      <w:bodyDiv w:val="1"/>
      <w:marLeft w:val="0"/>
      <w:marRight w:val="0"/>
      <w:marTop w:val="0"/>
      <w:marBottom w:val="0"/>
      <w:divBdr>
        <w:top w:val="none" w:sz="0" w:space="0" w:color="auto"/>
        <w:left w:val="none" w:sz="0" w:space="0" w:color="auto"/>
        <w:bottom w:val="none" w:sz="0" w:space="0" w:color="auto"/>
        <w:right w:val="none" w:sz="0" w:space="0" w:color="auto"/>
      </w:divBdr>
    </w:div>
    <w:div w:id="1475366741">
      <w:bodyDiv w:val="1"/>
      <w:marLeft w:val="0"/>
      <w:marRight w:val="0"/>
      <w:marTop w:val="0"/>
      <w:marBottom w:val="0"/>
      <w:divBdr>
        <w:top w:val="none" w:sz="0" w:space="0" w:color="auto"/>
        <w:left w:val="none" w:sz="0" w:space="0" w:color="auto"/>
        <w:bottom w:val="none" w:sz="0" w:space="0" w:color="auto"/>
        <w:right w:val="none" w:sz="0" w:space="0" w:color="auto"/>
      </w:divBdr>
    </w:div>
    <w:div w:id="1502622276">
      <w:bodyDiv w:val="1"/>
      <w:marLeft w:val="0"/>
      <w:marRight w:val="0"/>
      <w:marTop w:val="0"/>
      <w:marBottom w:val="0"/>
      <w:divBdr>
        <w:top w:val="none" w:sz="0" w:space="0" w:color="auto"/>
        <w:left w:val="none" w:sz="0" w:space="0" w:color="auto"/>
        <w:bottom w:val="none" w:sz="0" w:space="0" w:color="auto"/>
        <w:right w:val="none" w:sz="0" w:space="0" w:color="auto"/>
      </w:divBdr>
    </w:div>
    <w:div w:id="1510831975">
      <w:bodyDiv w:val="1"/>
      <w:marLeft w:val="0"/>
      <w:marRight w:val="0"/>
      <w:marTop w:val="0"/>
      <w:marBottom w:val="0"/>
      <w:divBdr>
        <w:top w:val="none" w:sz="0" w:space="0" w:color="auto"/>
        <w:left w:val="none" w:sz="0" w:space="0" w:color="auto"/>
        <w:bottom w:val="none" w:sz="0" w:space="0" w:color="auto"/>
        <w:right w:val="none" w:sz="0" w:space="0" w:color="auto"/>
      </w:divBdr>
    </w:div>
    <w:div w:id="1513766608">
      <w:bodyDiv w:val="1"/>
      <w:marLeft w:val="0"/>
      <w:marRight w:val="0"/>
      <w:marTop w:val="0"/>
      <w:marBottom w:val="0"/>
      <w:divBdr>
        <w:top w:val="none" w:sz="0" w:space="0" w:color="auto"/>
        <w:left w:val="none" w:sz="0" w:space="0" w:color="auto"/>
        <w:bottom w:val="none" w:sz="0" w:space="0" w:color="auto"/>
        <w:right w:val="none" w:sz="0" w:space="0" w:color="auto"/>
      </w:divBdr>
    </w:div>
    <w:div w:id="1521820338">
      <w:bodyDiv w:val="1"/>
      <w:marLeft w:val="0"/>
      <w:marRight w:val="0"/>
      <w:marTop w:val="0"/>
      <w:marBottom w:val="0"/>
      <w:divBdr>
        <w:top w:val="none" w:sz="0" w:space="0" w:color="auto"/>
        <w:left w:val="none" w:sz="0" w:space="0" w:color="auto"/>
        <w:bottom w:val="none" w:sz="0" w:space="0" w:color="auto"/>
        <w:right w:val="none" w:sz="0" w:space="0" w:color="auto"/>
      </w:divBdr>
    </w:div>
    <w:div w:id="1557007810">
      <w:bodyDiv w:val="1"/>
      <w:marLeft w:val="0"/>
      <w:marRight w:val="0"/>
      <w:marTop w:val="0"/>
      <w:marBottom w:val="0"/>
      <w:divBdr>
        <w:top w:val="none" w:sz="0" w:space="0" w:color="auto"/>
        <w:left w:val="none" w:sz="0" w:space="0" w:color="auto"/>
        <w:bottom w:val="none" w:sz="0" w:space="0" w:color="auto"/>
        <w:right w:val="none" w:sz="0" w:space="0" w:color="auto"/>
      </w:divBdr>
      <w:divsChild>
        <w:div w:id="1696730382">
          <w:marLeft w:val="0"/>
          <w:marRight w:val="0"/>
          <w:marTop w:val="0"/>
          <w:marBottom w:val="0"/>
          <w:divBdr>
            <w:top w:val="none" w:sz="0" w:space="0" w:color="auto"/>
            <w:left w:val="none" w:sz="0" w:space="0" w:color="auto"/>
            <w:bottom w:val="none" w:sz="0" w:space="0" w:color="auto"/>
            <w:right w:val="none" w:sz="0" w:space="0" w:color="auto"/>
          </w:divBdr>
          <w:divsChild>
            <w:div w:id="844710926">
              <w:marLeft w:val="0"/>
              <w:marRight w:val="0"/>
              <w:marTop w:val="0"/>
              <w:marBottom w:val="0"/>
              <w:divBdr>
                <w:top w:val="none" w:sz="0" w:space="0" w:color="auto"/>
                <w:left w:val="none" w:sz="0" w:space="0" w:color="auto"/>
                <w:bottom w:val="none" w:sz="0" w:space="0" w:color="auto"/>
                <w:right w:val="none" w:sz="0" w:space="0" w:color="auto"/>
              </w:divBdr>
              <w:divsChild>
                <w:div w:id="1981886442">
                  <w:marLeft w:val="0"/>
                  <w:marRight w:val="0"/>
                  <w:marTop w:val="0"/>
                  <w:marBottom w:val="0"/>
                  <w:divBdr>
                    <w:top w:val="none" w:sz="0" w:space="0" w:color="auto"/>
                    <w:left w:val="none" w:sz="0" w:space="0" w:color="auto"/>
                    <w:bottom w:val="none" w:sz="0" w:space="0" w:color="auto"/>
                    <w:right w:val="none" w:sz="0" w:space="0" w:color="auto"/>
                  </w:divBdr>
                  <w:divsChild>
                    <w:div w:id="533621123">
                      <w:marLeft w:val="120"/>
                      <w:marRight w:val="120"/>
                      <w:marTop w:val="0"/>
                      <w:marBottom w:val="0"/>
                      <w:divBdr>
                        <w:top w:val="none" w:sz="0" w:space="0" w:color="auto"/>
                        <w:left w:val="none" w:sz="0" w:space="0" w:color="auto"/>
                        <w:bottom w:val="none" w:sz="0" w:space="0" w:color="auto"/>
                        <w:right w:val="none" w:sz="0" w:space="0" w:color="auto"/>
                      </w:divBdr>
                      <w:divsChild>
                        <w:div w:id="571625532">
                          <w:marLeft w:val="0"/>
                          <w:marRight w:val="0"/>
                          <w:marTop w:val="0"/>
                          <w:marBottom w:val="0"/>
                          <w:divBdr>
                            <w:top w:val="none" w:sz="0" w:space="0" w:color="auto"/>
                            <w:left w:val="none" w:sz="0" w:space="0" w:color="auto"/>
                            <w:bottom w:val="none" w:sz="0" w:space="0" w:color="auto"/>
                            <w:right w:val="none" w:sz="0" w:space="0" w:color="auto"/>
                          </w:divBdr>
                          <w:divsChild>
                            <w:div w:id="2009946266">
                              <w:marLeft w:val="0"/>
                              <w:marRight w:val="0"/>
                              <w:marTop w:val="0"/>
                              <w:marBottom w:val="0"/>
                              <w:divBdr>
                                <w:top w:val="none" w:sz="0" w:space="0" w:color="auto"/>
                                <w:left w:val="none" w:sz="0" w:space="0" w:color="auto"/>
                                <w:bottom w:val="none" w:sz="0" w:space="0" w:color="auto"/>
                                <w:right w:val="none" w:sz="0" w:space="0" w:color="auto"/>
                              </w:divBdr>
                              <w:divsChild>
                                <w:div w:id="300426092">
                                  <w:marLeft w:val="0"/>
                                  <w:marRight w:val="0"/>
                                  <w:marTop w:val="0"/>
                                  <w:marBottom w:val="0"/>
                                  <w:divBdr>
                                    <w:top w:val="none" w:sz="0" w:space="0" w:color="auto"/>
                                    <w:left w:val="none" w:sz="0" w:space="0" w:color="auto"/>
                                    <w:bottom w:val="none" w:sz="0" w:space="0" w:color="auto"/>
                                    <w:right w:val="none" w:sz="0" w:space="0" w:color="auto"/>
                                  </w:divBdr>
                                  <w:divsChild>
                                    <w:div w:id="1133131296">
                                      <w:marLeft w:val="0"/>
                                      <w:marRight w:val="0"/>
                                      <w:marTop w:val="0"/>
                                      <w:marBottom w:val="0"/>
                                      <w:divBdr>
                                        <w:top w:val="none" w:sz="0" w:space="0" w:color="auto"/>
                                        <w:left w:val="none" w:sz="0" w:space="0" w:color="auto"/>
                                        <w:bottom w:val="none" w:sz="0" w:space="0" w:color="auto"/>
                                        <w:right w:val="none" w:sz="0" w:space="0" w:color="auto"/>
                                      </w:divBdr>
                                      <w:divsChild>
                                        <w:div w:id="14757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827812">
      <w:bodyDiv w:val="1"/>
      <w:marLeft w:val="0"/>
      <w:marRight w:val="0"/>
      <w:marTop w:val="0"/>
      <w:marBottom w:val="0"/>
      <w:divBdr>
        <w:top w:val="none" w:sz="0" w:space="0" w:color="auto"/>
        <w:left w:val="none" w:sz="0" w:space="0" w:color="auto"/>
        <w:bottom w:val="none" w:sz="0" w:space="0" w:color="auto"/>
        <w:right w:val="none" w:sz="0" w:space="0" w:color="auto"/>
      </w:divBdr>
    </w:div>
    <w:div w:id="1589121684">
      <w:bodyDiv w:val="1"/>
      <w:marLeft w:val="0"/>
      <w:marRight w:val="0"/>
      <w:marTop w:val="0"/>
      <w:marBottom w:val="0"/>
      <w:divBdr>
        <w:top w:val="none" w:sz="0" w:space="0" w:color="auto"/>
        <w:left w:val="none" w:sz="0" w:space="0" w:color="auto"/>
        <w:bottom w:val="none" w:sz="0" w:space="0" w:color="auto"/>
        <w:right w:val="none" w:sz="0" w:space="0" w:color="auto"/>
      </w:divBdr>
    </w:div>
    <w:div w:id="1602371505">
      <w:bodyDiv w:val="1"/>
      <w:marLeft w:val="0"/>
      <w:marRight w:val="0"/>
      <w:marTop w:val="0"/>
      <w:marBottom w:val="0"/>
      <w:divBdr>
        <w:top w:val="none" w:sz="0" w:space="0" w:color="auto"/>
        <w:left w:val="none" w:sz="0" w:space="0" w:color="auto"/>
        <w:bottom w:val="none" w:sz="0" w:space="0" w:color="auto"/>
        <w:right w:val="none" w:sz="0" w:space="0" w:color="auto"/>
      </w:divBdr>
    </w:div>
    <w:div w:id="1621495809">
      <w:bodyDiv w:val="1"/>
      <w:marLeft w:val="0"/>
      <w:marRight w:val="0"/>
      <w:marTop w:val="0"/>
      <w:marBottom w:val="0"/>
      <w:divBdr>
        <w:top w:val="none" w:sz="0" w:space="0" w:color="auto"/>
        <w:left w:val="none" w:sz="0" w:space="0" w:color="auto"/>
        <w:bottom w:val="none" w:sz="0" w:space="0" w:color="auto"/>
        <w:right w:val="none" w:sz="0" w:space="0" w:color="auto"/>
      </w:divBdr>
    </w:div>
    <w:div w:id="1623001887">
      <w:bodyDiv w:val="1"/>
      <w:marLeft w:val="0"/>
      <w:marRight w:val="0"/>
      <w:marTop w:val="0"/>
      <w:marBottom w:val="0"/>
      <w:divBdr>
        <w:top w:val="none" w:sz="0" w:space="0" w:color="auto"/>
        <w:left w:val="none" w:sz="0" w:space="0" w:color="auto"/>
        <w:bottom w:val="none" w:sz="0" w:space="0" w:color="auto"/>
        <w:right w:val="none" w:sz="0" w:space="0" w:color="auto"/>
      </w:divBdr>
    </w:div>
    <w:div w:id="1666786562">
      <w:bodyDiv w:val="1"/>
      <w:marLeft w:val="0"/>
      <w:marRight w:val="0"/>
      <w:marTop w:val="0"/>
      <w:marBottom w:val="0"/>
      <w:divBdr>
        <w:top w:val="none" w:sz="0" w:space="0" w:color="auto"/>
        <w:left w:val="none" w:sz="0" w:space="0" w:color="auto"/>
        <w:bottom w:val="none" w:sz="0" w:space="0" w:color="auto"/>
        <w:right w:val="none" w:sz="0" w:space="0" w:color="auto"/>
      </w:divBdr>
    </w:div>
    <w:div w:id="1715083199">
      <w:bodyDiv w:val="1"/>
      <w:marLeft w:val="0"/>
      <w:marRight w:val="0"/>
      <w:marTop w:val="0"/>
      <w:marBottom w:val="0"/>
      <w:divBdr>
        <w:top w:val="none" w:sz="0" w:space="0" w:color="auto"/>
        <w:left w:val="none" w:sz="0" w:space="0" w:color="auto"/>
        <w:bottom w:val="none" w:sz="0" w:space="0" w:color="auto"/>
        <w:right w:val="none" w:sz="0" w:space="0" w:color="auto"/>
      </w:divBdr>
    </w:div>
    <w:div w:id="1718971910">
      <w:bodyDiv w:val="1"/>
      <w:marLeft w:val="0"/>
      <w:marRight w:val="0"/>
      <w:marTop w:val="0"/>
      <w:marBottom w:val="0"/>
      <w:divBdr>
        <w:top w:val="none" w:sz="0" w:space="0" w:color="auto"/>
        <w:left w:val="none" w:sz="0" w:space="0" w:color="auto"/>
        <w:bottom w:val="none" w:sz="0" w:space="0" w:color="auto"/>
        <w:right w:val="none" w:sz="0" w:space="0" w:color="auto"/>
      </w:divBdr>
    </w:div>
    <w:div w:id="1738279981">
      <w:bodyDiv w:val="1"/>
      <w:marLeft w:val="0"/>
      <w:marRight w:val="0"/>
      <w:marTop w:val="0"/>
      <w:marBottom w:val="0"/>
      <w:divBdr>
        <w:top w:val="none" w:sz="0" w:space="0" w:color="auto"/>
        <w:left w:val="none" w:sz="0" w:space="0" w:color="auto"/>
        <w:bottom w:val="none" w:sz="0" w:space="0" w:color="auto"/>
        <w:right w:val="none" w:sz="0" w:space="0" w:color="auto"/>
      </w:divBdr>
    </w:div>
    <w:div w:id="1777867984">
      <w:bodyDiv w:val="1"/>
      <w:marLeft w:val="0"/>
      <w:marRight w:val="0"/>
      <w:marTop w:val="0"/>
      <w:marBottom w:val="0"/>
      <w:divBdr>
        <w:top w:val="none" w:sz="0" w:space="0" w:color="auto"/>
        <w:left w:val="none" w:sz="0" w:space="0" w:color="auto"/>
        <w:bottom w:val="none" w:sz="0" w:space="0" w:color="auto"/>
        <w:right w:val="none" w:sz="0" w:space="0" w:color="auto"/>
      </w:divBdr>
    </w:div>
    <w:div w:id="1792238031">
      <w:bodyDiv w:val="1"/>
      <w:marLeft w:val="0"/>
      <w:marRight w:val="0"/>
      <w:marTop w:val="0"/>
      <w:marBottom w:val="0"/>
      <w:divBdr>
        <w:top w:val="none" w:sz="0" w:space="0" w:color="auto"/>
        <w:left w:val="none" w:sz="0" w:space="0" w:color="auto"/>
        <w:bottom w:val="none" w:sz="0" w:space="0" w:color="auto"/>
        <w:right w:val="none" w:sz="0" w:space="0" w:color="auto"/>
      </w:divBdr>
    </w:div>
    <w:div w:id="1793355910">
      <w:bodyDiv w:val="1"/>
      <w:marLeft w:val="0"/>
      <w:marRight w:val="0"/>
      <w:marTop w:val="0"/>
      <w:marBottom w:val="0"/>
      <w:divBdr>
        <w:top w:val="none" w:sz="0" w:space="0" w:color="auto"/>
        <w:left w:val="none" w:sz="0" w:space="0" w:color="auto"/>
        <w:bottom w:val="none" w:sz="0" w:space="0" w:color="auto"/>
        <w:right w:val="none" w:sz="0" w:space="0" w:color="auto"/>
      </w:divBdr>
      <w:divsChild>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49913">
      <w:bodyDiv w:val="1"/>
      <w:marLeft w:val="0"/>
      <w:marRight w:val="0"/>
      <w:marTop w:val="0"/>
      <w:marBottom w:val="0"/>
      <w:divBdr>
        <w:top w:val="none" w:sz="0" w:space="0" w:color="auto"/>
        <w:left w:val="none" w:sz="0" w:space="0" w:color="auto"/>
        <w:bottom w:val="none" w:sz="0" w:space="0" w:color="auto"/>
        <w:right w:val="none" w:sz="0" w:space="0" w:color="auto"/>
      </w:divBdr>
    </w:div>
    <w:div w:id="1808742336">
      <w:bodyDiv w:val="1"/>
      <w:marLeft w:val="0"/>
      <w:marRight w:val="0"/>
      <w:marTop w:val="0"/>
      <w:marBottom w:val="0"/>
      <w:divBdr>
        <w:top w:val="none" w:sz="0" w:space="0" w:color="auto"/>
        <w:left w:val="none" w:sz="0" w:space="0" w:color="auto"/>
        <w:bottom w:val="none" w:sz="0" w:space="0" w:color="auto"/>
        <w:right w:val="none" w:sz="0" w:space="0" w:color="auto"/>
      </w:divBdr>
    </w:div>
    <w:div w:id="1840122583">
      <w:bodyDiv w:val="1"/>
      <w:marLeft w:val="0"/>
      <w:marRight w:val="0"/>
      <w:marTop w:val="0"/>
      <w:marBottom w:val="0"/>
      <w:divBdr>
        <w:top w:val="none" w:sz="0" w:space="0" w:color="auto"/>
        <w:left w:val="none" w:sz="0" w:space="0" w:color="auto"/>
        <w:bottom w:val="none" w:sz="0" w:space="0" w:color="auto"/>
        <w:right w:val="none" w:sz="0" w:space="0" w:color="auto"/>
      </w:divBdr>
      <w:divsChild>
        <w:div w:id="2084134201">
          <w:marLeft w:val="0"/>
          <w:marRight w:val="0"/>
          <w:marTop w:val="0"/>
          <w:marBottom w:val="0"/>
          <w:divBdr>
            <w:top w:val="none" w:sz="0" w:space="0" w:color="auto"/>
            <w:left w:val="none" w:sz="0" w:space="0" w:color="auto"/>
            <w:bottom w:val="none" w:sz="0" w:space="0" w:color="auto"/>
            <w:right w:val="none" w:sz="0" w:space="0" w:color="auto"/>
          </w:divBdr>
          <w:divsChild>
            <w:div w:id="338313230">
              <w:marLeft w:val="0"/>
              <w:marRight w:val="0"/>
              <w:marTop w:val="0"/>
              <w:marBottom w:val="0"/>
              <w:divBdr>
                <w:top w:val="none" w:sz="0" w:space="0" w:color="auto"/>
                <w:left w:val="none" w:sz="0" w:space="0" w:color="auto"/>
                <w:bottom w:val="none" w:sz="0" w:space="0" w:color="auto"/>
                <w:right w:val="none" w:sz="0" w:space="0" w:color="auto"/>
              </w:divBdr>
              <w:divsChild>
                <w:div w:id="1764718147">
                  <w:marLeft w:val="0"/>
                  <w:marRight w:val="0"/>
                  <w:marTop w:val="0"/>
                  <w:marBottom w:val="0"/>
                  <w:divBdr>
                    <w:top w:val="none" w:sz="0" w:space="0" w:color="auto"/>
                    <w:left w:val="none" w:sz="0" w:space="0" w:color="auto"/>
                    <w:bottom w:val="none" w:sz="0" w:space="0" w:color="auto"/>
                    <w:right w:val="none" w:sz="0" w:space="0" w:color="auto"/>
                  </w:divBdr>
                  <w:divsChild>
                    <w:div w:id="417990616">
                      <w:marLeft w:val="120"/>
                      <w:marRight w:val="120"/>
                      <w:marTop w:val="0"/>
                      <w:marBottom w:val="0"/>
                      <w:divBdr>
                        <w:top w:val="none" w:sz="0" w:space="0" w:color="auto"/>
                        <w:left w:val="none" w:sz="0" w:space="0" w:color="auto"/>
                        <w:bottom w:val="none" w:sz="0" w:space="0" w:color="auto"/>
                        <w:right w:val="none" w:sz="0" w:space="0" w:color="auto"/>
                      </w:divBdr>
                      <w:divsChild>
                        <w:div w:id="1400979648">
                          <w:marLeft w:val="0"/>
                          <w:marRight w:val="0"/>
                          <w:marTop w:val="0"/>
                          <w:marBottom w:val="0"/>
                          <w:divBdr>
                            <w:top w:val="none" w:sz="0" w:space="0" w:color="auto"/>
                            <w:left w:val="none" w:sz="0" w:space="0" w:color="auto"/>
                            <w:bottom w:val="none" w:sz="0" w:space="0" w:color="auto"/>
                            <w:right w:val="none" w:sz="0" w:space="0" w:color="auto"/>
                          </w:divBdr>
                          <w:divsChild>
                            <w:div w:id="1998459290">
                              <w:marLeft w:val="0"/>
                              <w:marRight w:val="0"/>
                              <w:marTop w:val="0"/>
                              <w:marBottom w:val="0"/>
                              <w:divBdr>
                                <w:top w:val="none" w:sz="0" w:space="0" w:color="auto"/>
                                <w:left w:val="none" w:sz="0" w:space="0" w:color="auto"/>
                                <w:bottom w:val="none" w:sz="0" w:space="0" w:color="auto"/>
                                <w:right w:val="none" w:sz="0" w:space="0" w:color="auto"/>
                              </w:divBdr>
                              <w:divsChild>
                                <w:div w:id="1978609493">
                                  <w:marLeft w:val="0"/>
                                  <w:marRight w:val="0"/>
                                  <w:marTop w:val="0"/>
                                  <w:marBottom w:val="0"/>
                                  <w:divBdr>
                                    <w:top w:val="none" w:sz="0" w:space="0" w:color="auto"/>
                                    <w:left w:val="none" w:sz="0" w:space="0" w:color="auto"/>
                                    <w:bottom w:val="none" w:sz="0" w:space="0" w:color="auto"/>
                                    <w:right w:val="none" w:sz="0" w:space="0" w:color="auto"/>
                                  </w:divBdr>
                                  <w:divsChild>
                                    <w:div w:id="58134375">
                                      <w:marLeft w:val="0"/>
                                      <w:marRight w:val="0"/>
                                      <w:marTop w:val="0"/>
                                      <w:marBottom w:val="0"/>
                                      <w:divBdr>
                                        <w:top w:val="none" w:sz="0" w:space="0" w:color="auto"/>
                                        <w:left w:val="none" w:sz="0" w:space="0" w:color="auto"/>
                                        <w:bottom w:val="none" w:sz="0" w:space="0" w:color="auto"/>
                                        <w:right w:val="none" w:sz="0" w:space="0" w:color="auto"/>
                                      </w:divBdr>
                                      <w:divsChild>
                                        <w:div w:id="1855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4568422">
      <w:bodyDiv w:val="1"/>
      <w:marLeft w:val="0"/>
      <w:marRight w:val="0"/>
      <w:marTop w:val="0"/>
      <w:marBottom w:val="0"/>
      <w:divBdr>
        <w:top w:val="none" w:sz="0" w:space="0" w:color="auto"/>
        <w:left w:val="none" w:sz="0" w:space="0" w:color="auto"/>
        <w:bottom w:val="none" w:sz="0" w:space="0" w:color="auto"/>
        <w:right w:val="none" w:sz="0" w:space="0" w:color="auto"/>
      </w:divBdr>
    </w:div>
    <w:div w:id="1862015627">
      <w:bodyDiv w:val="1"/>
      <w:marLeft w:val="0"/>
      <w:marRight w:val="0"/>
      <w:marTop w:val="0"/>
      <w:marBottom w:val="0"/>
      <w:divBdr>
        <w:top w:val="none" w:sz="0" w:space="0" w:color="auto"/>
        <w:left w:val="none" w:sz="0" w:space="0" w:color="auto"/>
        <w:bottom w:val="none" w:sz="0" w:space="0" w:color="auto"/>
        <w:right w:val="none" w:sz="0" w:space="0" w:color="auto"/>
      </w:divBdr>
    </w:div>
    <w:div w:id="1887840076">
      <w:bodyDiv w:val="1"/>
      <w:marLeft w:val="0"/>
      <w:marRight w:val="0"/>
      <w:marTop w:val="0"/>
      <w:marBottom w:val="0"/>
      <w:divBdr>
        <w:top w:val="none" w:sz="0" w:space="0" w:color="auto"/>
        <w:left w:val="none" w:sz="0" w:space="0" w:color="auto"/>
        <w:bottom w:val="none" w:sz="0" w:space="0" w:color="auto"/>
        <w:right w:val="none" w:sz="0" w:space="0" w:color="auto"/>
      </w:divBdr>
    </w:div>
    <w:div w:id="1974552718">
      <w:bodyDiv w:val="1"/>
      <w:marLeft w:val="0"/>
      <w:marRight w:val="0"/>
      <w:marTop w:val="0"/>
      <w:marBottom w:val="0"/>
      <w:divBdr>
        <w:top w:val="none" w:sz="0" w:space="0" w:color="auto"/>
        <w:left w:val="none" w:sz="0" w:space="0" w:color="auto"/>
        <w:bottom w:val="none" w:sz="0" w:space="0" w:color="auto"/>
        <w:right w:val="none" w:sz="0" w:space="0" w:color="auto"/>
      </w:divBdr>
    </w:div>
    <w:div w:id="2002927891">
      <w:bodyDiv w:val="1"/>
      <w:marLeft w:val="0"/>
      <w:marRight w:val="0"/>
      <w:marTop w:val="0"/>
      <w:marBottom w:val="0"/>
      <w:divBdr>
        <w:top w:val="none" w:sz="0" w:space="0" w:color="auto"/>
        <w:left w:val="none" w:sz="0" w:space="0" w:color="auto"/>
        <w:bottom w:val="none" w:sz="0" w:space="0" w:color="auto"/>
        <w:right w:val="none" w:sz="0" w:space="0" w:color="auto"/>
      </w:divBdr>
    </w:div>
    <w:div w:id="2009407662">
      <w:bodyDiv w:val="1"/>
      <w:marLeft w:val="0"/>
      <w:marRight w:val="0"/>
      <w:marTop w:val="0"/>
      <w:marBottom w:val="0"/>
      <w:divBdr>
        <w:top w:val="none" w:sz="0" w:space="0" w:color="auto"/>
        <w:left w:val="none" w:sz="0" w:space="0" w:color="auto"/>
        <w:bottom w:val="none" w:sz="0" w:space="0" w:color="auto"/>
        <w:right w:val="none" w:sz="0" w:space="0" w:color="auto"/>
      </w:divBdr>
    </w:div>
    <w:div w:id="2009408848">
      <w:bodyDiv w:val="1"/>
      <w:marLeft w:val="0"/>
      <w:marRight w:val="0"/>
      <w:marTop w:val="0"/>
      <w:marBottom w:val="0"/>
      <w:divBdr>
        <w:top w:val="none" w:sz="0" w:space="0" w:color="auto"/>
        <w:left w:val="none" w:sz="0" w:space="0" w:color="auto"/>
        <w:bottom w:val="none" w:sz="0" w:space="0" w:color="auto"/>
        <w:right w:val="none" w:sz="0" w:space="0" w:color="auto"/>
      </w:divBdr>
      <w:divsChild>
        <w:div w:id="1185553336">
          <w:marLeft w:val="0"/>
          <w:marRight w:val="0"/>
          <w:marTop w:val="0"/>
          <w:marBottom w:val="0"/>
          <w:divBdr>
            <w:top w:val="none" w:sz="0" w:space="0" w:color="auto"/>
            <w:left w:val="none" w:sz="0" w:space="0" w:color="auto"/>
            <w:bottom w:val="none" w:sz="0" w:space="0" w:color="auto"/>
            <w:right w:val="none" w:sz="0" w:space="0" w:color="auto"/>
          </w:divBdr>
          <w:divsChild>
            <w:div w:id="1269120293">
              <w:marLeft w:val="0"/>
              <w:marRight w:val="0"/>
              <w:marTop w:val="0"/>
              <w:marBottom w:val="0"/>
              <w:divBdr>
                <w:top w:val="none" w:sz="0" w:space="0" w:color="auto"/>
                <w:left w:val="none" w:sz="0" w:space="0" w:color="auto"/>
                <w:bottom w:val="none" w:sz="0" w:space="0" w:color="auto"/>
                <w:right w:val="none" w:sz="0" w:space="0" w:color="auto"/>
              </w:divBdr>
              <w:divsChild>
                <w:div w:id="2137553867">
                  <w:marLeft w:val="0"/>
                  <w:marRight w:val="0"/>
                  <w:marTop w:val="0"/>
                  <w:marBottom w:val="0"/>
                  <w:divBdr>
                    <w:top w:val="none" w:sz="0" w:space="0" w:color="auto"/>
                    <w:left w:val="none" w:sz="0" w:space="0" w:color="auto"/>
                    <w:bottom w:val="none" w:sz="0" w:space="0" w:color="auto"/>
                    <w:right w:val="none" w:sz="0" w:space="0" w:color="auto"/>
                  </w:divBdr>
                  <w:divsChild>
                    <w:div w:id="1052660295">
                      <w:marLeft w:val="120"/>
                      <w:marRight w:val="120"/>
                      <w:marTop w:val="0"/>
                      <w:marBottom w:val="0"/>
                      <w:divBdr>
                        <w:top w:val="none" w:sz="0" w:space="0" w:color="auto"/>
                        <w:left w:val="none" w:sz="0" w:space="0" w:color="auto"/>
                        <w:bottom w:val="none" w:sz="0" w:space="0" w:color="auto"/>
                        <w:right w:val="none" w:sz="0" w:space="0" w:color="auto"/>
                      </w:divBdr>
                      <w:divsChild>
                        <w:div w:id="148062671">
                          <w:marLeft w:val="0"/>
                          <w:marRight w:val="0"/>
                          <w:marTop w:val="0"/>
                          <w:marBottom w:val="0"/>
                          <w:divBdr>
                            <w:top w:val="none" w:sz="0" w:space="0" w:color="auto"/>
                            <w:left w:val="none" w:sz="0" w:space="0" w:color="auto"/>
                            <w:bottom w:val="none" w:sz="0" w:space="0" w:color="auto"/>
                            <w:right w:val="none" w:sz="0" w:space="0" w:color="auto"/>
                          </w:divBdr>
                          <w:divsChild>
                            <w:div w:id="2125149538">
                              <w:marLeft w:val="0"/>
                              <w:marRight w:val="0"/>
                              <w:marTop w:val="0"/>
                              <w:marBottom w:val="0"/>
                              <w:divBdr>
                                <w:top w:val="none" w:sz="0" w:space="0" w:color="auto"/>
                                <w:left w:val="none" w:sz="0" w:space="0" w:color="auto"/>
                                <w:bottom w:val="none" w:sz="0" w:space="0" w:color="auto"/>
                                <w:right w:val="none" w:sz="0" w:space="0" w:color="auto"/>
                              </w:divBdr>
                              <w:divsChild>
                                <w:div w:id="476605698">
                                  <w:marLeft w:val="0"/>
                                  <w:marRight w:val="0"/>
                                  <w:marTop w:val="0"/>
                                  <w:marBottom w:val="0"/>
                                  <w:divBdr>
                                    <w:top w:val="none" w:sz="0" w:space="0" w:color="auto"/>
                                    <w:left w:val="none" w:sz="0" w:space="0" w:color="auto"/>
                                    <w:bottom w:val="none" w:sz="0" w:space="0" w:color="auto"/>
                                    <w:right w:val="none" w:sz="0" w:space="0" w:color="auto"/>
                                  </w:divBdr>
                                  <w:divsChild>
                                    <w:div w:id="1604531651">
                                      <w:marLeft w:val="0"/>
                                      <w:marRight w:val="0"/>
                                      <w:marTop w:val="0"/>
                                      <w:marBottom w:val="0"/>
                                      <w:divBdr>
                                        <w:top w:val="none" w:sz="0" w:space="0" w:color="auto"/>
                                        <w:left w:val="none" w:sz="0" w:space="0" w:color="auto"/>
                                        <w:bottom w:val="none" w:sz="0" w:space="0" w:color="auto"/>
                                        <w:right w:val="none" w:sz="0" w:space="0" w:color="auto"/>
                                      </w:divBdr>
                                      <w:divsChild>
                                        <w:div w:id="20808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207980">
      <w:bodyDiv w:val="1"/>
      <w:marLeft w:val="0"/>
      <w:marRight w:val="0"/>
      <w:marTop w:val="0"/>
      <w:marBottom w:val="0"/>
      <w:divBdr>
        <w:top w:val="none" w:sz="0" w:space="0" w:color="auto"/>
        <w:left w:val="none" w:sz="0" w:space="0" w:color="auto"/>
        <w:bottom w:val="none" w:sz="0" w:space="0" w:color="auto"/>
        <w:right w:val="none" w:sz="0" w:space="0" w:color="auto"/>
      </w:divBdr>
    </w:div>
    <w:div w:id="2063477906">
      <w:bodyDiv w:val="1"/>
      <w:marLeft w:val="0"/>
      <w:marRight w:val="0"/>
      <w:marTop w:val="0"/>
      <w:marBottom w:val="0"/>
      <w:divBdr>
        <w:top w:val="none" w:sz="0" w:space="0" w:color="auto"/>
        <w:left w:val="none" w:sz="0" w:space="0" w:color="auto"/>
        <w:bottom w:val="none" w:sz="0" w:space="0" w:color="auto"/>
        <w:right w:val="none" w:sz="0" w:space="0" w:color="auto"/>
      </w:divBdr>
    </w:div>
    <w:div w:id="2081714575">
      <w:bodyDiv w:val="1"/>
      <w:marLeft w:val="0"/>
      <w:marRight w:val="0"/>
      <w:marTop w:val="0"/>
      <w:marBottom w:val="0"/>
      <w:divBdr>
        <w:top w:val="none" w:sz="0" w:space="0" w:color="auto"/>
        <w:left w:val="none" w:sz="0" w:space="0" w:color="auto"/>
        <w:bottom w:val="none" w:sz="0" w:space="0" w:color="auto"/>
        <w:right w:val="none" w:sz="0" w:space="0" w:color="auto"/>
      </w:divBdr>
    </w:div>
    <w:div w:id="2084638193">
      <w:bodyDiv w:val="1"/>
      <w:marLeft w:val="0"/>
      <w:marRight w:val="0"/>
      <w:marTop w:val="0"/>
      <w:marBottom w:val="0"/>
      <w:divBdr>
        <w:top w:val="none" w:sz="0" w:space="0" w:color="auto"/>
        <w:left w:val="none" w:sz="0" w:space="0" w:color="auto"/>
        <w:bottom w:val="none" w:sz="0" w:space="0" w:color="auto"/>
        <w:right w:val="none" w:sz="0" w:space="0" w:color="auto"/>
      </w:divBdr>
    </w:div>
    <w:div w:id="2093576379">
      <w:bodyDiv w:val="1"/>
      <w:marLeft w:val="0"/>
      <w:marRight w:val="0"/>
      <w:marTop w:val="0"/>
      <w:marBottom w:val="0"/>
      <w:divBdr>
        <w:top w:val="none" w:sz="0" w:space="0" w:color="auto"/>
        <w:left w:val="none" w:sz="0" w:space="0" w:color="auto"/>
        <w:bottom w:val="none" w:sz="0" w:space="0" w:color="auto"/>
        <w:right w:val="none" w:sz="0" w:space="0" w:color="auto"/>
      </w:divBdr>
    </w:div>
    <w:div w:id="21048393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zmaths.co.nz/resource/blindfolds" TargetMode="External"/><Relationship Id="rId21" Type="http://schemas.openxmlformats.org/officeDocument/2006/relationships/hyperlink" Target="http://victoriancurriculum.vcaa.vic.edu.au/Curriculum/ContentDescription/VCMNA069" TargetMode="External"/><Relationship Id="rId42" Type="http://schemas.openxmlformats.org/officeDocument/2006/relationships/hyperlink" Target="http://fuse.education.vic.gov.au/?99HXW7" TargetMode="External"/><Relationship Id="rId63" Type="http://schemas.openxmlformats.org/officeDocument/2006/relationships/hyperlink" Target="http://fuse.education.vic.gov.au/?F2FKKF" TargetMode="External"/><Relationship Id="rId84" Type="http://schemas.openxmlformats.org/officeDocument/2006/relationships/hyperlink" Target="http://www.nzmaths.co.nz/resource/and-twelfth-one" TargetMode="External"/><Relationship Id="rId138" Type="http://schemas.openxmlformats.org/officeDocument/2006/relationships/hyperlink" Target="http://victoriancurriculum.vcaa.vic.edu.au/Curriculum/ContentDescription/VCMNA072" TargetMode="External"/><Relationship Id="rId159" Type="http://schemas.openxmlformats.org/officeDocument/2006/relationships/hyperlink" Target="http://www.nzmaths.co.nz/volume-and-capacity-units-work" TargetMode="External"/><Relationship Id="rId170" Type="http://schemas.openxmlformats.org/officeDocument/2006/relationships/hyperlink" Target="http://nrich.maths.org/2341" TargetMode="External"/><Relationship Id="rId191" Type="http://schemas.openxmlformats.org/officeDocument/2006/relationships/hyperlink" Target="http://nzmaths.co.nz/ao/na1-2-know-forward-and-backward-counting-sequences-whole-numbers-100" TargetMode="External"/><Relationship Id="rId205" Type="http://schemas.openxmlformats.org/officeDocument/2006/relationships/hyperlink" Target="http://victoriancurriculum.vcaa.vic.edu.au/Curriculum/ContentDescription/VCMNA071" TargetMode="External"/><Relationship Id="rId226" Type="http://schemas.openxmlformats.org/officeDocument/2006/relationships/footer" Target="footer1.xml"/><Relationship Id="rId107" Type="http://schemas.openxmlformats.org/officeDocument/2006/relationships/hyperlink" Target="http://nrich.maths.org/5781" TargetMode="External"/><Relationship Id="rId11" Type="http://schemas.openxmlformats.org/officeDocument/2006/relationships/endnotes" Target="endnotes.xml"/><Relationship Id="rId32" Type="http://schemas.openxmlformats.org/officeDocument/2006/relationships/hyperlink" Target="http://victoriancurriculum.vcaa.vic.edu.au/Curriculum/ContentDescription/VCMMG080" TargetMode="External"/><Relationship Id="rId53" Type="http://schemas.openxmlformats.org/officeDocument/2006/relationships/hyperlink" Target="http://www.education.vic.gov.au/school/teachers/teachingresources/discipline/maths/continuum/Pages/complength10.aspx" TargetMode="External"/><Relationship Id="rId74" Type="http://schemas.openxmlformats.org/officeDocument/2006/relationships/hyperlink" Target="http://fuse.education.vic.gov.au/VCAA/VCMNA072" TargetMode="External"/><Relationship Id="rId128" Type="http://schemas.openxmlformats.org/officeDocument/2006/relationships/hyperlink" Target="https://nzmaths.co.nz/resource/new-kids-block" TargetMode="External"/><Relationship Id="rId149" Type="http://schemas.openxmlformats.org/officeDocument/2006/relationships/hyperlink" Target="http://nrich.maths.org/5781" TargetMode="External"/><Relationship Id="rId5" Type="http://schemas.openxmlformats.org/officeDocument/2006/relationships/numbering" Target="numbering.xml"/><Relationship Id="rId95" Type="http://schemas.openxmlformats.org/officeDocument/2006/relationships/hyperlink" Target="http://www.nzmaths.co.nz/resource/jumping-beans" TargetMode="External"/><Relationship Id="rId160" Type="http://schemas.openxmlformats.org/officeDocument/2006/relationships/hyperlink" Target="http://www.nzmaths.co.nz/mass-units-work" TargetMode="External"/><Relationship Id="rId181" Type="http://schemas.openxmlformats.org/officeDocument/2006/relationships/hyperlink" Target="http://nrich.maths.org/183" TargetMode="External"/><Relationship Id="rId216" Type="http://schemas.openxmlformats.org/officeDocument/2006/relationships/hyperlink" Target="http://nrich.maths.org/234/note" TargetMode="External"/><Relationship Id="rId22" Type="http://schemas.openxmlformats.org/officeDocument/2006/relationships/hyperlink" Target="http://victoriancurriculum.vcaa.vic.edu.au/Curriculum/ContentDescription/VCMNA070" TargetMode="External"/><Relationship Id="rId43" Type="http://schemas.openxmlformats.org/officeDocument/2006/relationships/hyperlink" Target="http://fuse.education.vic.gov.au/?7YSDSJ" TargetMode="External"/><Relationship Id="rId64" Type="http://schemas.openxmlformats.org/officeDocument/2006/relationships/hyperlink" Target="http://nzmaths.co.nz/resource/i-trucks" TargetMode="External"/><Relationship Id="rId118" Type="http://schemas.openxmlformats.org/officeDocument/2006/relationships/hyperlink" Target="http://www.nzmaths.co.nz/resource/circles-and-oblongs" TargetMode="External"/><Relationship Id="rId139" Type="http://schemas.openxmlformats.org/officeDocument/2006/relationships/hyperlink" Target="http://www.education.vic.gov.au/school/teachers/teachingresources/discipline/maths/continuum/Pages/countingtwo125.aspx" TargetMode="External"/><Relationship Id="rId85" Type="http://schemas.openxmlformats.org/officeDocument/2006/relationships/hyperlink" Target="http://www.nzmaths.co.nz/resource/arty-shapes" TargetMode="External"/><Relationship Id="rId150" Type="http://schemas.openxmlformats.org/officeDocument/2006/relationships/hyperlink" Target="http://nrich.maths.org/7043/note" TargetMode="External"/><Relationship Id="rId171" Type="http://schemas.openxmlformats.org/officeDocument/2006/relationships/hyperlink" Target="http://victoriancurriculum.vcaa.vic.edu.au/Curriculum/ContentDescription/VCMNA074" TargetMode="External"/><Relationship Id="rId192" Type="http://schemas.openxmlformats.org/officeDocument/2006/relationships/hyperlink" Target="http://victoriancurriculum.vcaa.vic.edu.au/Curriculum/ContentDescription/VCMNA069" TargetMode="External"/><Relationship Id="rId206" Type="http://schemas.openxmlformats.org/officeDocument/2006/relationships/hyperlink" Target="http://victoriancurriculum.vcaa.vic.edu.au/Curriculum/ContentDescription/VCMNA074" TargetMode="External"/><Relationship Id="rId227" Type="http://schemas.openxmlformats.org/officeDocument/2006/relationships/header" Target="header2.xml"/><Relationship Id="rId12" Type="http://schemas.openxmlformats.org/officeDocument/2006/relationships/image" Target="media/image1.jpeg"/><Relationship Id="rId33" Type="http://schemas.openxmlformats.org/officeDocument/2006/relationships/hyperlink" Target="http://victoriancurriculum.vcaa.vic.edu.au/Curriculum/ContentDescription/VCMMG081" TargetMode="External"/><Relationship Id="rId108" Type="http://schemas.openxmlformats.org/officeDocument/2006/relationships/hyperlink" Target="http://www.nzmaths.co.nz/algebra-units-work" TargetMode="External"/><Relationship Id="rId129" Type="http://schemas.openxmlformats.org/officeDocument/2006/relationships/hyperlink" Target="http://nzmaths.co.nz/shape-units-work" TargetMode="External"/><Relationship Id="rId54" Type="http://schemas.openxmlformats.org/officeDocument/2006/relationships/hyperlink" Target="http://fuse.education.vic.gov.au/?B2Q9Y2" TargetMode="External"/><Relationship Id="rId75" Type="http://schemas.openxmlformats.org/officeDocument/2006/relationships/hyperlink" Target="http://nzmaths.co.nz/resource/teen-numbers-building-ten" TargetMode="External"/><Relationship Id="rId96" Type="http://schemas.openxmlformats.org/officeDocument/2006/relationships/hyperlink" Target="http://www.nzmaths.co.nz/resource/blast-5" TargetMode="External"/><Relationship Id="rId140" Type="http://schemas.openxmlformats.org/officeDocument/2006/relationships/hyperlink" Target="http://fuse.education.vic.gov.au/?YCF2BM" TargetMode="External"/><Relationship Id="rId161" Type="http://schemas.openxmlformats.org/officeDocument/2006/relationships/hyperlink" Target="http://victoriancurriculum.vcaa.vic.edu.au/Curriculum/ContentDescription/VCMSP083" TargetMode="External"/><Relationship Id="rId182" Type="http://schemas.openxmlformats.org/officeDocument/2006/relationships/hyperlink" Target="http://nrich.maths.org/2343/index" TargetMode="External"/><Relationship Id="rId217" Type="http://schemas.openxmlformats.org/officeDocument/2006/relationships/hyperlink" Target="http://www.nzmaths.co.nz/position-and-orientation-units-work" TargetMode="External"/><Relationship Id="rId6" Type="http://schemas.openxmlformats.org/officeDocument/2006/relationships/styles" Target="styles.xml"/><Relationship Id="rId23" Type="http://schemas.openxmlformats.org/officeDocument/2006/relationships/hyperlink" Target="http://victoriancurriculum.vcaa.vic.edu.au/Curriculum/ContentDescription/VCMNA071" TargetMode="External"/><Relationship Id="rId119" Type="http://schemas.openxmlformats.org/officeDocument/2006/relationships/hyperlink" Target="http://victoriancurriculum.vcaa.vic.edu.au/Curriculum/ContentDescription/VCMNA073" TargetMode="External"/><Relationship Id="rId44" Type="http://schemas.openxmlformats.org/officeDocument/2006/relationships/hyperlink" Target="http://fuse.education.vic.gov.au/VCAA/VCMNA070" TargetMode="External"/><Relationship Id="rId65" Type="http://schemas.openxmlformats.org/officeDocument/2006/relationships/hyperlink" Target="http://nzmaths.co.nz/resource/match-ups" TargetMode="External"/><Relationship Id="rId86" Type="http://schemas.openxmlformats.org/officeDocument/2006/relationships/hyperlink" Target="http://victoriancurriculum.vcaa.vic.edu.au/Curriculum/ContentDescription/VCMNA070" TargetMode="External"/><Relationship Id="rId130" Type="http://schemas.openxmlformats.org/officeDocument/2006/relationships/hyperlink" Target="http://nrich.maths.org/239" TargetMode="External"/><Relationship Id="rId151" Type="http://schemas.openxmlformats.org/officeDocument/2006/relationships/hyperlink" Target="http://www.nzmaths.co.nz/resource/pattern-makers" TargetMode="External"/><Relationship Id="rId172" Type="http://schemas.openxmlformats.org/officeDocument/2006/relationships/hyperlink" Target="http://victoriancurriculum.vcaa.vic.edu.au/Curriculum/ContentDescription/VCMNA075" TargetMode="External"/><Relationship Id="rId193" Type="http://schemas.openxmlformats.org/officeDocument/2006/relationships/hyperlink" Target="http://victoriancurriculum.vcaa.vic.edu.au/Curriculum/ContentDescription/VCMNA072" TargetMode="External"/><Relationship Id="rId207" Type="http://schemas.openxmlformats.org/officeDocument/2006/relationships/hyperlink" Target="http://fuse.education.vic.gov.au/?4T5LBP" TargetMode="External"/><Relationship Id="rId228" Type="http://schemas.openxmlformats.org/officeDocument/2006/relationships/footer" Target="footer2.xml"/><Relationship Id="rId13" Type="http://schemas.openxmlformats.org/officeDocument/2006/relationships/hyperlink" Target="http://www.vcaa.vic.edu.au/Pages/aboutus/policies/policy-copyright.aspx" TargetMode="External"/><Relationship Id="rId109" Type="http://schemas.openxmlformats.org/officeDocument/2006/relationships/hyperlink" Target="http://nzmaths.co.nz/resource/pattern-makers" TargetMode="External"/><Relationship Id="rId34" Type="http://schemas.openxmlformats.org/officeDocument/2006/relationships/hyperlink" Target="http://victoriancurriculum.vcaa.vic.edu.au/Curriculum/ContentDescription/VCMMG082" TargetMode="External"/><Relationship Id="rId55" Type="http://schemas.openxmlformats.org/officeDocument/2006/relationships/hyperlink" Target="http://www.nzmaths.co.nz/length-units-work" TargetMode="External"/><Relationship Id="rId76" Type="http://schemas.openxmlformats.org/officeDocument/2006/relationships/hyperlink" Target="http://www.nzmaths.co.nz/resource/ty-number" TargetMode="External"/><Relationship Id="rId97" Type="http://schemas.openxmlformats.org/officeDocument/2006/relationships/hyperlink" Target="http://www.nzmaths.co.nz/resource/party-time" TargetMode="External"/><Relationship Id="rId120" Type="http://schemas.openxmlformats.org/officeDocument/2006/relationships/hyperlink" Target="http://fuse.education.vic.gov.au/?PLGL2J" TargetMode="External"/><Relationship Id="rId141" Type="http://schemas.openxmlformats.org/officeDocument/2006/relationships/hyperlink" Target="http://fuse.education.vic.gov.au/VCAA/VCMNA070" TargetMode="External"/><Relationship Id="rId7" Type="http://schemas.microsoft.com/office/2007/relationships/stylesWithEffects" Target="stylesWithEffects.xml"/><Relationship Id="rId162" Type="http://schemas.openxmlformats.org/officeDocument/2006/relationships/hyperlink" Target="http://victoriancurriculum.vcaa.vic.edu.au/Curriculum/ContentDescription/VCMSP084" TargetMode="External"/><Relationship Id="rId183" Type="http://schemas.openxmlformats.org/officeDocument/2006/relationships/hyperlink" Target="http://nrich.maths.org/7128" TargetMode="External"/><Relationship Id="rId218" Type="http://schemas.openxmlformats.org/officeDocument/2006/relationships/hyperlink" Target="http://www.nzmaths.co.nz/resource/lion-night" TargetMode="External"/><Relationship Id="rId24" Type="http://schemas.openxmlformats.org/officeDocument/2006/relationships/hyperlink" Target="http://victoriancurriculum.vcaa.vic.edu.au/Curriculum/ContentDescription/VCMNA072" TargetMode="External"/><Relationship Id="rId45" Type="http://schemas.openxmlformats.org/officeDocument/2006/relationships/hyperlink" Target="http://fuse.education.vic.gov.au/VCAA/VCMNA071" TargetMode="External"/><Relationship Id="rId66" Type="http://schemas.openxmlformats.org/officeDocument/2006/relationships/hyperlink" Target="http://victoriancurriculum.vcaa.vic.edu.au/Curriculum/ContentDescription/VCMNA069" TargetMode="External"/><Relationship Id="rId87" Type="http://schemas.openxmlformats.org/officeDocument/2006/relationships/hyperlink" Target="http://victoriancurriculum.vcaa.vic.edu.au/Curriculum/ContentDescription/VCMNA071" TargetMode="External"/><Relationship Id="rId110" Type="http://schemas.openxmlformats.org/officeDocument/2006/relationships/hyperlink" Target="http://nzmaths.co.nz/resource/counting-counting" TargetMode="External"/><Relationship Id="rId131" Type="http://schemas.openxmlformats.org/officeDocument/2006/relationships/hyperlink" Target="http://victoriancurriculum.vcaa.vic.edu.au/Curriculum/ContentDescription/VCMMG079" TargetMode="External"/><Relationship Id="rId152" Type="http://schemas.openxmlformats.org/officeDocument/2006/relationships/hyperlink" Target="http://victoriancurriculum.vcaa.vic.edu.au/Curriculum/ContentDescription/VCMMG078" TargetMode="External"/><Relationship Id="rId173" Type="http://schemas.openxmlformats.org/officeDocument/2006/relationships/hyperlink" Target="http://fuse.education.vic.gov.au/?CCKH7Z" TargetMode="External"/><Relationship Id="rId194" Type="http://schemas.openxmlformats.org/officeDocument/2006/relationships/hyperlink" Target="http://www.abc.net.au/countusin/games/game4.htm" TargetMode="External"/><Relationship Id="rId208" Type="http://schemas.openxmlformats.org/officeDocument/2006/relationships/hyperlink" Target="http://fuse.education.vic.gov.au/?DYJ2DX" TargetMode="External"/><Relationship Id="rId229" Type="http://schemas.openxmlformats.org/officeDocument/2006/relationships/fontTable" Target="fontTable.xml"/><Relationship Id="rId14" Type="http://schemas.openxmlformats.org/officeDocument/2006/relationships/hyperlink" Target="file://VCAAFS01/production$/STATIONERY/VCAA%20Microsoft%20Template%20Images/Word%20Template/www.vcaa.vic.edu.au/Pages/aboutus/policies/policy-copyright.aspx" TargetMode="External"/><Relationship Id="rId35" Type="http://schemas.openxmlformats.org/officeDocument/2006/relationships/hyperlink" Target="http://victoriancurriculum.vcaa.vic.edu.au/Curriculum/ContentDescription/VCMSP083" TargetMode="External"/><Relationship Id="rId56" Type="http://schemas.openxmlformats.org/officeDocument/2006/relationships/hyperlink" Target="http://www.nzmaths.co.nz/volume-and-capacity-units-work" TargetMode="External"/><Relationship Id="rId77" Type="http://schemas.openxmlformats.org/officeDocument/2006/relationships/hyperlink" Target="http://www.nzmaths.co.nz/resource/teenagers" TargetMode="External"/><Relationship Id="rId100" Type="http://schemas.openxmlformats.org/officeDocument/2006/relationships/hyperlink" Target="http://victoriancurriculum.vcaa.vic.edu.au/Curriculum/ContentDescription/VCMMG080" TargetMode="External"/><Relationship Id="rId8" Type="http://schemas.openxmlformats.org/officeDocument/2006/relationships/settings" Target="settings.xml"/><Relationship Id="rId98" Type="http://schemas.openxmlformats.org/officeDocument/2006/relationships/hyperlink" Target="http://www.nzmaths.co.nz/doubling-using-finger-patterns" TargetMode="External"/><Relationship Id="rId121" Type="http://schemas.openxmlformats.org/officeDocument/2006/relationships/hyperlink" Target="http://nrich.maths.org/1816" TargetMode="External"/><Relationship Id="rId142" Type="http://schemas.openxmlformats.org/officeDocument/2006/relationships/hyperlink" Target="http://fuse.education.vic.gov.au/VCAA/VCMNA072" TargetMode="External"/><Relationship Id="rId163" Type="http://schemas.openxmlformats.org/officeDocument/2006/relationships/hyperlink" Target="http://victoriancurriculum.vcaa.vic.edu.au/Curriculum/ContentDescription/VCMSP085" TargetMode="External"/><Relationship Id="rId184" Type="http://schemas.openxmlformats.org/officeDocument/2006/relationships/hyperlink" Target="http://www.nzmaths.co.nz/shape-units-work" TargetMode="External"/><Relationship Id="rId219" Type="http://schemas.openxmlformats.org/officeDocument/2006/relationships/hyperlink" Target="http://victoriancurriculum.vcaa.vic.edu.au/Curriculum/ContentDescription/VCMNA069" TargetMode="External"/><Relationship Id="rId230" Type="http://schemas.openxmlformats.org/officeDocument/2006/relationships/theme" Target="theme/theme1.xml"/><Relationship Id="rId25" Type="http://schemas.openxmlformats.org/officeDocument/2006/relationships/hyperlink" Target="http://victoriancurriculum.vcaa.vic.edu.au/Curriculum/ContentDescription/VCMNA073" TargetMode="External"/><Relationship Id="rId46" Type="http://schemas.openxmlformats.org/officeDocument/2006/relationships/hyperlink" Target="http://nzmaths.co.nz/number-early-learning-progression" TargetMode="External"/><Relationship Id="rId67" Type="http://schemas.openxmlformats.org/officeDocument/2006/relationships/hyperlink" Target="http://victoriancurriculum.vcaa.vic.edu.au/Curriculum/ContentDescription/VCMNA070" TargetMode="External"/><Relationship Id="rId116" Type="http://schemas.openxmlformats.org/officeDocument/2006/relationships/hyperlink" Target="http://www.nzmaths.co.nz/position-and-orientation-units-work" TargetMode="External"/><Relationship Id="rId137" Type="http://schemas.openxmlformats.org/officeDocument/2006/relationships/hyperlink" Target="http://victoriancurriculum.vcaa.vic.edu.au/Curriculum/ContentDescription/VCMNA070" TargetMode="External"/><Relationship Id="rId158" Type="http://schemas.openxmlformats.org/officeDocument/2006/relationships/hyperlink" Target="http://www.nzmaths.co.nz/length-units-work" TargetMode="External"/><Relationship Id="rId20" Type="http://schemas.openxmlformats.org/officeDocument/2006/relationships/hyperlink" Target="mailto:vcaa.copyright@edumail.vic.gov.au" TargetMode="External"/><Relationship Id="rId41" Type="http://schemas.openxmlformats.org/officeDocument/2006/relationships/hyperlink" Target="http://fuse.education.vic.gov.au/?BC7SLX" TargetMode="External"/><Relationship Id="rId62" Type="http://schemas.openxmlformats.org/officeDocument/2006/relationships/hyperlink" Target="http://abcspla.sh/m/29610" TargetMode="External"/><Relationship Id="rId83" Type="http://schemas.openxmlformats.org/officeDocument/2006/relationships/hyperlink" Target="http://www.nzmaths.co.nz/shape-units-work" TargetMode="External"/><Relationship Id="rId88" Type="http://schemas.openxmlformats.org/officeDocument/2006/relationships/hyperlink" Target="http://victoriancurriculum.vcaa.vic.edu.au/Curriculum/ContentDescription/VCMNA072" TargetMode="External"/><Relationship Id="rId111" Type="http://schemas.openxmlformats.org/officeDocument/2006/relationships/hyperlink" Target="http://nzmaths.co.nz/resource/mary-mary-quite-contrary" TargetMode="External"/><Relationship Id="rId132" Type="http://schemas.openxmlformats.org/officeDocument/2006/relationships/hyperlink" Target="http://www.amsi.org.au/teacher_modules/time.html" TargetMode="External"/><Relationship Id="rId153" Type="http://schemas.openxmlformats.org/officeDocument/2006/relationships/hyperlink" Target="http://www.education.vic.gov.au/school/teachers/teachingresources/discipline/maths/continuum/Pages/measphese.aspx" TargetMode="External"/><Relationship Id="rId174" Type="http://schemas.openxmlformats.org/officeDocument/2006/relationships/hyperlink" Target="http://nrich.maths.org/5450" TargetMode="External"/><Relationship Id="rId179" Type="http://schemas.openxmlformats.org/officeDocument/2006/relationships/hyperlink" Target="http://www.education.vic.gov.au/school/teachers/teachingresources/discipline/maths/continuum/Pages/shapes05.aspx" TargetMode="External"/><Relationship Id="rId195" Type="http://schemas.openxmlformats.org/officeDocument/2006/relationships/hyperlink" Target="http://www.education.vic.gov.au/school/teachers/teachingresources/discipline/maths/continuum/Pages/ordinalnum05.aspx" TargetMode="External"/><Relationship Id="rId209" Type="http://schemas.openxmlformats.org/officeDocument/2006/relationships/hyperlink" Target="http://www.nzmaths.co.nz/resource/ten-bed-0" TargetMode="External"/><Relationship Id="rId190" Type="http://schemas.openxmlformats.org/officeDocument/2006/relationships/hyperlink" Target="http://www.nzmaths.co.nz/resource/empty-number-lines" TargetMode="External"/><Relationship Id="rId204" Type="http://schemas.openxmlformats.org/officeDocument/2006/relationships/hyperlink" Target="http://www.amsi.org.au/teacher_modules/time.html" TargetMode="External"/><Relationship Id="rId220" Type="http://schemas.openxmlformats.org/officeDocument/2006/relationships/hyperlink" Target="http://victoriancurriculum.vcaa.vic.edu.au/Curriculum/ContentDescription/VCMNA073" TargetMode="External"/><Relationship Id="rId225" Type="http://schemas.openxmlformats.org/officeDocument/2006/relationships/header" Target="header1.xml"/><Relationship Id="rId15" Type="http://schemas.openxmlformats.org/officeDocument/2006/relationships/hyperlink" Target="file://VCAAFS01/production$/STATIONERY/VCAA%20Microsoft%20Template%20Images/Word%20Template/www.vcaa.vic.edu.au" TargetMode="External"/><Relationship Id="rId36" Type="http://schemas.openxmlformats.org/officeDocument/2006/relationships/hyperlink" Target="http://victoriancurriculum.vcaa.vic.edu.au/Curriculum/ContentDescription/VCMSP084" TargetMode="External"/><Relationship Id="rId57" Type="http://schemas.openxmlformats.org/officeDocument/2006/relationships/hyperlink" Target="http://www.nzmaths.co.nz/mass-units-work" TargetMode="External"/><Relationship Id="rId106" Type="http://schemas.openxmlformats.org/officeDocument/2006/relationships/hyperlink" Target="http://fuse.education.vic.gov.au/?RKWL5K" TargetMode="External"/><Relationship Id="rId127" Type="http://schemas.openxmlformats.org/officeDocument/2006/relationships/hyperlink" Target="http://victoriancurriculum.vcaa.vic.edu.au/Curriculum/ContentDescription/VCMMG081" TargetMode="External"/><Relationship Id="rId10" Type="http://schemas.openxmlformats.org/officeDocument/2006/relationships/footnotes" Target="footnotes.xml"/><Relationship Id="rId31" Type="http://schemas.openxmlformats.org/officeDocument/2006/relationships/hyperlink" Target="http://victoriancurriculum.vcaa.vic.edu.au/Curriculum/ContentDescription/VCMMG079" TargetMode="External"/><Relationship Id="rId52" Type="http://schemas.openxmlformats.org/officeDocument/2006/relationships/hyperlink" Target="http://victoriancurriculum.vcaa.vic.edu.au/Curriculum/ContentDescription/VCMMG078" TargetMode="External"/><Relationship Id="rId73" Type="http://schemas.openxmlformats.org/officeDocument/2006/relationships/hyperlink" Target="http://fuse.education.vic.gov.au/VCAA/VCMNA070" TargetMode="External"/><Relationship Id="rId78" Type="http://schemas.openxmlformats.org/officeDocument/2006/relationships/hyperlink" Target="http://nrich.maths.org/10738" TargetMode="External"/><Relationship Id="rId94" Type="http://schemas.openxmlformats.org/officeDocument/2006/relationships/hyperlink" Target="http://nrich.maths.org/10739" TargetMode="External"/><Relationship Id="rId99" Type="http://schemas.openxmlformats.org/officeDocument/2006/relationships/hyperlink" Target="http://victoriancurriculum.vcaa.vic.edu.au/Curriculum/ContentDescription/VCMMG079" TargetMode="External"/><Relationship Id="rId101" Type="http://schemas.openxmlformats.org/officeDocument/2006/relationships/hyperlink" Target="http://www.education.vic.gov.au/school/teachers/teachingresources/discipline/maths/continuum/Pages/awaretime.aspx" TargetMode="External"/><Relationship Id="rId122" Type="http://schemas.openxmlformats.org/officeDocument/2006/relationships/hyperlink" Target="http://nrich.maths.org/8636" TargetMode="External"/><Relationship Id="rId143" Type="http://schemas.openxmlformats.org/officeDocument/2006/relationships/hyperlink" Target="http://nzmaths.co.nz/resource/ty-number" TargetMode="External"/><Relationship Id="rId148" Type="http://schemas.openxmlformats.org/officeDocument/2006/relationships/hyperlink" Target="http://fuse.education.vic.gov.au/?MZ867K" TargetMode="External"/><Relationship Id="rId164" Type="http://schemas.openxmlformats.org/officeDocument/2006/relationships/hyperlink" Target="http://fuse.education.vic.gov.au/?F2FKKF" TargetMode="External"/><Relationship Id="rId169" Type="http://schemas.openxmlformats.org/officeDocument/2006/relationships/hyperlink" Target="http://nrich.maths.org/7374" TargetMode="External"/><Relationship Id="rId185" Type="http://schemas.openxmlformats.org/officeDocument/2006/relationships/hyperlink" Target="http://nzmaths.co.nz/resource/shape-makers"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fuse.education.vic.gov.au/?2GRG5Q" TargetMode="External"/><Relationship Id="rId210" Type="http://schemas.openxmlformats.org/officeDocument/2006/relationships/hyperlink" Target="http://www.nzmaths.co.nz/resource/three-pigs" TargetMode="External"/><Relationship Id="rId215" Type="http://schemas.openxmlformats.org/officeDocument/2006/relationships/hyperlink" Target="http://fuse.education.vic.gov.au/?Q42SH2" TargetMode="External"/><Relationship Id="rId26" Type="http://schemas.openxmlformats.org/officeDocument/2006/relationships/hyperlink" Target="http://victoriancurriculum.vcaa.vic.edu.au/Curriculum/ContentDescription/VCMNA074" TargetMode="External"/><Relationship Id="rId47" Type="http://schemas.openxmlformats.org/officeDocument/2006/relationships/hyperlink" Target="http://www.nzmaths.co.nz/resource/using-tens-frames-one-one-counting" TargetMode="External"/><Relationship Id="rId68" Type="http://schemas.openxmlformats.org/officeDocument/2006/relationships/hyperlink" Target="http://victoriancurriculum.vcaa.vic.edu.au/Curriculum/ContentDescription/VCMNA072" TargetMode="External"/><Relationship Id="rId89" Type="http://schemas.openxmlformats.org/officeDocument/2006/relationships/hyperlink" Target="http://www.education.vic.gov.au/school/teachers/teachingresources/discipline/maths/assessment/Pages/resourcelibrary.aspx" TargetMode="External"/><Relationship Id="rId112" Type="http://schemas.openxmlformats.org/officeDocument/2006/relationships/hyperlink" Target="http://victoriancurriculum.vcaa.vic.edu.au/Curriculum/ContentDescription/VCMMG082" TargetMode="External"/><Relationship Id="rId133" Type="http://schemas.openxmlformats.org/officeDocument/2006/relationships/hyperlink" Target="http://www.education.vic.gov.au/school/teachers/teachingresources/discipline/maths/continuum/Pages/awaretime.aspx" TargetMode="External"/><Relationship Id="rId154" Type="http://schemas.openxmlformats.org/officeDocument/2006/relationships/hyperlink" Target="http://fuse.education.vic.gov.au/?NN8TJH" TargetMode="External"/><Relationship Id="rId175" Type="http://schemas.openxmlformats.org/officeDocument/2006/relationships/hyperlink" Target="http://nrich.maths.org/2358/note" TargetMode="External"/><Relationship Id="rId196" Type="http://schemas.openxmlformats.org/officeDocument/2006/relationships/hyperlink" Target="http://fuse.education.vic.gov.au/VCAA/VCMNA069" TargetMode="External"/><Relationship Id="rId200" Type="http://schemas.openxmlformats.org/officeDocument/2006/relationships/hyperlink" Target="http://victoriancurriculum.vcaa.vic.edu.au/Curriculum/ContentDescription/VCMMG079" TargetMode="External"/><Relationship Id="rId16" Type="http://schemas.openxmlformats.org/officeDocument/2006/relationships/hyperlink" Target="mailto:vcaa.copyright@edumail.vic.gov.au" TargetMode="External"/><Relationship Id="rId221" Type="http://schemas.openxmlformats.org/officeDocument/2006/relationships/hyperlink" Target="http://www.education.vic.gov.au/school/teachers/teachingresources/discipline/maths/assessment/Pages/lvl1trust.aspx" TargetMode="External"/><Relationship Id="rId37" Type="http://schemas.openxmlformats.org/officeDocument/2006/relationships/hyperlink" Target="http://victoriancurriculum.vcaa.vic.edu.au/Curriculum/ContentDescription/VCMSP085" TargetMode="External"/><Relationship Id="rId58" Type="http://schemas.openxmlformats.org/officeDocument/2006/relationships/hyperlink" Target="http://nrich.maths.org/8327/note" TargetMode="External"/><Relationship Id="rId79" Type="http://schemas.openxmlformats.org/officeDocument/2006/relationships/hyperlink" Target="http://victoriancurriculum.vcaa.vic.edu.au/Curriculum/ContentDescription/VCMMG081" TargetMode="External"/><Relationship Id="rId102" Type="http://schemas.openxmlformats.org/officeDocument/2006/relationships/hyperlink" Target="http://nrich.maths.org/6082" TargetMode="External"/><Relationship Id="rId123" Type="http://schemas.openxmlformats.org/officeDocument/2006/relationships/hyperlink" Target="http://nrich.maths.org/9283" TargetMode="External"/><Relationship Id="rId144" Type="http://schemas.openxmlformats.org/officeDocument/2006/relationships/hyperlink" Target="http://www.nzmaths.co.nz/resource/100-things" TargetMode="External"/><Relationship Id="rId90" Type="http://schemas.openxmlformats.org/officeDocument/2006/relationships/hyperlink" Target="http://fuse.education.vic.gov.au/VCAA/VCMNA070" TargetMode="External"/><Relationship Id="rId165" Type="http://schemas.openxmlformats.org/officeDocument/2006/relationships/hyperlink" Target="http://illuminations.nctm.org/Lesson.aspx?id=321" TargetMode="External"/><Relationship Id="rId186" Type="http://schemas.openxmlformats.org/officeDocument/2006/relationships/hyperlink" Target="http://fuse.education.vic.gov.au/VCAA/VCMNA069" TargetMode="External"/><Relationship Id="rId211" Type="http://schemas.openxmlformats.org/officeDocument/2006/relationships/hyperlink" Target="http://www.nzmaths.co.nz/resource/beetle-wheels" TargetMode="External"/><Relationship Id="rId27" Type="http://schemas.openxmlformats.org/officeDocument/2006/relationships/hyperlink" Target="http://victoriancurriculum.vcaa.vic.edu.au/Curriculum/ContentDescription/VCMNA075" TargetMode="External"/><Relationship Id="rId48" Type="http://schemas.openxmlformats.org/officeDocument/2006/relationships/hyperlink" Target="http://www.nzmaths.co.nz/resource/five-little-ducks" TargetMode="External"/><Relationship Id="rId69" Type="http://schemas.openxmlformats.org/officeDocument/2006/relationships/hyperlink" Target="http://www.australiancurriculum.edu.au/Glossary?a=M&amp;t=Partitioning" TargetMode="External"/><Relationship Id="rId113" Type="http://schemas.openxmlformats.org/officeDocument/2006/relationships/hyperlink" Target="http://victoriancurriculum.vcaa.vic.edu.au/Curriculum/ContentDescription/VCMNA077" TargetMode="External"/><Relationship Id="rId134" Type="http://schemas.openxmlformats.org/officeDocument/2006/relationships/hyperlink" Target="http://fuse.education.vic.gov.au/?NWW4CX" TargetMode="External"/><Relationship Id="rId80" Type="http://schemas.openxmlformats.org/officeDocument/2006/relationships/hyperlink" Target="http://nrich.maths.org/5997" TargetMode="External"/><Relationship Id="rId155" Type="http://schemas.openxmlformats.org/officeDocument/2006/relationships/hyperlink" Target="http://www.nzmaths.co.nz/resource/three-bears" TargetMode="External"/><Relationship Id="rId176" Type="http://schemas.openxmlformats.org/officeDocument/2006/relationships/hyperlink" Target="http://nrich.maths.org/6883/note" TargetMode="External"/><Relationship Id="rId197" Type="http://schemas.openxmlformats.org/officeDocument/2006/relationships/hyperlink" Target="http://fuse.education.vic.gov.au/VCAA/VCMNA072" TargetMode="External"/><Relationship Id="rId201" Type="http://schemas.openxmlformats.org/officeDocument/2006/relationships/hyperlink" Target="http://www.education.vic.gov.au/school/teachers/teachingresources/discipline/maths/continuum/Pages/awaretime.aspx" TargetMode="External"/><Relationship Id="rId222" Type="http://schemas.openxmlformats.org/officeDocument/2006/relationships/hyperlink" Target="http://nrich.maths.org/8389" TargetMode="External"/><Relationship Id="rId17" Type="http://schemas.openxmlformats.org/officeDocument/2006/relationships/hyperlink" Target="http://www.vcaa.vic.edu.au/Pages/aboutus/policies/policy-copyright.aspx" TargetMode="External"/><Relationship Id="rId38" Type="http://schemas.openxmlformats.org/officeDocument/2006/relationships/image" Target="media/image2.jpeg"/><Relationship Id="rId59" Type="http://schemas.openxmlformats.org/officeDocument/2006/relationships/hyperlink" Target="http://nrich.maths.org/4789/note" TargetMode="External"/><Relationship Id="rId103" Type="http://schemas.openxmlformats.org/officeDocument/2006/relationships/hyperlink" Target="http://www.nzmaths.co.nz/resource/passing-time" TargetMode="External"/><Relationship Id="rId124" Type="http://schemas.openxmlformats.org/officeDocument/2006/relationships/hyperlink" Target="http://nrich.maths.org/7462" TargetMode="External"/><Relationship Id="rId70" Type="http://schemas.openxmlformats.org/officeDocument/2006/relationships/hyperlink" Target="http://www.australiancurriculum.edu.au/Glossary?a=M&amp;t=Counting%20number" TargetMode="External"/><Relationship Id="rId91" Type="http://schemas.openxmlformats.org/officeDocument/2006/relationships/hyperlink" Target="http://fuse.education.vic.gov.au/VCAA/VCMNA071" TargetMode="External"/><Relationship Id="rId145" Type="http://schemas.openxmlformats.org/officeDocument/2006/relationships/hyperlink" Target="http://www.nzmaths.co.nz/resource/make-100" TargetMode="External"/><Relationship Id="rId166" Type="http://schemas.openxmlformats.org/officeDocument/2006/relationships/hyperlink" Target="http://illuminations.nctm.org/Lesson.aspx?id=2737" TargetMode="External"/><Relationship Id="rId187" Type="http://schemas.openxmlformats.org/officeDocument/2006/relationships/hyperlink" Target="http://fuse.education.vic.gov.au/VCAA/VCMNA069" TargetMode="External"/><Relationship Id="rId1" Type="http://schemas.openxmlformats.org/officeDocument/2006/relationships/customXml" Target="../customXml/item1.xml"/><Relationship Id="rId212" Type="http://schemas.openxmlformats.org/officeDocument/2006/relationships/hyperlink" Target="http://nrich.maths.org/241" TargetMode="External"/><Relationship Id="rId28" Type="http://schemas.openxmlformats.org/officeDocument/2006/relationships/hyperlink" Target="http://victoriancurriculum.vcaa.vic.edu.au/Curriculum/ContentDescription/VCMNA076" TargetMode="External"/><Relationship Id="rId49" Type="http://schemas.openxmlformats.org/officeDocument/2006/relationships/hyperlink" Target="http://nrich.maths.org/2477" TargetMode="External"/><Relationship Id="rId114" Type="http://schemas.openxmlformats.org/officeDocument/2006/relationships/hyperlink" Target="http://fuse.education.vic.gov.au/?Q42SH2" TargetMode="External"/><Relationship Id="rId60" Type="http://schemas.openxmlformats.org/officeDocument/2006/relationships/hyperlink" Target="http://victoriancurriculum.vcaa.vic.edu.au/Curriculum/ContentDescription/VCMSP083" TargetMode="External"/><Relationship Id="rId81" Type="http://schemas.openxmlformats.org/officeDocument/2006/relationships/hyperlink" Target="http://nrich.maths.org/6886" TargetMode="External"/><Relationship Id="rId135" Type="http://schemas.openxmlformats.org/officeDocument/2006/relationships/hyperlink" Target="http://fuse.education.vic.gov.au/?2ZWQWJ" TargetMode="External"/><Relationship Id="rId156" Type="http://schemas.openxmlformats.org/officeDocument/2006/relationships/hyperlink" Target="http://www.nzmaths.co.nz/resource/spoonfuls-cupfuls-and-handfuls" TargetMode="External"/><Relationship Id="rId177" Type="http://schemas.openxmlformats.org/officeDocument/2006/relationships/hyperlink" Target="http://nzmaths.co.nz/resource/buttons-and-bears" TargetMode="External"/><Relationship Id="rId198" Type="http://schemas.openxmlformats.org/officeDocument/2006/relationships/hyperlink" Target="http://nrich.maths.org/8281" TargetMode="External"/><Relationship Id="rId202" Type="http://schemas.openxmlformats.org/officeDocument/2006/relationships/hyperlink" Target="http://www.nzmaths.co.nz/time-units-work" TargetMode="External"/><Relationship Id="rId223" Type="http://schemas.openxmlformats.org/officeDocument/2006/relationships/hyperlink" Target="http://www.nzmaths.co.nz/number-knowledge-lessons" TargetMode="External"/><Relationship Id="rId18" Type="http://schemas.openxmlformats.org/officeDocument/2006/relationships/hyperlink" Target="file://VCAAFS01/production$/STATIONERY/VCAA%20Microsoft%20Template%20Images/Word%20Template/www.vcaa.vic.edu.au/Pages/aboutus/policies/policy-copyright.aspx" TargetMode="External"/><Relationship Id="rId39" Type="http://schemas.openxmlformats.org/officeDocument/2006/relationships/hyperlink" Target="http://victoriancurriculum.vcaa.vic.edu.au/Curriculum/ContentDescription/VCMNA070" TargetMode="External"/><Relationship Id="rId50" Type="http://schemas.openxmlformats.org/officeDocument/2006/relationships/hyperlink" Target="http://www.education.vic.gov.au/school/teachers/teachingresources/discipline/maths/continuum/Pages/countingobj10.aspx" TargetMode="External"/><Relationship Id="rId104" Type="http://schemas.openxmlformats.org/officeDocument/2006/relationships/hyperlink" Target="http://victoriancurriculum.vcaa.vic.edu.au/Curriculum/ContentDescription/VCMNA076" TargetMode="External"/><Relationship Id="rId125" Type="http://schemas.openxmlformats.org/officeDocument/2006/relationships/hyperlink" Target="http://nrich.maths.org/6883" TargetMode="External"/><Relationship Id="rId146" Type="http://schemas.openxmlformats.org/officeDocument/2006/relationships/hyperlink" Target="http://victoriancurriculum.vcaa.vic.edu.au/Curriculum/ContentDescription/VCMNA076" TargetMode="External"/><Relationship Id="rId167" Type="http://schemas.openxmlformats.org/officeDocument/2006/relationships/hyperlink" Target="http://illuminations.nctm.org/Lesson.aspx?id=449" TargetMode="External"/><Relationship Id="rId188" Type="http://schemas.openxmlformats.org/officeDocument/2006/relationships/hyperlink" Target="http://nrich.maths.org/7819" TargetMode="External"/><Relationship Id="rId71" Type="http://schemas.openxmlformats.org/officeDocument/2006/relationships/hyperlink" Target="http://www.education.vic.gov.au/school/teachers/teachingresources/discipline/maths/continuum/Pages/countingobj10.aspx" TargetMode="External"/><Relationship Id="rId92" Type="http://schemas.openxmlformats.org/officeDocument/2006/relationships/hyperlink" Target="http://fuse.education.vic.gov.au/VCAA/VCMNA072" TargetMode="External"/><Relationship Id="rId213" Type="http://schemas.openxmlformats.org/officeDocument/2006/relationships/hyperlink" Target="http://www.amsi.org.au/teacher_modules/multiplication_and_division.html" TargetMode="External"/><Relationship Id="rId2" Type="http://schemas.openxmlformats.org/officeDocument/2006/relationships/customXml" Target="../customXml/item2.xml"/><Relationship Id="rId29" Type="http://schemas.openxmlformats.org/officeDocument/2006/relationships/hyperlink" Target="http://victoriancurriculum.vcaa.vic.edu.au/Curriculum/ContentDescription/VCMNA077" TargetMode="External"/><Relationship Id="rId40" Type="http://schemas.openxmlformats.org/officeDocument/2006/relationships/hyperlink" Target="http://victoriancurriculum.vcaa.vic.edu.au/Curriculum/ContentDescription/VCMNA071" TargetMode="External"/><Relationship Id="rId115" Type="http://schemas.openxmlformats.org/officeDocument/2006/relationships/hyperlink" Target="http://nrich.maths.org/5560/note" TargetMode="External"/><Relationship Id="rId136" Type="http://schemas.openxmlformats.org/officeDocument/2006/relationships/hyperlink" Target="http://www.nzmaths.co.nz/time-units-work" TargetMode="External"/><Relationship Id="rId157" Type="http://schemas.openxmlformats.org/officeDocument/2006/relationships/hyperlink" Target="http://www.nzmaths.co.nz/resource/counting-measurement" TargetMode="External"/><Relationship Id="rId178" Type="http://schemas.openxmlformats.org/officeDocument/2006/relationships/hyperlink" Target="http://victoriancurriculum.vcaa.vic.edu.au/Curriculum/ContentDescription/VCMMG081" TargetMode="External"/><Relationship Id="rId61" Type="http://schemas.openxmlformats.org/officeDocument/2006/relationships/hyperlink" Target="http://victoriancurriculum.vcaa.vic.edu.au/Curriculum/ContentDescription/VCMSP084" TargetMode="External"/><Relationship Id="rId82" Type="http://schemas.openxmlformats.org/officeDocument/2006/relationships/hyperlink" Target="http://nrich.maths.org/221" TargetMode="External"/><Relationship Id="rId199" Type="http://schemas.openxmlformats.org/officeDocument/2006/relationships/hyperlink" Target="http://nrich.maths.org/154/note" TargetMode="External"/><Relationship Id="rId203" Type="http://schemas.openxmlformats.org/officeDocument/2006/relationships/hyperlink" Target="http://www.nzmaths.co.nz/resource/good-morning-good-night" TargetMode="External"/><Relationship Id="rId19" Type="http://schemas.openxmlformats.org/officeDocument/2006/relationships/hyperlink" Target="file://VCAAFS01/production$/STATIONERY/VCAA%20Microsoft%20Template%20Images/Word%20Template/www.vcaa.vic.edu.au" TargetMode="External"/><Relationship Id="rId224" Type="http://schemas.openxmlformats.org/officeDocument/2006/relationships/hyperlink" Target="http://www.nzmaths.co.nz/resource/frogs-ponds" TargetMode="External"/><Relationship Id="rId30" Type="http://schemas.openxmlformats.org/officeDocument/2006/relationships/hyperlink" Target="http://victoriancurriculum.vcaa.vic.edu.au/Curriculum/ContentDescription/VCMMG078" TargetMode="External"/><Relationship Id="rId105" Type="http://schemas.openxmlformats.org/officeDocument/2006/relationships/hyperlink" Target="http://www.education.vic.gov.au/school/teachers/teachingresources/discipline/maths/continuum/Pages/simpattern05.aspx" TargetMode="External"/><Relationship Id="rId126" Type="http://schemas.openxmlformats.org/officeDocument/2006/relationships/hyperlink" Target="http://www.nzmaths.co.nz/resource/lollies" TargetMode="External"/><Relationship Id="rId147" Type="http://schemas.openxmlformats.org/officeDocument/2006/relationships/hyperlink" Target="http://fuse.education.vic.gov.au/?59THTP" TargetMode="External"/><Relationship Id="rId168" Type="http://schemas.openxmlformats.org/officeDocument/2006/relationships/hyperlink" Target="http://nrich.maths.org/5157" TargetMode="External"/><Relationship Id="rId51" Type="http://schemas.openxmlformats.org/officeDocument/2006/relationships/hyperlink" Target="http://www.education.vic.gov.au/school/teachers/teachingresources/discipline/maths/continuum/Pages/onetoone.aspx" TargetMode="External"/><Relationship Id="rId72" Type="http://schemas.openxmlformats.org/officeDocument/2006/relationships/hyperlink" Target="http://fuse.education.vic.gov.au/VCAA/VCMNA069" TargetMode="External"/><Relationship Id="rId93" Type="http://schemas.openxmlformats.org/officeDocument/2006/relationships/hyperlink" Target="http://nrich.maths.org/2477" TargetMode="External"/><Relationship Id="rId189" Type="http://schemas.openxmlformats.org/officeDocument/2006/relationships/hyperlink" Target="http://www.nzmaths.co.nz/resource/ordering-fitness-fun" TargetMode="External"/><Relationship Id="rId3" Type="http://schemas.openxmlformats.org/officeDocument/2006/relationships/customXml" Target="../customXml/item3.xml"/><Relationship Id="rId214" Type="http://schemas.openxmlformats.org/officeDocument/2006/relationships/hyperlink" Target="http://victoriancurriculum.vcaa.vic.edu.au/Curriculum/ContentDescription/VCMMG08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B56C1-F28E-4E2C-A760-B99D980C226B}"/>
</file>

<file path=customXml/itemProps2.xml><?xml version="1.0" encoding="utf-8"?>
<ds:datastoreItem xmlns:ds="http://schemas.openxmlformats.org/officeDocument/2006/customXml" ds:itemID="{DE81BCBE-AD19-4BFF-8CDE-9A8A1C1DB4AD}"/>
</file>

<file path=customXml/itemProps3.xml><?xml version="1.0" encoding="utf-8"?>
<ds:datastoreItem xmlns:ds="http://schemas.openxmlformats.org/officeDocument/2006/customXml" ds:itemID="{F6A4EBBA-312B-4F77-A022-F07055826998}"/>
</file>

<file path=customXml/itemProps4.xml><?xml version="1.0" encoding="utf-8"?>
<ds:datastoreItem xmlns:ds="http://schemas.openxmlformats.org/officeDocument/2006/customXml" ds:itemID="{D1968E1B-E801-44A7-86CD-FA4C8CFA46EF}"/>
</file>

<file path=docProps/app.xml><?xml version="1.0" encoding="utf-8"?>
<Properties xmlns="http://schemas.openxmlformats.org/officeDocument/2006/extended-properties" xmlns:vt="http://schemas.openxmlformats.org/officeDocument/2006/docPropsVTypes">
  <Template>Normal.dotm</Template>
  <TotalTime>0</TotalTime>
  <Pages>62</Pages>
  <Words>16729</Words>
  <Characters>95356</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Mathematics Sample Program: Year Foundation</vt:lpstr>
    </vt:vector>
  </TitlesOfParts>
  <Company>Victorian Curriculum and Assessment Authority</Company>
  <LinksUpToDate>false</LinksUpToDate>
  <CharactersWithSpaces>111862</CharactersWithSpaces>
  <SharedDoc>false</SharedDoc>
  <HyperlinkBase/>
  <HLinks>
    <vt:vector size="1572" baseType="variant">
      <vt:variant>
        <vt:i4>1245225</vt:i4>
      </vt:variant>
      <vt:variant>
        <vt:i4>1107</vt:i4>
      </vt:variant>
      <vt:variant>
        <vt:i4>0</vt:i4>
      </vt:variant>
      <vt:variant>
        <vt:i4>5</vt:i4>
      </vt:variant>
      <vt:variant>
        <vt:lpwstr>http://www.nzmaths.co.nz/resource/frogs-ponds</vt:lpwstr>
      </vt:variant>
      <vt:variant>
        <vt:lpwstr/>
      </vt:variant>
      <vt:variant>
        <vt:i4>1900588</vt:i4>
      </vt:variant>
      <vt:variant>
        <vt:i4>1098</vt:i4>
      </vt:variant>
      <vt:variant>
        <vt:i4>0</vt:i4>
      </vt:variant>
      <vt:variant>
        <vt:i4>5</vt:i4>
      </vt:variant>
      <vt:variant>
        <vt:lpwstr>http://www.nzmaths.co.nz/number-knowledge-lessons</vt:lpwstr>
      </vt:variant>
      <vt:variant>
        <vt:lpwstr/>
      </vt:variant>
      <vt:variant>
        <vt:i4>2490438</vt:i4>
      </vt:variant>
      <vt:variant>
        <vt:i4>1095</vt:i4>
      </vt:variant>
      <vt:variant>
        <vt:i4>0</vt:i4>
      </vt:variant>
      <vt:variant>
        <vt:i4>5</vt:i4>
      </vt:variant>
      <vt:variant>
        <vt:lpwstr>http://nrich.maths.org/8389</vt:lpwstr>
      </vt:variant>
      <vt:variant>
        <vt:lpwstr/>
      </vt:variant>
      <vt:variant>
        <vt:i4>7602220</vt:i4>
      </vt:variant>
      <vt:variant>
        <vt:i4>1092</vt:i4>
      </vt:variant>
      <vt:variant>
        <vt:i4>0</vt:i4>
      </vt:variant>
      <vt:variant>
        <vt:i4>5</vt:i4>
      </vt:variant>
      <vt:variant>
        <vt:lpwstr>http://www.education.vic.gov.au/school/teachers/teachingresources/discipline/maths/assessment/Pages/lvl1trust.aspx</vt:lpwstr>
      </vt:variant>
      <vt:variant>
        <vt:lpwstr/>
      </vt:variant>
      <vt:variant>
        <vt:i4>5898257</vt:i4>
      </vt:variant>
      <vt:variant>
        <vt:i4>1083</vt:i4>
      </vt:variant>
      <vt:variant>
        <vt:i4>0</vt:i4>
      </vt:variant>
      <vt:variant>
        <vt:i4>5</vt:i4>
      </vt:variant>
      <vt:variant>
        <vt:lpwstr>http://www.nzmaths.co.nz/resource/lion-night</vt:lpwstr>
      </vt:variant>
      <vt:variant>
        <vt:lpwstr/>
      </vt:variant>
      <vt:variant>
        <vt:i4>524355</vt:i4>
      </vt:variant>
      <vt:variant>
        <vt:i4>1080</vt:i4>
      </vt:variant>
      <vt:variant>
        <vt:i4>0</vt:i4>
      </vt:variant>
      <vt:variant>
        <vt:i4>5</vt:i4>
      </vt:variant>
      <vt:variant>
        <vt:lpwstr>http://www.nzmaths.co.nz/position-and-orientation-units-work</vt:lpwstr>
      </vt:variant>
      <vt:variant>
        <vt:lpwstr/>
      </vt:variant>
      <vt:variant>
        <vt:i4>3801178</vt:i4>
      </vt:variant>
      <vt:variant>
        <vt:i4>1065</vt:i4>
      </vt:variant>
      <vt:variant>
        <vt:i4>0</vt:i4>
      </vt:variant>
      <vt:variant>
        <vt:i4>5</vt:i4>
      </vt:variant>
      <vt:variant>
        <vt:lpwstr>http://nrich.maths.org/234/note</vt:lpwstr>
      </vt:variant>
      <vt:variant>
        <vt:lpwstr/>
      </vt:variant>
      <vt:variant>
        <vt:i4>1769486</vt:i4>
      </vt:variant>
      <vt:variant>
        <vt:i4>1062</vt:i4>
      </vt:variant>
      <vt:variant>
        <vt:i4>0</vt:i4>
      </vt:variant>
      <vt:variant>
        <vt:i4>5</vt:i4>
      </vt:variant>
      <vt:variant>
        <vt:lpwstr>http://fuse.education.vic.gov.au/?Q42SH2</vt:lpwstr>
      </vt:variant>
      <vt:variant>
        <vt:lpwstr/>
      </vt:variant>
      <vt:variant>
        <vt:i4>393270</vt:i4>
      </vt:variant>
      <vt:variant>
        <vt:i4>1059</vt:i4>
      </vt:variant>
      <vt:variant>
        <vt:i4>0</vt:i4>
      </vt:variant>
      <vt:variant>
        <vt:i4>5</vt:i4>
      </vt:variant>
      <vt:variant>
        <vt:lpwstr>http://victoriancurriculum.vcaa.vic.edu.au/Curriculum/ContentDescription/VCMMG082</vt:lpwstr>
      </vt:variant>
      <vt:variant>
        <vt:lpwstr/>
      </vt:variant>
      <vt:variant>
        <vt:i4>7929924</vt:i4>
      </vt:variant>
      <vt:variant>
        <vt:i4>1056</vt:i4>
      </vt:variant>
      <vt:variant>
        <vt:i4>0</vt:i4>
      </vt:variant>
      <vt:variant>
        <vt:i4>5</vt:i4>
      </vt:variant>
      <vt:variant>
        <vt:lpwstr>http://www.amsi.org.au/teacher_modules/multiplication_and_division.html</vt:lpwstr>
      </vt:variant>
      <vt:variant>
        <vt:lpwstr>Introducing_vocabulary_and_symbols</vt:lpwstr>
      </vt:variant>
      <vt:variant>
        <vt:i4>2424952</vt:i4>
      </vt:variant>
      <vt:variant>
        <vt:i4>1053</vt:i4>
      </vt:variant>
      <vt:variant>
        <vt:i4>0</vt:i4>
      </vt:variant>
      <vt:variant>
        <vt:i4>5</vt:i4>
      </vt:variant>
      <vt:variant>
        <vt:lpwstr>http://nrich.maths.org/241</vt:lpwstr>
      </vt:variant>
      <vt:variant>
        <vt:lpwstr/>
      </vt:variant>
      <vt:variant>
        <vt:i4>2752518</vt:i4>
      </vt:variant>
      <vt:variant>
        <vt:i4>1047</vt:i4>
      </vt:variant>
      <vt:variant>
        <vt:i4>0</vt:i4>
      </vt:variant>
      <vt:variant>
        <vt:i4>5</vt:i4>
      </vt:variant>
      <vt:variant>
        <vt:lpwstr>http://www.nzmaths.co.nz/resource/beetle-wheels</vt:lpwstr>
      </vt:variant>
      <vt:variant>
        <vt:lpwstr/>
      </vt:variant>
      <vt:variant>
        <vt:i4>1704010</vt:i4>
      </vt:variant>
      <vt:variant>
        <vt:i4>1044</vt:i4>
      </vt:variant>
      <vt:variant>
        <vt:i4>0</vt:i4>
      </vt:variant>
      <vt:variant>
        <vt:i4>5</vt:i4>
      </vt:variant>
      <vt:variant>
        <vt:lpwstr>http://www.nzmaths.co.nz/resource/three-pigs</vt:lpwstr>
      </vt:variant>
      <vt:variant>
        <vt:lpwstr/>
      </vt:variant>
      <vt:variant>
        <vt:i4>2097170</vt:i4>
      </vt:variant>
      <vt:variant>
        <vt:i4>1041</vt:i4>
      </vt:variant>
      <vt:variant>
        <vt:i4>0</vt:i4>
      </vt:variant>
      <vt:variant>
        <vt:i4>5</vt:i4>
      </vt:variant>
      <vt:variant>
        <vt:lpwstr>http://www.nzmaths.co.nz/resource/ten-bed-0</vt:lpwstr>
      </vt:variant>
      <vt:variant>
        <vt:lpwstr/>
      </vt:variant>
      <vt:variant>
        <vt:i4>6094927</vt:i4>
      </vt:variant>
      <vt:variant>
        <vt:i4>1038</vt:i4>
      </vt:variant>
      <vt:variant>
        <vt:i4>0</vt:i4>
      </vt:variant>
      <vt:variant>
        <vt:i4>5</vt:i4>
      </vt:variant>
      <vt:variant>
        <vt:lpwstr>http://fuse.education.vic.gov.au/?DYJ2DX</vt:lpwstr>
      </vt:variant>
      <vt:variant>
        <vt:lpwstr/>
      </vt:variant>
      <vt:variant>
        <vt:i4>393286</vt:i4>
      </vt:variant>
      <vt:variant>
        <vt:i4>1035</vt:i4>
      </vt:variant>
      <vt:variant>
        <vt:i4>0</vt:i4>
      </vt:variant>
      <vt:variant>
        <vt:i4>5</vt:i4>
      </vt:variant>
      <vt:variant>
        <vt:lpwstr>http://fuse.education.vic.gov.au/?4T5LBP</vt:lpwstr>
      </vt:variant>
      <vt:variant>
        <vt:lpwstr/>
      </vt:variant>
      <vt:variant>
        <vt:i4>983091</vt:i4>
      </vt:variant>
      <vt:variant>
        <vt:i4>1032</vt:i4>
      </vt:variant>
      <vt:variant>
        <vt:i4>0</vt:i4>
      </vt:variant>
      <vt:variant>
        <vt:i4>5</vt:i4>
      </vt:variant>
      <vt:variant>
        <vt:lpwstr>http://victoriancurriculum.vcaa.vic.edu.au/Curriculum/ContentDescription/VCMNA074</vt:lpwstr>
      </vt:variant>
      <vt:variant>
        <vt:lpwstr/>
      </vt:variant>
      <vt:variant>
        <vt:i4>983094</vt:i4>
      </vt:variant>
      <vt:variant>
        <vt:i4>1029</vt:i4>
      </vt:variant>
      <vt:variant>
        <vt:i4>0</vt:i4>
      </vt:variant>
      <vt:variant>
        <vt:i4>5</vt:i4>
      </vt:variant>
      <vt:variant>
        <vt:lpwstr>http://victoriancurriculum.vcaa.vic.edu.au/Curriculum/ContentDescription/VCMNA071</vt:lpwstr>
      </vt:variant>
      <vt:variant>
        <vt:lpwstr/>
      </vt:variant>
      <vt:variant>
        <vt:i4>524407</vt:i4>
      </vt:variant>
      <vt:variant>
        <vt:i4>1026</vt:i4>
      </vt:variant>
      <vt:variant>
        <vt:i4>0</vt:i4>
      </vt:variant>
      <vt:variant>
        <vt:i4>5</vt:i4>
      </vt:variant>
      <vt:variant>
        <vt:lpwstr>http://www.amsi.org.au/teacher_modules/time.html</vt:lpwstr>
      </vt:variant>
      <vt:variant>
        <vt:lpwstr/>
      </vt:variant>
      <vt:variant>
        <vt:i4>1966127</vt:i4>
      </vt:variant>
      <vt:variant>
        <vt:i4>1023</vt:i4>
      </vt:variant>
      <vt:variant>
        <vt:i4>0</vt:i4>
      </vt:variant>
      <vt:variant>
        <vt:i4>5</vt:i4>
      </vt:variant>
      <vt:variant>
        <vt:lpwstr>http://www.nzmaths.co.nz/resource/good-morning-good-night</vt:lpwstr>
      </vt:variant>
      <vt:variant>
        <vt:lpwstr/>
      </vt:variant>
      <vt:variant>
        <vt:i4>2031685</vt:i4>
      </vt:variant>
      <vt:variant>
        <vt:i4>1020</vt:i4>
      </vt:variant>
      <vt:variant>
        <vt:i4>0</vt:i4>
      </vt:variant>
      <vt:variant>
        <vt:i4>5</vt:i4>
      </vt:variant>
      <vt:variant>
        <vt:lpwstr>http://www.nzmaths.co.nz/time-units-work</vt:lpwstr>
      </vt:variant>
      <vt:variant>
        <vt:lpwstr/>
      </vt:variant>
      <vt:variant>
        <vt:i4>1114213</vt:i4>
      </vt:variant>
      <vt:variant>
        <vt:i4>1017</vt:i4>
      </vt:variant>
      <vt:variant>
        <vt:i4>0</vt:i4>
      </vt:variant>
      <vt:variant>
        <vt:i4>5</vt:i4>
      </vt:variant>
      <vt:variant>
        <vt:lpwstr>http://www.education.vic.gov.au/school/teachers/teachingresources/discipline/maths/continuum/Pages/awaretime.aspx</vt:lpwstr>
      </vt:variant>
      <vt:variant>
        <vt:lpwstr/>
      </vt:variant>
      <vt:variant>
        <vt:i4>589885</vt:i4>
      </vt:variant>
      <vt:variant>
        <vt:i4>1014</vt:i4>
      </vt:variant>
      <vt:variant>
        <vt:i4>0</vt:i4>
      </vt:variant>
      <vt:variant>
        <vt:i4>5</vt:i4>
      </vt:variant>
      <vt:variant>
        <vt:lpwstr>http://victoriancurriculum.vcaa.vic.edu.au/Curriculum/ContentDescription/VCMMG079</vt:lpwstr>
      </vt:variant>
      <vt:variant>
        <vt:lpwstr/>
      </vt:variant>
      <vt:variant>
        <vt:i4>3735644</vt:i4>
      </vt:variant>
      <vt:variant>
        <vt:i4>1002</vt:i4>
      </vt:variant>
      <vt:variant>
        <vt:i4>0</vt:i4>
      </vt:variant>
      <vt:variant>
        <vt:i4>5</vt:i4>
      </vt:variant>
      <vt:variant>
        <vt:lpwstr>http://nrich.maths.org/154/note</vt:lpwstr>
      </vt:variant>
      <vt:variant>
        <vt:lpwstr/>
      </vt:variant>
      <vt:variant>
        <vt:i4>2490447</vt:i4>
      </vt:variant>
      <vt:variant>
        <vt:i4>999</vt:i4>
      </vt:variant>
      <vt:variant>
        <vt:i4>0</vt:i4>
      </vt:variant>
      <vt:variant>
        <vt:i4>5</vt:i4>
      </vt:variant>
      <vt:variant>
        <vt:lpwstr>http://nrich.maths.org/8281</vt:lpwstr>
      </vt:variant>
      <vt:variant>
        <vt:lpwstr/>
      </vt:variant>
      <vt:variant>
        <vt:i4>6684778</vt:i4>
      </vt:variant>
      <vt:variant>
        <vt:i4>996</vt:i4>
      </vt:variant>
      <vt:variant>
        <vt:i4>0</vt:i4>
      </vt:variant>
      <vt:variant>
        <vt:i4>5</vt:i4>
      </vt:variant>
      <vt:variant>
        <vt:lpwstr>http://fuse.education.vic.gov.au/VCAA/VCMNA072</vt:lpwstr>
      </vt:variant>
      <vt:variant>
        <vt:lpwstr/>
      </vt:variant>
      <vt:variant>
        <vt:i4>7143531</vt:i4>
      </vt:variant>
      <vt:variant>
        <vt:i4>993</vt:i4>
      </vt:variant>
      <vt:variant>
        <vt:i4>0</vt:i4>
      </vt:variant>
      <vt:variant>
        <vt:i4>5</vt:i4>
      </vt:variant>
      <vt:variant>
        <vt:lpwstr>http://fuse.education.vic.gov.au/VCAA/VCMNA069</vt:lpwstr>
      </vt:variant>
      <vt:variant>
        <vt:lpwstr/>
      </vt:variant>
      <vt:variant>
        <vt:i4>1</vt:i4>
      </vt:variant>
      <vt:variant>
        <vt:i4>990</vt:i4>
      </vt:variant>
      <vt:variant>
        <vt:i4>0</vt:i4>
      </vt:variant>
      <vt:variant>
        <vt:i4>5</vt:i4>
      </vt:variant>
      <vt:variant>
        <vt:lpwstr>http://www.education.vic.gov.au/school/teachers/teachingresources/discipline/maths/continuum/Pages/ordinalnum05.aspx</vt:lpwstr>
      </vt:variant>
      <vt:variant>
        <vt:lpwstr/>
      </vt:variant>
      <vt:variant>
        <vt:i4>3801119</vt:i4>
      </vt:variant>
      <vt:variant>
        <vt:i4>987</vt:i4>
      </vt:variant>
      <vt:variant>
        <vt:i4>0</vt:i4>
      </vt:variant>
      <vt:variant>
        <vt:i4>5</vt:i4>
      </vt:variant>
      <vt:variant>
        <vt:lpwstr>http://www.abc.net.au/countusin/games/game4.htm</vt:lpwstr>
      </vt:variant>
      <vt:variant>
        <vt:lpwstr/>
      </vt:variant>
      <vt:variant>
        <vt:i4>983093</vt:i4>
      </vt:variant>
      <vt:variant>
        <vt:i4>984</vt:i4>
      </vt:variant>
      <vt:variant>
        <vt:i4>0</vt:i4>
      </vt:variant>
      <vt:variant>
        <vt:i4>5</vt:i4>
      </vt:variant>
      <vt:variant>
        <vt:lpwstr>http://victoriancurriculum.vcaa.vic.edu.au/Curriculum/ContentDescription/VCMNA072</vt:lpwstr>
      </vt:variant>
      <vt:variant>
        <vt:lpwstr/>
      </vt:variant>
      <vt:variant>
        <vt:i4>917566</vt:i4>
      </vt:variant>
      <vt:variant>
        <vt:i4>981</vt:i4>
      </vt:variant>
      <vt:variant>
        <vt:i4>0</vt:i4>
      </vt:variant>
      <vt:variant>
        <vt:i4>5</vt:i4>
      </vt:variant>
      <vt:variant>
        <vt:lpwstr>http://victoriancurriculum.vcaa.vic.edu.au/Curriculum/ContentDescription/VCMNA069</vt:lpwstr>
      </vt:variant>
      <vt:variant>
        <vt:lpwstr/>
      </vt:variant>
      <vt:variant>
        <vt:i4>131100</vt:i4>
      </vt:variant>
      <vt:variant>
        <vt:i4>975</vt:i4>
      </vt:variant>
      <vt:variant>
        <vt:i4>0</vt:i4>
      </vt:variant>
      <vt:variant>
        <vt:i4>5</vt:i4>
      </vt:variant>
      <vt:variant>
        <vt:lpwstr>http://nzmaths.co.nz/ao/na1-2-know-forward-and-backward-counting-sequences-whole-numbers-100</vt:lpwstr>
      </vt:variant>
      <vt:variant>
        <vt:lpwstr/>
      </vt:variant>
      <vt:variant>
        <vt:i4>21</vt:i4>
      </vt:variant>
      <vt:variant>
        <vt:i4>972</vt:i4>
      </vt:variant>
      <vt:variant>
        <vt:i4>0</vt:i4>
      </vt:variant>
      <vt:variant>
        <vt:i4>5</vt:i4>
      </vt:variant>
      <vt:variant>
        <vt:lpwstr>http://www.nzmaths.co.nz/resource/empty-number-lines</vt:lpwstr>
      </vt:variant>
      <vt:variant>
        <vt:lpwstr/>
      </vt:variant>
      <vt:variant>
        <vt:i4>3473448</vt:i4>
      </vt:variant>
      <vt:variant>
        <vt:i4>969</vt:i4>
      </vt:variant>
      <vt:variant>
        <vt:i4>0</vt:i4>
      </vt:variant>
      <vt:variant>
        <vt:i4>5</vt:i4>
      </vt:variant>
      <vt:variant>
        <vt:lpwstr>http://www.nzmaths.co.nz/resource/ordering-fitness-fun</vt:lpwstr>
      </vt:variant>
      <vt:variant>
        <vt:lpwstr/>
      </vt:variant>
      <vt:variant>
        <vt:i4>2097229</vt:i4>
      </vt:variant>
      <vt:variant>
        <vt:i4>966</vt:i4>
      </vt:variant>
      <vt:variant>
        <vt:i4>0</vt:i4>
      </vt:variant>
      <vt:variant>
        <vt:i4>5</vt:i4>
      </vt:variant>
      <vt:variant>
        <vt:lpwstr>http://nrich.maths.org/7819</vt:lpwstr>
      </vt:variant>
      <vt:variant>
        <vt:lpwstr/>
      </vt:variant>
      <vt:variant>
        <vt:i4>7143531</vt:i4>
      </vt:variant>
      <vt:variant>
        <vt:i4>963</vt:i4>
      </vt:variant>
      <vt:variant>
        <vt:i4>0</vt:i4>
      </vt:variant>
      <vt:variant>
        <vt:i4>5</vt:i4>
      </vt:variant>
      <vt:variant>
        <vt:lpwstr>http://fuse.education.vic.gov.au/VCAA/VCMNA069</vt:lpwstr>
      </vt:variant>
      <vt:variant>
        <vt:lpwstr/>
      </vt:variant>
      <vt:variant>
        <vt:i4>7143531</vt:i4>
      </vt:variant>
      <vt:variant>
        <vt:i4>960</vt:i4>
      </vt:variant>
      <vt:variant>
        <vt:i4>0</vt:i4>
      </vt:variant>
      <vt:variant>
        <vt:i4>5</vt:i4>
      </vt:variant>
      <vt:variant>
        <vt:lpwstr>http://fuse.education.vic.gov.au/VCAA/VCMNA069</vt:lpwstr>
      </vt:variant>
      <vt:variant>
        <vt:lpwstr/>
      </vt:variant>
      <vt:variant>
        <vt:i4>6422628</vt:i4>
      </vt:variant>
      <vt:variant>
        <vt:i4>945</vt:i4>
      </vt:variant>
      <vt:variant>
        <vt:i4>0</vt:i4>
      </vt:variant>
      <vt:variant>
        <vt:i4>5</vt:i4>
      </vt:variant>
      <vt:variant>
        <vt:lpwstr>http://nzmaths.co.nz/resource/shape-makers</vt:lpwstr>
      </vt:variant>
      <vt:variant>
        <vt:lpwstr/>
      </vt:variant>
      <vt:variant>
        <vt:i4>327717</vt:i4>
      </vt:variant>
      <vt:variant>
        <vt:i4>942</vt:i4>
      </vt:variant>
      <vt:variant>
        <vt:i4>0</vt:i4>
      </vt:variant>
      <vt:variant>
        <vt:i4>5</vt:i4>
      </vt:variant>
      <vt:variant>
        <vt:lpwstr>http://www.nzmaths.co.nz/shape-units-work</vt:lpwstr>
      </vt:variant>
      <vt:variant>
        <vt:lpwstr/>
      </vt:variant>
      <vt:variant>
        <vt:i4>2293829</vt:i4>
      </vt:variant>
      <vt:variant>
        <vt:i4>939</vt:i4>
      </vt:variant>
      <vt:variant>
        <vt:i4>0</vt:i4>
      </vt:variant>
      <vt:variant>
        <vt:i4>5</vt:i4>
      </vt:variant>
      <vt:variant>
        <vt:lpwstr>http://nrich.maths.org/7128</vt:lpwstr>
      </vt:variant>
      <vt:variant>
        <vt:lpwstr/>
      </vt:variant>
      <vt:variant>
        <vt:i4>262201</vt:i4>
      </vt:variant>
      <vt:variant>
        <vt:i4>936</vt:i4>
      </vt:variant>
      <vt:variant>
        <vt:i4>0</vt:i4>
      </vt:variant>
      <vt:variant>
        <vt:i4>5</vt:i4>
      </vt:variant>
      <vt:variant>
        <vt:lpwstr>http://nrich.maths.org/2343/index</vt:lpwstr>
      </vt:variant>
      <vt:variant>
        <vt:lpwstr/>
      </vt:variant>
      <vt:variant>
        <vt:i4>2359412</vt:i4>
      </vt:variant>
      <vt:variant>
        <vt:i4>933</vt:i4>
      </vt:variant>
      <vt:variant>
        <vt:i4>0</vt:i4>
      </vt:variant>
      <vt:variant>
        <vt:i4>5</vt:i4>
      </vt:variant>
      <vt:variant>
        <vt:lpwstr>http://nrich.maths.org/183</vt:lpwstr>
      </vt:variant>
      <vt:variant>
        <vt:lpwstr/>
      </vt:variant>
      <vt:variant>
        <vt:i4>2031696</vt:i4>
      </vt:variant>
      <vt:variant>
        <vt:i4>930</vt:i4>
      </vt:variant>
      <vt:variant>
        <vt:i4>0</vt:i4>
      </vt:variant>
      <vt:variant>
        <vt:i4>5</vt:i4>
      </vt:variant>
      <vt:variant>
        <vt:lpwstr>http://fuse.education.vic.gov.au/?2GRG5Q</vt:lpwstr>
      </vt:variant>
      <vt:variant>
        <vt:lpwstr/>
      </vt:variant>
      <vt:variant>
        <vt:i4>720915</vt:i4>
      </vt:variant>
      <vt:variant>
        <vt:i4>927</vt:i4>
      </vt:variant>
      <vt:variant>
        <vt:i4>0</vt:i4>
      </vt:variant>
      <vt:variant>
        <vt:i4>5</vt:i4>
      </vt:variant>
      <vt:variant>
        <vt:lpwstr>http://www.education.vic.gov.au/school/teachers/teachingresources/discipline/maths/continuum/Pages/shapes05.aspx</vt:lpwstr>
      </vt:variant>
      <vt:variant>
        <vt:lpwstr/>
      </vt:variant>
      <vt:variant>
        <vt:i4>393269</vt:i4>
      </vt:variant>
      <vt:variant>
        <vt:i4>924</vt:i4>
      </vt:variant>
      <vt:variant>
        <vt:i4>0</vt:i4>
      </vt:variant>
      <vt:variant>
        <vt:i4>5</vt:i4>
      </vt:variant>
      <vt:variant>
        <vt:lpwstr>http://victoriancurriculum.vcaa.vic.edu.au/Curriculum/ContentDescription/VCMMG081</vt:lpwstr>
      </vt:variant>
      <vt:variant>
        <vt:lpwstr/>
      </vt:variant>
      <vt:variant>
        <vt:i4>3538968</vt:i4>
      </vt:variant>
      <vt:variant>
        <vt:i4>918</vt:i4>
      </vt:variant>
      <vt:variant>
        <vt:i4>0</vt:i4>
      </vt:variant>
      <vt:variant>
        <vt:i4>5</vt:i4>
      </vt:variant>
      <vt:variant>
        <vt:lpwstr>http://nzmaths.co.nz/resource/buttons-and-bears</vt:lpwstr>
      </vt:variant>
      <vt:variant>
        <vt:lpwstr/>
      </vt:variant>
      <vt:variant>
        <vt:i4>852061</vt:i4>
      </vt:variant>
      <vt:variant>
        <vt:i4>909</vt:i4>
      </vt:variant>
      <vt:variant>
        <vt:i4>0</vt:i4>
      </vt:variant>
      <vt:variant>
        <vt:i4>5</vt:i4>
      </vt:variant>
      <vt:variant>
        <vt:lpwstr>http://nrich.maths.org/6883/note</vt:lpwstr>
      </vt:variant>
      <vt:variant>
        <vt:lpwstr/>
      </vt:variant>
      <vt:variant>
        <vt:i4>262237</vt:i4>
      </vt:variant>
      <vt:variant>
        <vt:i4>906</vt:i4>
      </vt:variant>
      <vt:variant>
        <vt:i4>0</vt:i4>
      </vt:variant>
      <vt:variant>
        <vt:i4>5</vt:i4>
      </vt:variant>
      <vt:variant>
        <vt:lpwstr>http://nrich.maths.org/2358/note</vt:lpwstr>
      </vt:variant>
      <vt:variant>
        <vt:lpwstr/>
      </vt:variant>
      <vt:variant>
        <vt:i4>2490440</vt:i4>
      </vt:variant>
      <vt:variant>
        <vt:i4>903</vt:i4>
      </vt:variant>
      <vt:variant>
        <vt:i4>0</vt:i4>
      </vt:variant>
      <vt:variant>
        <vt:i4>5</vt:i4>
      </vt:variant>
      <vt:variant>
        <vt:lpwstr>http://nrich.maths.org/5450</vt:lpwstr>
      </vt:variant>
      <vt:variant>
        <vt:lpwstr/>
      </vt:variant>
      <vt:variant>
        <vt:i4>2031642</vt:i4>
      </vt:variant>
      <vt:variant>
        <vt:i4>900</vt:i4>
      </vt:variant>
      <vt:variant>
        <vt:i4>0</vt:i4>
      </vt:variant>
      <vt:variant>
        <vt:i4>5</vt:i4>
      </vt:variant>
      <vt:variant>
        <vt:lpwstr>http://fuse.education.vic.gov.au/?CCKH7Z</vt:lpwstr>
      </vt:variant>
      <vt:variant>
        <vt:lpwstr/>
      </vt:variant>
      <vt:variant>
        <vt:i4>983091</vt:i4>
      </vt:variant>
      <vt:variant>
        <vt:i4>897</vt:i4>
      </vt:variant>
      <vt:variant>
        <vt:i4>0</vt:i4>
      </vt:variant>
      <vt:variant>
        <vt:i4>5</vt:i4>
      </vt:variant>
      <vt:variant>
        <vt:lpwstr>http://victoriancurriculum.vcaa.vic.edu.au/Curriculum/ContentDescription/VCMNA074</vt:lpwstr>
      </vt:variant>
      <vt:variant>
        <vt:lpwstr/>
      </vt:variant>
      <vt:variant>
        <vt:i4>2097230</vt:i4>
      </vt:variant>
      <vt:variant>
        <vt:i4>885</vt:i4>
      </vt:variant>
      <vt:variant>
        <vt:i4>0</vt:i4>
      </vt:variant>
      <vt:variant>
        <vt:i4>5</vt:i4>
      </vt:variant>
      <vt:variant>
        <vt:lpwstr>http://nrich.maths.org/2341</vt:lpwstr>
      </vt:variant>
      <vt:variant>
        <vt:lpwstr/>
      </vt:variant>
      <vt:variant>
        <vt:i4>2490443</vt:i4>
      </vt:variant>
      <vt:variant>
        <vt:i4>882</vt:i4>
      </vt:variant>
      <vt:variant>
        <vt:i4>0</vt:i4>
      </vt:variant>
      <vt:variant>
        <vt:i4>5</vt:i4>
      </vt:variant>
      <vt:variant>
        <vt:lpwstr>http://nrich.maths.org/7374</vt:lpwstr>
      </vt:variant>
      <vt:variant>
        <vt:lpwstr/>
      </vt:variant>
      <vt:variant>
        <vt:i4>2490442</vt:i4>
      </vt:variant>
      <vt:variant>
        <vt:i4>879</vt:i4>
      </vt:variant>
      <vt:variant>
        <vt:i4>0</vt:i4>
      </vt:variant>
      <vt:variant>
        <vt:i4>5</vt:i4>
      </vt:variant>
      <vt:variant>
        <vt:lpwstr>http://nrich.maths.org/5157</vt:lpwstr>
      </vt:variant>
      <vt:variant>
        <vt:lpwstr/>
      </vt:variant>
      <vt:variant>
        <vt:i4>1245186</vt:i4>
      </vt:variant>
      <vt:variant>
        <vt:i4>876</vt:i4>
      </vt:variant>
      <vt:variant>
        <vt:i4>0</vt:i4>
      </vt:variant>
      <vt:variant>
        <vt:i4>5</vt:i4>
      </vt:variant>
      <vt:variant>
        <vt:lpwstr>http://illuminations.nctm.org/Lesson.aspx?id=449</vt:lpwstr>
      </vt:variant>
      <vt:variant>
        <vt:lpwstr/>
      </vt:variant>
      <vt:variant>
        <vt:i4>2031670</vt:i4>
      </vt:variant>
      <vt:variant>
        <vt:i4>873</vt:i4>
      </vt:variant>
      <vt:variant>
        <vt:i4>0</vt:i4>
      </vt:variant>
      <vt:variant>
        <vt:i4>5</vt:i4>
      </vt:variant>
      <vt:variant>
        <vt:lpwstr>http://illuminations.nctm.org/Lesson.aspx?id=2737</vt:lpwstr>
      </vt:variant>
      <vt:variant>
        <vt:lpwstr/>
      </vt:variant>
      <vt:variant>
        <vt:i4>1835012</vt:i4>
      </vt:variant>
      <vt:variant>
        <vt:i4>870</vt:i4>
      </vt:variant>
      <vt:variant>
        <vt:i4>0</vt:i4>
      </vt:variant>
      <vt:variant>
        <vt:i4>5</vt:i4>
      </vt:variant>
      <vt:variant>
        <vt:lpwstr>http://illuminations.nctm.org/Lesson.aspx?id=321</vt:lpwstr>
      </vt:variant>
      <vt:variant>
        <vt:lpwstr/>
      </vt:variant>
      <vt:variant>
        <vt:i4>5308494</vt:i4>
      </vt:variant>
      <vt:variant>
        <vt:i4>867</vt:i4>
      </vt:variant>
      <vt:variant>
        <vt:i4>0</vt:i4>
      </vt:variant>
      <vt:variant>
        <vt:i4>5</vt:i4>
      </vt:variant>
      <vt:variant>
        <vt:lpwstr>http://fuse.education.vic.gov.au/?F2FKKF</vt:lpwstr>
      </vt:variant>
      <vt:variant>
        <vt:lpwstr/>
      </vt:variant>
      <vt:variant>
        <vt:i4>1114159</vt:i4>
      </vt:variant>
      <vt:variant>
        <vt:i4>864</vt:i4>
      </vt:variant>
      <vt:variant>
        <vt:i4>0</vt:i4>
      </vt:variant>
      <vt:variant>
        <vt:i4>5</vt:i4>
      </vt:variant>
      <vt:variant>
        <vt:lpwstr>http://victoriancurriculum.vcaa.vic.edu.au/Curriculum/ContentDescription/VCMSP085</vt:lpwstr>
      </vt:variant>
      <vt:variant>
        <vt:lpwstr/>
      </vt:variant>
      <vt:variant>
        <vt:i4>1114158</vt:i4>
      </vt:variant>
      <vt:variant>
        <vt:i4>861</vt:i4>
      </vt:variant>
      <vt:variant>
        <vt:i4>0</vt:i4>
      </vt:variant>
      <vt:variant>
        <vt:i4>5</vt:i4>
      </vt:variant>
      <vt:variant>
        <vt:lpwstr>http://victoriancurriculum.vcaa.vic.edu.au/Curriculum/ContentDescription/VCMSP084</vt:lpwstr>
      </vt:variant>
      <vt:variant>
        <vt:lpwstr/>
      </vt:variant>
      <vt:variant>
        <vt:i4>1114153</vt:i4>
      </vt:variant>
      <vt:variant>
        <vt:i4>858</vt:i4>
      </vt:variant>
      <vt:variant>
        <vt:i4>0</vt:i4>
      </vt:variant>
      <vt:variant>
        <vt:i4>5</vt:i4>
      </vt:variant>
      <vt:variant>
        <vt:lpwstr>http://victoriancurriculum.vcaa.vic.edu.au/Curriculum/ContentDescription/VCMSP083</vt:lpwstr>
      </vt:variant>
      <vt:variant>
        <vt:lpwstr/>
      </vt:variant>
      <vt:variant>
        <vt:i4>1572955</vt:i4>
      </vt:variant>
      <vt:variant>
        <vt:i4>846</vt:i4>
      </vt:variant>
      <vt:variant>
        <vt:i4>0</vt:i4>
      </vt:variant>
      <vt:variant>
        <vt:i4>5</vt:i4>
      </vt:variant>
      <vt:variant>
        <vt:lpwstr>http://www.nzmaths.co.nz/mass-units-work</vt:lpwstr>
      </vt:variant>
      <vt:variant>
        <vt:lpwstr/>
      </vt:variant>
      <vt:variant>
        <vt:i4>8060995</vt:i4>
      </vt:variant>
      <vt:variant>
        <vt:i4>843</vt:i4>
      </vt:variant>
      <vt:variant>
        <vt:i4>0</vt:i4>
      </vt:variant>
      <vt:variant>
        <vt:i4>5</vt:i4>
      </vt:variant>
      <vt:variant>
        <vt:lpwstr>http://www.nzmaths.co.nz/volume-and-capacity-units-work</vt:lpwstr>
      </vt:variant>
      <vt:variant>
        <vt:lpwstr/>
      </vt:variant>
      <vt:variant>
        <vt:i4>7340067</vt:i4>
      </vt:variant>
      <vt:variant>
        <vt:i4>840</vt:i4>
      </vt:variant>
      <vt:variant>
        <vt:i4>0</vt:i4>
      </vt:variant>
      <vt:variant>
        <vt:i4>5</vt:i4>
      </vt:variant>
      <vt:variant>
        <vt:lpwstr>http://www.nzmaths.co.nz/length-units-work</vt:lpwstr>
      </vt:variant>
      <vt:variant>
        <vt:lpwstr/>
      </vt:variant>
      <vt:variant>
        <vt:i4>2228344</vt:i4>
      </vt:variant>
      <vt:variant>
        <vt:i4>837</vt:i4>
      </vt:variant>
      <vt:variant>
        <vt:i4>0</vt:i4>
      </vt:variant>
      <vt:variant>
        <vt:i4>5</vt:i4>
      </vt:variant>
      <vt:variant>
        <vt:lpwstr>http://www.nzmaths.co.nz/resource/counting-measurement</vt:lpwstr>
      </vt:variant>
      <vt:variant>
        <vt:lpwstr/>
      </vt:variant>
      <vt:variant>
        <vt:i4>655446</vt:i4>
      </vt:variant>
      <vt:variant>
        <vt:i4>834</vt:i4>
      </vt:variant>
      <vt:variant>
        <vt:i4>0</vt:i4>
      </vt:variant>
      <vt:variant>
        <vt:i4>5</vt:i4>
      </vt:variant>
      <vt:variant>
        <vt:lpwstr>http://www.nzmaths.co.nz/resource/spoonfuls-cupfuls-and-handfuls</vt:lpwstr>
      </vt:variant>
      <vt:variant>
        <vt:lpwstr/>
      </vt:variant>
      <vt:variant>
        <vt:i4>1507373</vt:i4>
      </vt:variant>
      <vt:variant>
        <vt:i4>831</vt:i4>
      </vt:variant>
      <vt:variant>
        <vt:i4>0</vt:i4>
      </vt:variant>
      <vt:variant>
        <vt:i4>5</vt:i4>
      </vt:variant>
      <vt:variant>
        <vt:lpwstr>http://www.nzmaths.co.nz/resource/three-bears</vt:lpwstr>
      </vt:variant>
      <vt:variant>
        <vt:lpwstr/>
      </vt:variant>
      <vt:variant>
        <vt:i4>1835033</vt:i4>
      </vt:variant>
      <vt:variant>
        <vt:i4>828</vt:i4>
      </vt:variant>
      <vt:variant>
        <vt:i4>0</vt:i4>
      </vt:variant>
      <vt:variant>
        <vt:i4>5</vt:i4>
      </vt:variant>
      <vt:variant>
        <vt:lpwstr>http://fuse.education.vic.gov.au/?NN8TJH</vt:lpwstr>
      </vt:variant>
      <vt:variant>
        <vt:lpwstr/>
      </vt:variant>
      <vt:variant>
        <vt:i4>262260</vt:i4>
      </vt:variant>
      <vt:variant>
        <vt:i4>825</vt:i4>
      </vt:variant>
      <vt:variant>
        <vt:i4>0</vt:i4>
      </vt:variant>
      <vt:variant>
        <vt:i4>5</vt:i4>
      </vt:variant>
      <vt:variant>
        <vt:lpwstr>http://www.education.vic.gov.au/school/teachers/teachingresources/discipline/maths/continuum/Pages/measphese.aspx</vt:lpwstr>
      </vt:variant>
      <vt:variant>
        <vt:lpwstr/>
      </vt:variant>
      <vt:variant>
        <vt:i4>589884</vt:i4>
      </vt:variant>
      <vt:variant>
        <vt:i4>822</vt:i4>
      </vt:variant>
      <vt:variant>
        <vt:i4>0</vt:i4>
      </vt:variant>
      <vt:variant>
        <vt:i4>5</vt:i4>
      </vt:variant>
      <vt:variant>
        <vt:lpwstr>http://victoriancurriculum.vcaa.vic.edu.au/Curriculum/ContentDescription/VCMMG078</vt:lpwstr>
      </vt:variant>
      <vt:variant>
        <vt:lpwstr/>
      </vt:variant>
      <vt:variant>
        <vt:i4>1900613</vt:i4>
      </vt:variant>
      <vt:variant>
        <vt:i4>807</vt:i4>
      </vt:variant>
      <vt:variant>
        <vt:i4>0</vt:i4>
      </vt:variant>
      <vt:variant>
        <vt:i4>5</vt:i4>
      </vt:variant>
      <vt:variant>
        <vt:lpwstr>http://www.nzmaths.co.nz/resource/pattern-makers</vt:lpwstr>
      </vt:variant>
      <vt:variant>
        <vt:lpwstr/>
      </vt:variant>
      <vt:variant>
        <vt:i4>85</vt:i4>
      </vt:variant>
      <vt:variant>
        <vt:i4>804</vt:i4>
      </vt:variant>
      <vt:variant>
        <vt:i4>0</vt:i4>
      </vt:variant>
      <vt:variant>
        <vt:i4>5</vt:i4>
      </vt:variant>
      <vt:variant>
        <vt:lpwstr>http://nrich.maths.org/7043/note</vt:lpwstr>
      </vt:variant>
      <vt:variant>
        <vt:lpwstr/>
      </vt:variant>
      <vt:variant>
        <vt:i4>2818122</vt:i4>
      </vt:variant>
      <vt:variant>
        <vt:i4>801</vt:i4>
      </vt:variant>
      <vt:variant>
        <vt:i4>0</vt:i4>
      </vt:variant>
      <vt:variant>
        <vt:i4>5</vt:i4>
      </vt:variant>
      <vt:variant>
        <vt:lpwstr>http://nrich.maths.org/5781</vt:lpwstr>
      </vt:variant>
      <vt:variant>
        <vt:lpwstr/>
      </vt:variant>
      <vt:variant>
        <vt:i4>4784199</vt:i4>
      </vt:variant>
      <vt:variant>
        <vt:i4>798</vt:i4>
      </vt:variant>
      <vt:variant>
        <vt:i4>0</vt:i4>
      </vt:variant>
      <vt:variant>
        <vt:i4>5</vt:i4>
      </vt:variant>
      <vt:variant>
        <vt:lpwstr>http://fuse.education.vic.gov.au/?MZ867K</vt:lpwstr>
      </vt:variant>
      <vt:variant>
        <vt:lpwstr/>
      </vt:variant>
      <vt:variant>
        <vt:i4>5177360</vt:i4>
      </vt:variant>
      <vt:variant>
        <vt:i4>795</vt:i4>
      </vt:variant>
      <vt:variant>
        <vt:i4>0</vt:i4>
      </vt:variant>
      <vt:variant>
        <vt:i4>5</vt:i4>
      </vt:variant>
      <vt:variant>
        <vt:lpwstr>http://fuse.education.vic.gov.au/?59THTP</vt:lpwstr>
      </vt:variant>
      <vt:variant>
        <vt:lpwstr/>
      </vt:variant>
      <vt:variant>
        <vt:i4>983089</vt:i4>
      </vt:variant>
      <vt:variant>
        <vt:i4>792</vt:i4>
      </vt:variant>
      <vt:variant>
        <vt:i4>0</vt:i4>
      </vt:variant>
      <vt:variant>
        <vt:i4>5</vt:i4>
      </vt:variant>
      <vt:variant>
        <vt:lpwstr>http://victoriancurriculum.vcaa.vic.edu.au/Curriculum/ContentDescription/VCMNA076</vt:lpwstr>
      </vt:variant>
      <vt:variant>
        <vt:lpwstr/>
      </vt:variant>
      <vt:variant>
        <vt:i4>2424869</vt:i4>
      </vt:variant>
      <vt:variant>
        <vt:i4>786</vt:i4>
      </vt:variant>
      <vt:variant>
        <vt:i4>0</vt:i4>
      </vt:variant>
      <vt:variant>
        <vt:i4>5</vt:i4>
      </vt:variant>
      <vt:variant>
        <vt:lpwstr>http://www.nzmaths.co.nz/resource/make-100</vt:lpwstr>
      </vt:variant>
      <vt:variant>
        <vt:lpwstr/>
      </vt:variant>
      <vt:variant>
        <vt:i4>4718661</vt:i4>
      </vt:variant>
      <vt:variant>
        <vt:i4>783</vt:i4>
      </vt:variant>
      <vt:variant>
        <vt:i4>0</vt:i4>
      </vt:variant>
      <vt:variant>
        <vt:i4>5</vt:i4>
      </vt:variant>
      <vt:variant>
        <vt:lpwstr>http://www.nzmaths.co.nz/resource/100-things</vt:lpwstr>
      </vt:variant>
      <vt:variant>
        <vt:lpwstr/>
      </vt:variant>
      <vt:variant>
        <vt:i4>4128859</vt:i4>
      </vt:variant>
      <vt:variant>
        <vt:i4>780</vt:i4>
      </vt:variant>
      <vt:variant>
        <vt:i4>0</vt:i4>
      </vt:variant>
      <vt:variant>
        <vt:i4>5</vt:i4>
      </vt:variant>
      <vt:variant>
        <vt:lpwstr>http://nzmaths.co.nz/resource/ty-number</vt:lpwstr>
      </vt:variant>
      <vt:variant>
        <vt:lpwstr/>
      </vt:variant>
      <vt:variant>
        <vt:i4>6684778</vt:i4>
      </vt:variant>
      <vt:variant>
        <vt:i4>777</vt:i4>
      </vt:variant>
      <vt:variant>
        <vt:i4>0</vt:i4>
      </vt:variant>
      <vt:variant>
        <vt:i4>5</vt:i4>
      </vt:variant>
      <vt:variant>
        <vt:lpwstr>http://fuse.education.vic.gov.au/VCAA/VCMNA072</vt:lpwstr>
      </vt:variant>
      <vt:variant>
        <vt:lpwstr/>
      </vt:variant>
      <vt:variant>
        <vt:i4>6553706</vt:i4>
      </vt:variant>
      <vt:variant>
        <vt:i4>774</vt:i4>
      </vt:variant>
      <vt:variant>
        <vt:i4>0</vt:i4>
      </vt:variant>
      <vt:variant>
        <vt:i4>5</vt:i4>
      </vt:variant>
      <vt:variant>
        <vt:lpwstr>http://fuse.education.vic.gov.au/VCAA/VCMNA070</vt:lpwstr>
      </vt:variant>
      <vt:variant>
        <vt:lpwstr/>
      </vt:variant>
      <vt:variant>
        <vt:i4>5374040</vt:i4>
      </vt:variant>
      <vt:variant>
        <vt:i4>771</vt:i4>
      </vt:variant>
      <vt:variant>
        <vt:i4>0</vt:i4>
      </vt:variant>
      <vt:variant>
        <vt:i4>5</vt:i4>
      </vt:variant>
      <vt:variant>
        <vt:lpwstr>http://fuse.education.vic.gov.au/?YCF2BM</vt:lpwstr>
      </vt:variant>
      <vt:variant>
        <vt:lpwstr/>
      </vt:variant>
      <vt:variant>
        <vt:i4>6881329</vt:i4>
      </vt:variant>
      <vt:variant>
        <vt:i4>768</vt:i4>
      </vt:variant>
      <vt:variant>
        <vt:i4>0</vt:i4>
      </vt:variant>
      <vt:variant>
        <vt:i4>5</vt:i4>
      </vt:variant>
      <vt:variant>
        <vt:lpwstr>http://www.education.vic.gov.au/school/teachers/teachingresources/discipline/maths/continuum/Pages/countingtwo125.aspx</vt:lpwstr>
      </vt:variant>
      <vt:variant>
        <vt:lpwstr/>
      </vt:variant>
      <vt:variant>
        <vt:i4>983093</vt:i4>
      </vt:variant>
      <vt:variant>
        <vt:i4>765</vt:i4>
      </vt:variant>
      <vt:variant>
        <vt:i4>0</vt:i4>
      </vt:variant>
      <vt:variant>
        <vt:i4>5</vt:i4>
      </vt:variant>
      <vt:variant>
        <vt:lpwstr>http://victoriancurriculum.vcaa.vic.edu.au/Curriculum/ContentDescription/VCMNA072</vt:lpwstr>
      </vt:variant>
      <vt:variant>
        <vt:lpwstr/>
      </vt:variant>
      <vt:variant>
        <vt:i4>983095</vt:i4>
      </vt:variant>
      <vt:variant>
        <vt:i4>762</vt:i4>
      </vt:variant>
      <vt:variant>
        <vt:i4>0</vt:i4>
      </vt:variant>
      <vt:variant>
        <vt:i4>5</vt:i4>
      </vt:variant>
      <vt:variant>
        <vt:lpwstr>http://victoriancurriculum.vcaa.vic.edu.au/Curriculum/ContentDescription/VCMNA070</vt:lpwstr>
      </vt:variant>
      <vt:variant>
        <vt:lpwstr/>
      </vt:variant>
      <vt:variant>
        <vt:i4>2031685</vt:i4>
      </vt:variant>
      <vt:variant>
        <vt:i4>753</vt:i4>
      </vt:variant>
      <vt:variant>
        <vt:i4>0</vt:i4>
      </vt:variant>
      <vt:variant>
        <vt:i4>5</vt:i4>
      </vt:variant>
      <vt:variant>
        <vt:lpwstr>http://www.nzmaths.co.nz/time-units-work</vt:lpwstr>
      </vt:variant>
      <vt:variant>
        <vt:lpwstr/>
      </vt:variant>
      <vt:variant>
        <vt:i4>983063</vt:i4>
      </vt:variant>
      <vt:variant>
        <vt:i4>750</vt:i4>
      </vt:variant>
      <vt:variant>
        <vt:i4>0</vt:i4>
      </vt:variant>
      <vt:variant>
        <vt:i4>5</vt:i4>
      </vt:variant>
      <vt:variant>
        <vt:lpwstr>http://fuse.education.vic.gov.au/?2ZWQWJ</vt:lpwstr>
      </vt:variant>
      <vt:variant>
        <vt:lpwstr/>
      </vt:variant>
      <vt:variant>
        <vt:i4>589841</vt:i4>
      </vt:variant>
      <vt:variant>
        <vt:i4>747</vt:i4>
      </vt:variant>
      <vt:variant>
        <vt:i4>0</vt:i4>
      </vt:variant>
      <vt:variant>
        <vt:i4>5</vt:i4>
      </vt:variant>
      <vt:variant>
        <vt:lpwstr>http://fuse.education.vic.gov.au/?J8G49K</vt:lpwstr>
      </vt:variant>
      <vt:variant>
        <vt:lpwstr/>
      </vt:variant>
      <vt:variant>
        <vt:i4>5570655</vt:i4>
      </vt:variant>
      <vt:variant>
        <vt:i4>744</vt:i4>
      </vt:variant>
      <vt:variant>
        <vt:i4>0</vt:i4>
      </vt:variant>
      <vt:variant>
        <vt:i4>5</vt:i4>
      </vt:variant>
      <vt:variant>
        <vt:lpwstr>http://fuse.education.vic.gov.au/?NWW4CX</vt:lpwstr>
      </vt:variant>
      <vt:variant>
        <vt:lpwstr/>
      </vt:variant>
      <vt:variant>
        <vt:i4>1114213</vt:i4>
      </vt:variant>
      <vt:variant>
        <vt:i4>741</vt:i4>
      </vt:variant>
      <vt:variant>
        <vt:i4>0</vt:i4>
      </vt:variant>
      <vt:variant>
        <vt:i4>5</vt:i4>
      </vt:variant>
      <vt:variant>
        <vt:lpwstr>http://www.education.vic.gov.au/school/teachers/teachingresources/discipline/maths/continuum/Pages/awaretime.aspx</vt:lpwstr>
      </vt:variant>
      <vt:variant>
        <vt:lpwstr/>
      </vt:variant>
      <vt:variant>
        <vt:i4>524407</vt:i4>
      </vt:variant>
      <vt:variant>
        <vt:i4>738</vt:i4>
      </vt:variant>
      <vt:variant>
        <vt:i4>0</vt:i4>
      </vt:variant>
      <vt:variant>
        <vt:i4>5</vt:i4>
      </vt:variant>
      <vt:variant>
        <vt:lpwstr>http://www.amsi.org.au/teacher_modules/time.html</vt:lpwstr>
      </vt:variant>
      <vt:variant>
        <vt:lpwstr/>
      </vt:variant>
      <vt:variant>
        <vt:i4>589885</vt:i4>
      </vt:variant>
      <vt:variant>
        <vt:i4>735</vt:i4>
      </vt:variant>
      <vt:variant>
        <vt:i4>0</vt:i4>
      </vt:variant>
      <vt:variant>
        <vt:i4>5</vt:i4>
      </vt:variant>
      <vt:variant>
        <vt:lpwstr>http://victoriancurriculum.vcaa.vic.edu.au/Curriculum/ContentDescription/VCMMG079</vt:lpwstr>
      </vt:variant>
      <vt:variant>
        <vt:lpwstr/>
      </vt:variant>
      <vt:variant>
        <vt:i4>2949247</vt:i4>
      </vt:variant>
      <vt:variant>
        <vt:i4>732</vt:i4>
      </vt:variant>
      <vt:variant>
        <vt:i4>0</vt:i4>
      </vt:variant>
      <vt:variant>
        <vt:i4>5</vt:i4>
      </vt:variant>
      <vt:variant>
        <vt:lpwstr>http://nrich.maths.org/239</vt:lpwstr>
      </vt:variant>
      <vt:variant>
        <vt:lpwstr/>
      </vt:variant>
      <vt:variant>
        <vt:i4>327804</vt:i4>
      </vt:variant>
      <vt:variant>
        <vt:i4>729</vt:i4>
      </vt:variant>
      <vt:variant>
        <vt:i4>0</vt:i4>
      </vt:variant>
      <vt:variant>
        <vt:i4>5</vt:i4>
      </vt:variant>
      <vt:variant>
        <vt:lpwstr>http://nzmaths.co.nz/shape-units-work</vt:lpwstr>
      </vt:variant>
      <vt:variant>
        <vt:lpwstr/>
      </vt:variant>
      <vt:variant>
        <vt:i4>4915327</vt:i4>
      </vt:variant>
      <vt:variant>
        <vt:i4>726</vt:i4>
      </vt:variant>
      <vt:variant>
        <vt:i4>0</vt:i4>
      </vt:variant>
      <vt:variant>
        <vt:i4>5</vt:i4>
      </vt:variant>
      <vt:variant>
        <vt:lpwstr>https://nzmaths.co.nz/resource/new-kids-block</vt:lpwstr>
      </vt:variant>
      <vt:variant>
        <vt:lpwstr/>
      </vt:variant>
      <vt:variant>
        <vt:i4>393269</vt:i4>
      </vt:variant>
      <vt:variant>
        <vt:i4>723</vt:i4>
      </vt:variant>
      <vt:variant>
        <vt:i4>0</vt:i4>
      </vt:variant>
      <vt:variant>
        <vt:i4>5</vt:i4>
      </vt:variant>
      <vt:variant>
        <vt:lpwstr>http://victoriancurriculum.vcaa.vic.edu.au/Curriculum/ContentDescription/VCMMG081</vt:lpwstr>
      </vt:variant>
      <vt:variant>
        <vt:lpwstr/>
      </vt:variant>
      <vt:variant>
        <vt:i4>4587556</vt:i4>
      </vt:variant>
      <vt:variant>
        <vt:i4>705</vt:i4>
      </vt:variant>
      <vt:variant>
        <vt:i4>0</vt:i4>
      </vt:variant>
      <vt:variant>
        <vt:i4>5</vt:i4>
      </vt:variant>
      <vt:variant>
        <vt:lpwstr>http://www.nzmaths.co.nz/resource/lollies</vt:lpwstr>
      </vt:variant>
      <vt:variant>
        <vt:lpwstr/>
      </vt:variant>
      <vt:variant>
        <vt:i4>2621511</vt:i4>
      </vt:variant>
      <vt:variant>
        <vt:i4>696</vt:i4>
      </vt:variant>
      <vt:variant>
        <vt:i4>0</vt:i4>
      </vt:variant>
      <vt:variant>
        <vt:i4>5</vt:i4>
      </vt:variant>
      <vt:variant>
        <vt:lpwstr>http://nrich.maths.org/6883</vt:lpwstr>
      </vt:variant>
      <vt:variant>
        <vt:lpwstr/>
      </vt:variant>
      <vt:variant>
        <vt:i4>2555978</vt:i4>
      </vt:variant>
      <vt:variant>
        <vt:i4>693</vt:i4>
      </vt:variant>
      <vt:variant>
        <vt:i4>0</vt:i4>
      </vt:variant>
      <vt:variant>
        <vt:i4>5</vt:i4>
      </vt:variant>
      <vt:variant>
        <vt:lpwstr>http://nrich.maths.org/7462</vt:lpwstr>
      </vt:variant>
      <vt:variant>
        <vt:lpwstr/>
      </vt:variant>
      <vt:variant>
        <vt:i4>2555981</vt:i4>
      </vt:variant>
      <vt:variant>
        <vt:i4>690</vt:i4>
      </vt:variant>
      <vt:variant>
        <vt:i4>0</vt:i4>
      </vt:variant>
      <vt:variant>
        <vt:i4>5</vt:i4>
      </vt:variant>
      <vt:variant>
        <vt:lpwstr>http://nrich.maths.org/9283</vt:lpwstr>
      </vt:variant>
      <vt:variant>
        <vt:lpwstr/>
      </vt:variant>
      <vt:variant>
        <vt:i4>2949196</vt:i4>
      </vt:variant>
      <vt:variant>
        <vt:i4>687</vt:i4>
      </vt:variant>
      <vt:variant>
        <vt:i4>0</vt:i4>
      </vt:variant>
      <vt:variant>
        <vt:i4>5</vt:i4>
      </vt:variant>
      <vt:variant>
        <vt:lpwstr>http://nrich.maths.org/8636</vt:lpwstr>
      </vt:variant>
      <vt:variant>
        <vt:lpwstr/>
      </vt:variant>
      <vt:variant>
        <vt:i4>2490434</vt:i4>
      </vt:variant>
      <vt:variant>
        <vt:i4>684</vt:i4>
      </vt:variant>
      <vt:variant>
        <vt:i4>0</vt:i4>
      </vt:variant>
      <vt:variant>
        <vt:i4>5</vt:i4>
      </vt:variant>
      <vt:variant>
        <vt:lpwstr>http://nrich.maths.org/1816</vt:lpwstr>
      </vt:variant>
      <vt:variant>
        <vt:lpwstr/>
      </vt:variant>
      <vt:variant>
        <vt:i4>262144</vt:i4>
      </vt:variant>
      <vt:variant>
        <vt:i4>681</vt:i4>
      </vt:variant>
      <vt:variant>
        <vt:i4>0</vt:i4>
      </vt:variant>
      <vt:variant>
        <vt:i4>5</vt:i4>
      </vt:variant>
      <vt:variant>
        <vt:lpwstr>http://fuse.education.vic.gov.au/?PLGL2J</vt:lpwstr>
      </vt:variant>
      <vt:variant>
        <vt:lpwstr/>
      </vt:variant>
      <vt:variant>
        <vt:i4>983107</vt:i4>
      </vt:variant>
      <vt:variant>
        <vt:i4>678</vt:i4>
      </vt:variant>
      <vt:variant>
        <vt:i4>0</vt:i4>
      </vt:variant>
      <vt:variant>
        <vt:i4>5</vt:i4>
      </vt:variant>
      <vt:variant>
        <vt:lpwstr>http://fuse.education.vic.gov.au/?9GMM2K</vt:lpwstr>
      </vt:variant>
      <vt:variant>
        <vt:lpwstr/>
      </vt:variant>
      <vt:variant>
        <vt:i4>983092</vt:i4>
      </vt:variant>
      <vt:variant>
        <vt:i4>675</vt:i4>
      </vt:variant>
      <vt:variant>
        <vt:i4>0</vt:i4>
      </vt:variant>
      <vt:variant>
        <vt:i4>5</vt:i4>
      </vt:variant>
      <vt:variant>
        <vt:lpwstr>http://victoriancurriculum.vcaa.vic.edu.au/Curriculum/ContentDescription/VCMNA073</vt:lpwstr>
      </vt:variant>
      <vt:variant>
        <vt:lpwstr/>
      </vt:variant>
      <vt:variant>
        <vt:i4>4915243</vt:i4>
      </vt:variant>
      <vt:variant>
        <vt:i4>666</vt:i4>
      </vt:variant>
      <vt:variant>
        <vt:i4>0</vt:i4>
      </vt:variant>
      <vt:variant>
        <vt:i4>5</vt:i4>
      </vt:variant>
      <vt:variant>
        <vt:lpwstr>http://www.nzmaths.co.nz/resource/circles-and-oblongs</vt:lpwstr>
      </vt:variant>
      <vt:variant>
        <vt:lpwstr/>
      </vt:variant>
      <vt:variant>
        <vt:i4>5963866</vt:i4>
      </vt:variant>
      <vt:variant>
        <vt:i4>663</vt:i4>
      </vt:variant>
      <vt:variant>
        <vt:i4>0</vt:i4>
      </vt:variant>
      <vt:variant>
        <vt:i4>5</vt:i4>
      </vt:variant>
      <vt:variant>
        <vt:lpwstr>http://www.nzmaths.co.nz/resource/blindfolds</vt:lpwstr>
      </vt:variant>
      <vt:variant>
        <vt:lpwstr/>
      </vt:variant>
      <vt:variant>
        <vt:i4>524355</vt:i4>
      </vt:variant>
      <vt:variant>
        <vt:i4>660</vt:i4>
      </vt:variant>
      <vt:variant>
        <vt:i4>0</vt:i4>
      </vt:variant>
      <vt:variant>
        <vt:i4>5</vt:i4>
      </vt:variant>
      <vt:variant>
        <vt:lpwstr>http://www.nzmaths.co.nz/position-and-orientation-units-work</vt:lpwstr>
      </vt:variant>
      <vt:variant>
        <vt:lpwstr/>
      </vt:variant>
      <vt:variant>
        <vt:i4>83</vt:i4>
      </vt:variant>
      <vt:variant>
        <vt:i4>648</vt:i4>
      </vt:variant>
      <vt:variant>
        <vt:i4>0</vt:i4>
      </vt:variant>
      <vt:variant>
        <vt:i4>5</vt:i4>
      </vt:variant>
      <vt:variant>
        <vt:lpwstr>http://nrich.maths.org/5560/note</vt:lpwstr>
      </vt:variant>
      <vt:variant>
        <vt:lpwstr/>
      </vt:variant>
      <vt:variant>
        <vt:i4>1769486</vt:i4>
      </vt:variant>
      <vt:variant>
        <vt:i4>645</vt:i4>
      </vt:variant>
      <vt:variant>
        <vt:i4>0</vt:i4>
      </vt:variant>
      <vt:variant>
        <vt:i4>5</vt:i4>
      </vt:variant>
      <vt:variant>
        <vt:lpwstr>http://fuse.education.vic.gov.au/?Q42SH2</vt:lpwstr>
      </vt:variant>
      <vt:variant>
        <vt:lpwstr/>
      </vt:variant>
      <vt:variant>
        <vt:i4>393270</vt:i4>
      </vt:variant>
      <vt:variant>
        <vt:i4>642</vt:i4>
      </vt:variant>
      <vt:variant>
        <vt:i4>0</vt:i4>
      </vt:variant>
      <vt:variant>
        <vt:i4>5</vt:i4>
      </vt:variant>
      <vt:variant>
        <vt:lpwstr>http://victoriancurriculum.vcaa.vic.edu.au/Curriculum/ContentDescription/VCMMG082</vt:lpwstr>
      </vt:variant>
      <vt:variant>
        <vt:lpwstr/>
      </vt:variant>
      <vt:variant>
        <vt:i4>2424893</vt:i4>
      </vt:variant>
      <vt:variant>
        <vt:i4>633</vt:i4>
      </vt:variant>
      <vt:variant>
        <vt:i4>0</vt:i4>
      </vt:variant>
      <vt:variant>
        <vt:i4>5</vt:i4>
      </vt:variant>
      <vt:variant>
        <vt:lpwstr>http://nzmaths.co.nz/resource/mary-mary-quite-contrary</vt:lpwstr>
      </vt:variant>
      <vt:variant>
        <vt:lpwstr/>
      </vt:variant>
      <vt:variant>
        <vt:i4>2293833</vt:i4>
      </vt:variant>
      <vt:variant>
        <vt:i4>630</vt:i4>
      </vt:variant>
      <vt:variant>
        <vt:i4>0</vt:i4>
      </vt:variant>
      <vt:variant>
        <vt:i4>5</vt:i4>
      </vt:variant>
      <vt:variant>
        <vt:lpwstr>http://nzmaths.co.nz/resource/counting-counting</vt:lpwstr>
      </vt:variant>
      <vt:variant>
        <vt:lpwstr/>
      </vt:variant>
      <vt:variant>
        <vt:i4>1900572</vt:i4>
      </vt:variant>
      <vt:variant>
        <vt:i4>627</vt:i4>
      </vt:variant>
      <vt:variant>
        <vt:i4>0</vt:i4>
      </vt:variant>
      <vt:variant>
        <vt:i4>5</vt:i4>
      </vt:variant>
      <vt:variant>
        <vt:lpwstr>http://nzmaths.co.nz/resource/pattern-makers</vt:lpwstr>
      </vt:variant>
      <vt:variant>
        <vt:lpwstr/>
      </vt:variant>
      <vt:variant>
        <vt:i4>7798854</vt:i4>
      </vt:variant>
      <vt:variant>
        <vt:i4>624</vt:i4>
      </vt:variant>
      <vt:variant>
        <vt:i4>0</vt:i4>
      </vt:variant>
      <vt:variant>
        <vt:i4>5</vt:i4>
      </vt:variant>
      <vt:variant>
        <vt:lpwstr>http://www.nzmaths.co.nz/algebra-units-work</vt:lpwstr>
      </vt:variant>
      <vt:variant>
        <vt:lpwstr/>
      </vt:variant>
      <vt:variant>
        <vt:i4>2818122</vt:i4>
      </vt:variant>
      <vt:variant>
        <vt:i4>615</vt:i4>
      </vt:variant>
      <vt:variant>
        <vt:i4>0</vt:i4>
      </vt:variant>
      <vt:variant>
        <vt:i4>5</vt:i4>
      </vt:variant>
      <vt:variant>
        <vt:lpwstr>http://nrich.maths.org/5781</vt:lpwstr>
      </vt:variant>
      <vt:variant>
        <vt:lpwstr/>
      </vt:variant>
      <vt:variant>
        <vt:i4>131093</vt:i4>
      </vt:variant>
      <vt:variant>
        <vt:i4>612</vt:i4>
      </vt:variant>
      <vt:variant>
        <vt:i4>0</vt:i4>
      </vt:variant>
      <vt:variant>
        <vt:i4>5</vt:i4>
      </vt:variant>
      <vt:variant>
        <vt:lpwstr>http://fuse.education.vic.gov.au/?RKWL5K</vt:lpwstr>
      </vt:variant>
      <vt:variant>
        <vt:lpwstr/>
      </vt:variant>
      <vt:variant>
        <vt:i4>327710</vt:i4>
      </vt:variant>
      <vt:variant>
        <vt:i4>609</vt:i4>
      </vt:variant>
      <vt:variant>
        <vt:i4>0</vt:i4>
      </vt:variant>
      <vt:variant>
        <vt:i4>5</vt:i4>
      </vt:variant>
      <vt:variant>
        <vt:lpwstr>http://www.education.vic.gov.au/school/teachers/teachingresources/discipline/maths/continuum/Pages/simpattern05.aspx</vt:lpwstr>
      </vt:variant>
      <vt:variant>
        <vt:lpwstr/>
      </vt:variant>
      <vt:variant>
        <vt:i4>983089</vt:i4>
      </vt:variant>
      <vt:variant>
        <vt:i4>606</vt:i4>
      </vt:variant>
      <vt:variant>
        <vt:i4>0</vt:i4>
      </vt:variant>
      <vt:variant>
        <vt:i4>5</vt:i4>
      </vt:variant>
      <vt:variant>
        <vt:lpwstr>http://victoriancurriculum.vcaa.vic.edu.au/Curriculum/ContentDescription/VCMNA076</vt:lpwstr>
      </vt:variant>
      <vt:variant>
        <vt:lpwstr/>
      </vt:variant>
      <vt:variant>
        <vt:i4>8192042</vt:i4>
      </vt:variant>
      <vt:variant>
        <vt:i4>600</vt:i4>
      </vt:variant>
      <vt:variant>
        <vt:i4>0</vt:i4>
      </vt:variant>
      <vt:variant>
        <vt:i4>5</vt:i4>
      </vt:variant>
      <vt:variant>
        <vt:lpwstr>http://www.nzmaths.co.nz/resource/passing-time</vt:lpwstr>
      </vt:variant>
      <vt:variant>
        <vt:lpwstr/>
      </vt:variant>
      <vt:variant>
        <vt:i4>2621518</vt:i4>
      </vt:variant>
      <vt:variant>
        <vt:i4>597</vt:i4>
      </vt:variant>
      <vt:variant>
        <vt:i4>0</vt:i4>
      </vt:variant>
      <vt:variant>
        <vt:i4>5</vt:i4>
      </vt:variant>
      <vt:variant>
        <vt:lpwstr>http://nrich.maths.org/6082</vt:lpwstr>
      </vt:variant>
      <vt:variant>
        <vt:lpwstr/>
      </vt:variant>
      <vt:variant>
        <vt:i4>589917</vt:i4>
      </vt:variant>
      <vt:variant>
        <vt:i4>594</vt:i4>
      </vt:variant>
      <vt:variant>
        <vt:i4>0</vt:i4>
      </vt:variant>
      <vt:variant>
        <vt:i4>5</vt:i4>
      </vt:variant>
      <vt:variant>
        <vt:lpwstr>http://fuse.education.vic.gov.au/?8NWJ7C</vt:lpwstr>
      </vt:variant>
      <vt:variant>
        <vt:lpwstr/>
      </vt:variant>
      <vt:variant>
        <vt:i4>1114213</vt:i4>
      </vt:variant>
      <vt:variant>
        <vt:i4>591</vt:i4>
      </vt:variant>
      <vt:variant>
        <vt:i4>0</vt:i4>
      </vt:variant>
      <vt:variant>
        <vt:i4>5</vt:i4>
      </vt:variant>
      <vt:variant>
        <vt:lpwstr>http://www.education.vic.gov.au/school/teachers/teachingresources/discipline/maths/continuum/Pages/awaretime.aspx</vt:lpwstr>
      </vt:variant>
      <vt:variant>
        <vt:lpwstr/>
      </vt:variant>
      <vt:variant>
        <vt:i4>393268</vt:i4>
      </vt:variant>
      <vt:variant>
        <vt:i4>585</vt:i4>
      </vt:variant>
      <vt:variant>
        <vt:i4>0</vt:i4>
      </vt:variant>
      <vt:variant>
        <vt:i4>5</vt:i4>
      </vt:variant>
      <vt:variant>
        <vt:lpwstr>http://victoriancurriculum.vcaa.vic.edu.au/Curriculum/ContentDescription/VCMMG080</vt:lpwstr>
      </vt:variant>
      <vt:variant>
        <vt:lpwstr/>
      </vt:variant>
      <vt:variant>
        <vt:i4>589885</vt:i4>
      </vt:variant>
      <vt:variant>
        <vt:i4>582</vt:i4>
      </vt:variant>
      <vt:variant>
        <vt:i4>0</vt:i4>
      </vt:variant>
      <vt:variant>
        <vt:i4>5</vt:i4>
      </vt:variant>
      <vt:variant>
        <vt:lpwstr>http://victoriancurriculum.vcaa.vic.edu.au/Curriculum/ContentDescription/VCMMG079</vt:lpwstr>
      </vt:variant>
      <vt:variant>
        <vt:lpwstr/>
      </vt:variant>
      <vt:variant>
        <vt:i4>6619151</vt:i4>
      </vt:variant>
      <vt:variant>
        <vt:i4>570</vt:i4>
      </vt:variant>
      <vt:variant>
        <vt:i4>0</vt:i4>
      </vt:variant>
      <vt:variant>
        <vt:i4>5</vt:i4>
      </vt:variant>
      <vt:variant>
        <vt:lpwstr>http://www.nzmaths.co.nz/doubling-using-finger-patterns</vt:lpwstr>
      </vt:variant>
      <vt:variant>
        <vt:lpwstr/>
      </vt:variant>
      <vt:variant>
        <vt:i4>1310812</vt:i4>
      </vt:variant>
      <vt:variant>
        <vt:i4>567</vt:i4>
      </vt:variant>
      <vt:variant>
        <vt:i4>0</vt:i4>
      </vt:variant>
      <vt:variant>
        <vt:i4>5</vt:i4>
      </vt:variant>
      <vt:variant>
        <vt:lpwstr>http://www.nzmaths.co.nz/resource/party-time</vt:lpwstr>
      </vt:variant>
      <vt:variant>
        <vt:lpwstr/>
      </vt:variant>
      <vt:variant>
        <vt:i4>1179772</vt:i4>
      </vt:variant>
      <vt:variant>
        <vt:i4>564</vt:i4>
      </vt:variant>
      <vt:variant>
        <vt:i4>0</vt:i4>
      </vt:variant>
      <vt:variant>
        <vt:i4>5</vt:i4>
      </vt:variant>
      <vt:variant>
        <vt:lpwstr>http://www.nzmaths.co.nz/resource/blast-5</vt:lpwstr>
      </vt:variant>
      <vt:variant>
        <vt:lpwstr/>
      </vt:variant>
      <vt:variant>
        <vt:i4>7143495</vt:i4>
      </vt:variant>
      <vt:variant>
        <vt:i4>561</vt:i4>
      </vt:variant>
      <vt:variant>
        <vt:i4>0</vt:i4>
      </vt:variant>
      <vt:variant>
        <vt:i4>5</vt:i4>
      </vt:variant>
      <vt:variant>
        <vt:lpwstr>http://www.nzmaths.co.nz/resource/jumping-beans</vt:lpwstr>
      </vt:variant>
      <vt:variant>
        <vt:lpwstr/>
      </vt:variant>
      <vt:variant>
        <vt:i4>1638479</vt:i4>
      </vt:variant>
      <vt:variant>
        <vt:i4>552</vt:i4>
      </vt:variant>
      <vt:variant>
        <vt:i4>0</vt:i4>
      </vt:variant>
      <vt:variant>
        <vt:i4>5</vt:i4>
      </vt:variant>
      <vt:variant>
        <vt:lpwstr>http://nrich.maths.org/10739</vt:lpwstr>
      </vt:variant>
      <vt:variant>
        <vt:lpwstr/>
      </vt:variant>
      <vt:variant>
        <vt:i4>2293839</vt:i4>
      </vt:variant>
      <vt:variant>
        <vt:i4>549</vt:i4>
      </vt:variant>
      <vt:variant>
        <vt:i4>0</vt:i4>
      </vt:variant>
      <vt:variant>
        <vt:i4>5</vt:i4>
      </vt:variant>
      <vt:variant>
        <vt:lpwstr>http://nrich.maths.org/2477</vt:lpwstr>
      </vt:variant>
      <vt:variant>
        <vt:lpwstr/>
      </vt:variant>
      <vt:variant>
        <vt:i4>6684778</vt:i4>
      </vt:variant>
      <vt:variant>
        <vt:i4>546</vt:i4>
      </vt:variant>
      <vt:variant>
        <vt:i4>0</vt:i4>
      </vt:variant>
      <vt:variant>
        <vt:i4>5</vt:i4>
      </vt:variant>
      <vt:variant>
        <vt:lpwstr>http://fuse.education.vic.gov.au/VCAA/VCMNA072</vt:lpwstr>
      </vt:variant>
      <vt:variant>
        <vt:lpwstr/>
      </vt:variant>
      <vt:variant>
        <vt:i4>6619242</vt:i4>
      </vt:variant>
      <vt:variant>
        <vt:i4>543</vt:i4>
      </vt:variant>
      <vt:variant>
        <vt:i4>0</vt:i4>
      </vt:variant>
      <vt:variant>
        <vt:i4>5</vt:i4>
      </vt:variant>
      <vt:variant>
        <vt:lpwstr>http://fuse.education.vic.gov.au/VCAA/VCMNA071</vt:lpwstr>
      </vt:variant>
      <vt:variant>
        <vt:lpwstr/>
      </vt:variant>
      <vt:variant>
        <vt:i4>6553706</vt:i4>
      </vt:variant>
      <vt:variant>
        <vt:i4>540</vt:i4>
      </vt:variant>
      <vt:variant>
        <vt:i4>0</vt:i4>
      </vt:variant>
      <vt:variant>
        <vt:i4>5</vt:i4>
      </vt:variant>
      <vt:variant>
        <vt:lpwstr>http://fuse.education.vic.gov.au/VCAA/VCMNA070</vt:lpwstr>
      </vt:variant>
      <vt:variant>
        <vt:lpwstr/>
      </vt:variant>
      <vt:variant>
        <vt:i4>4587628</vt:i4>
      </vt:variant>
      <vt:variant>
        <vt:i4>537</vt:i4>
      </vt:variant>
      <vt:variant>
        <vt:i4>0</vt:i4>
      </vt:variant>
      <vt:variant>
        <vt:i4>5</vt:i4>
      </vt:variant>
      <vt:variant>
        <vt:lpwstr>http://www.education.vic.gov.au/school/teachers/teachingresources/discipline/maths/assessment/Pages/resourcelibrary.aspx</vt:lpwstr>
      </vt:variant>
      <vt:variant>
        <vt:lpwstr>4</vt:lpwstr>
      </vt:variant>
      <vt:variant>
        <vt:i4>983093</vt:i4>
      </vt:variant>
      <vt:variant>
        <vt:i4>534</vt:i4>
      </vt:variant>
      <vt:variant>
        <vt:i4>0</vt:i4>
      </vt:variant>
      <vt:variant>
        <vt:i4>5</vt:i4>
      </vt:variant>
      <vt:variant>
        <vt:lpwstr>http://victoriancurriculum.vcaa.vic.edu.au/Curriculum/ContentDescription/VCMNA072</vt:lpwstr>
      </vt:variant>
      <vt:variant>
        <vt:lpwstr/>
      </vt:variant>
      <vt:variant>
        <vt:i4>983094</vt:i4>
      </vt:variant>
      <vt:variant>
        <vt:i4>531</vt:i4>
      </vt:variant>
      <vt:variant>
        <vt:i4>0</vt:i4>
      </vt:variant>
      <vt:variant>
        <vt:i4>5</vt:i4>
      </vt:variant>
      <vt:variant>
        <vt:lpwstr>http://victoriancurriculum.vcaa.vic.edu.au/Curriculum/ContentDescription/VCMNA071</vt:lpwstr>
      </vt:variant>
      <vt:variant>
        <vt:lpwstr/>
      </vt:variant>
      <vt:variant>
        <vt:i4>983095</vt:i4>
      </vt:variant>
      <vt:variant>
        <vt:i4>528</vt:i4>
      </vt:variant>
      <vt:variant>
        <vt:i4>0</vt:i4>
      </vt:variant>
      <vt:variant>
        <vt:i4>5</vt:i4>
      </vt:variant>
      <vt:variant>
        <vt:lpwstr>http://victoriancurriculum.vcaa.vic.edu.au/Curriculum/ContentDescription/VCMNA070</vt:lpwstr>
      </vt:variant>
      <vt:variant>
        <vt:lpwstr/>
      </vt:variant>
      <vt:variant>
        <vt:i4>6029421</vt:i4>
      </vt:variant>
      <vt:variant>
        <vt:i4>525</vt:i4>
      </vt:variant>
      <vt:variant>
        <vt:i4>0</vt:i4>
      </vt:variant>
      <vt:variant>
        <vt:i4>5</vt:i4>
      </vt:variant>
      <vt:variant>
        <vt:lpwstr>http://www.nzmaths.co.nz/resource/arty-shapes</vt:lpwstr>
      </vt:variant>
      <vt:variant>
        <vt:lpwstr/>
      </vt:variant>
      <vt:variant>
        <vt:i4>5177390</vt:i4>
      </vt:variant>
      <vt:variant>
        <vt:i4>522</vt:i4>
      </vt:variant>
      <vt:variant>
        <vt:i4>0</vt:i4>
      </vt:variant>
      <vt:variant>
        <vt:i4>5</vt:i4>
      </vt:variant>
      <vt:variant>
        <vt:lpwstr>http://www.nzmaths.co.nz/resource/and-twelfth-one</vt:lpwstr>
      </vt:variant>
      <vt:variant>
        <vt:lpwstr/>
      </vt:variant>
      <vt:variant>
        <vt:i4>327717</vt:i4>
      </vt:variant>
      <vt:variant>
        <vt:i4>519</vt:i4>
      </vt:variant>
      <vt:variant>
        <vt:i4>0</vt:i4>
      </vt:variant>
      <vt:variant>
        <vt:i4>5</vt:i4>
      </vt:variant>
      <vt:variant>
        <vt:lpwstr>http://www.nzmaths.co.nz/shape-units-work</vt:lpwstr>
      </vt:variant>
      <vt:variant>
        <vt:lpwstr/>
      </vt:variant>
      <vt:variant>
        <vt:i4>2424958</vt:i4>
      </vt:variant>
      <vt:variant>
        <vt:i4>516</vt:i4>
      </vt:variant>
      <vt:variant>
        <vt:i4>0</vt:i4>
      </vt:variant>
      <vt:variant>
        <vt:i4>5</vt:i4>
      </vt:variant>
      <vt:variant>
        <vt:lpwstr>http://nrich.maths.org/221</vt:lpwstr>
      </vt:variant>
      <vt:variant>
        <vt:lpwstr/>
      </vt:variant>
      <vt:variant>
        <vt:i4>2621506</vt:i4>
      </vt:variant>
      <vt:variant>
        <vt:i4>513</vt:i4>
      </vt:variant>
      <vt:variant>
        <vt:i4>0</vt:i4>
      </vt:variant>
      <vt:variant>
        <vt:i4>5</vt:i4>
      </vt:variant>
      <vt:variant>
        <vt:lpwstr>http://nrich.maths.org/6886</vt:lpwstr>
      </vt:variant>
      <vt:variant>
        <vt:lpwstr/>
      </vt:variant>
      <vt:variant>
        <vt:i4>2752578</vt:i4>
      </vt:variant>
      <vt:variant>
        <vt:i4>510</vt:i4>
      </vt:variant>
      <vt:variant>
        <vt:i4>0</vt:i4>
      </vt:variant>
      <vt:variant>
        <vt:i4>5</vt:i4>
      </vt:variant>
      <vt:variant>
        <vt:lpwstr>http://nrich.maths.org/5997</vt:lpwstr>
      </vt:variant>
      <vt:variant>
        <vt:lpwstr/>
      </vt:variant>
      <vt:variant>
        <vt:i4>852039</vt:i4>
      </vt:variant>
      <vt:variant>
        <vt:i4>504</vt:i4>
      </vt:variant>
      <vt:variant>
        <vt:i4>0</vt:i4>
      </vt:variant>
      <vt:variant>
        <vt:i4>5</vt:i4>
      </vt:variant>
      <vt:variant>
        <vt:lpwstr>http://fuse.education.vic.gov.au/?B2RCR2</vt:lpwstr>
      </vt:variant>
      <vt:variant>
        <vt:lpwstr/>
      </vt:variant>
      <vt:variant>
        <vt:i4>393269</vt:i4>
      </vt:variant>
      <vt:variant>
        <vt:i4>501</vt:i4>
      </vt:variant>
      <vt:variant>
        <vt:i4>0</vt:i4>
      </vt:variant>
      <vt:variant>
        <vt:i4>5</vt:i4>
      </vt:variant>
      <vt:variant>
        <vt:lpwstr>http://victoriancurriculum.vcaa.vic.edu.au/Curriculum/ContentDescription/VCMMG081</vt:lpwstr>
      </vt:variant>
      <vt:variant>
        <vt:lpwstr/>
      </vt:variant>
      <vt:variant>
        <vt:i4>1572943</vt:i4>
      </vt:variant>
      <vt:variant>
        <vt:i4>498</vt:i4>
      </vt:variant>
      <vt:variant>
        <vt:i4>0</vt:i4>
      </vt:variant>
      <vt:variant>
        <vt:i4>5</vt:i4>
      </vt:variant>
      <vt:variant>
        <vt:lpwstr>http://nrich.maths.org/10738</vt:lpwstr>
      </vt:variant>
      <vt:variant>
        <vt:lpwstr/>
      </vt:variant>
      <vt:variant>
        <vt:i4>4063320</vt:i4>
      </vt:variant>
      <vt:variant>
        <vt:i4>495</vt:i4>
      </vt:variant>
      <vt:variant>
        <vt:i4>0</vt:i4>
      </vt:variant>
      <vt:variant>
        <vt:i4>5</vt:i4>
      </vt:variant>
      <vt:variant>
        <vt:lpwstr>http://www.nzmaths.co.nz/resource/teenagers</vt:lpwstr>
      </vt:variant>
      <vt:variant>
        <vt:lpwstr/>
      </vt:variant>
      <vt:variant>
        <vt:i4>4128770</vt:i4>
      </vt:variant>
      <vt:variant>
        <vt:i4>492</vt:i4>
      </vt:variant>
      <vt:variant>
        <vt:i4>0</vt:i4>
      </vt:variant>
      <vt:variant>
        <vt:i4>5</vt:i4>
      </vt:variant>
      <vt:variant>
        <vt:lpwstr>http://www.nzmaths.co.nz/resource/ty-number</vt:lpwstr>
      </vt:variant>
      <vt:variant>
        <vt:lpwstr/>
      </vt:variant>
      <vt:variant>
        <vt:i4>7798814</vt:i4>
      </vt:variant>
      <vt:variant>
        <vt:i4>489</vt:i4>
      </vt:variant>
      <vt:variant>
        <vt:i4>0</vt:i4>
      </vt:variant>
      <vt:variant>
        <vt:i4>5</vt:i4>
      </vt:variant>
      <vt:variant>
        <vt:lpwstr>http://nzmaths.co.nz/resource/teen-numbers-building-ten</vt:lpwstr>
      </vt:variant>
      <vt:variant>
        <vt:lpwstr/>
      </vt:variant>
      <vt:variant>
        <vt:i4>6684778</vt:i4>
      </vt:variant>
      <vt:variant>
        <vt:i4>486</vt:i4>
      </vt:variant>
      <vt:variant>
        <vt:i4>0</vt:i4>
      </vt:variant>
      <vt:variant>
        <vt:i4>5</vt:i4>
      </vt:variant>
      <vt:variant>
        <vt:lpwstr>http://fuse.education.vic.gov.au/VCAA/VCMNA072</vt:lpwstr>
      </vt:variant>
      <vt:variant>
        <vt:lpwstr/>
      </vt:variant>
      <vt:variant>
        <vt:i4>6553706</vt:i4>
      </vt:variant>
      <vt:variant>
        <vt:i4>483</vt:i4>
      </vt:variant>
      <vt:variant>
        <vt:i4>0</vt:i4>
      </vt:variant>
      <vt:variant>
        <vt:i4>5</vt:i4>
      </vt:variant>
      <vt:variant>
        <vt:lpwstr>http://fuse.education.vic.gov.au/VCAA/VCMNA070</vt:lpwstr>
      </vt:variant>
      <vt:variant>
        <vt:lpwstr/>
      </vt:variant>
      <vt:variant>
        <vt:i4>7143531</vt:i4>
      </vt:variant>
      <vt:variant>
        <vt:i4>480</vt:i4>
      </vt:variant>
      <vt:variant>
        <vt:i4>0</vt:i4>
      </vt:variant>
      <vt:variant>
        <vt:i4>5</vt:i4>
      </vt:variant>
      <vt:variant>
        <vt:lpwstr>http://fuse.education.vic.gov.au/VCAA/VCMNA069</vt:lpwstr>
      </vt:variant>
      <vt:variant>
        <vt:lpwstr/>
      </vt:variant>
      <vt:variant>
        <vt:i4>4259877</vt:i4>
      </vt:variant>
      <vt:variant>
        <vt:i4>477</vt:i4>
      </vt:variant>
      <vt:variant>
        <vt:i4>0</vt:i4>
      </vt:variant>
      <vt:variant>
        <vt:i4>5</vt:i4>
      </vt:variant>
      <vt:variant>
        <vt:lpwstr>http://www.education.vic.gov.au/school/teachers/teachingresources/discipline/maths/continuum/Pages/countingobj10.aspx</vt:lpwstr>
      </vt:variant>
      <vt:variant>
        <vt:lpwstr/>
      </vt:variant>
      <vt:variant>
        <vt:i4>6553615</vt:i4>
      </vt:variant>
      <vt:variant>
        <vt:i4>471</vt:i4>
      </vt:variant>
      <vt:variant>
        <vt:i4>0</vt:i4>
      </vt:variant>
      <vt:variant>
        <vt:i4>5</vt:i4>
      </vt:variant>
      <vt:variant>
        <vt:lpwstr>http://www.australiancurriculum.edu.au/Glossary?a=M&amp;t=Counting%20number</vt:lpwstr>
      </vt:variant>
      <vt:variant>
        <vt:lpwstr/>
      </vt:variant>
      <vt:variant>
        <vt:i4>4128881</vt:i4>
      </vt:variant>
      <vt:variant>
        <vt:i4>468</vt:i4>
      </vt:variant>
      <vt:variant>
        <vt:i4>0</vt:i4>
      </vt:variant>
      <vt:variant>
        <vt:i4>5</vt:i4>
      </vt:variant>
      <vt:variant>
        <vt:lpwstr>http://www.australiancurriculum.edu.au/Glossary?a=M&amp;t=Partitioning</vt:lpwstr>
      </vt:variant>
      <vt:variant>
        <vt:lpwstr/>
      </vt:variant>
      <vt:variant>
        <vt:i4>983093</vt:i4>
      </vt:variant>
      <vt:variant>
        <vt:i4>465</vt:i4>
      </vt:variant>
      <vt:variant>
        <vt:i4>0</vt:i4>
      </vt:variant>
      <vt:variant>
        <vt:i4>5</vt:i4>
      </vt:variant>
      <vt:variant>
        <vt:lpwstr>http://victoriancurriculum.vcaa.vic.edu.au/Curriculum/ContentDescription/VCMNA072</vt:lpwstr>
      </vt:variant>
      <vt:variant>
        <vt:lpwstr/>
      </vt:variant>
      <vt:variant>
        <vt:i4>983095</vt:i4>
      </vt:variant>
      <vt:variant>
        <vt:i4>462</vt:i4>
      </vt:variant>
      <vt:variant>
        <vt:i4>0</vt:i4>
      </vt:variant>
      <vt:variant>
        <vt:i4>5</vt:i4>
      </vt:variant>
      <vt:variant>
        <vt:lpwstr>http://victoriancurriculum.vcaa.vic.edu.au/Curriculum/ContentDescription/VCMNA070</vt:lpwstr>
      </vt:variant>
      <vt:variant>
        <vt:lpwstr/>
      </vt:variant>
      <vt:variant>
        <vt:i4>917566</vt:i4>
      </vt:variant>
      <vt:variant>
        <vt:i4>459</vt:i4>
      </vt:variant>
      <vt:variant>
        <vt:i4>0</vt:i4>
      </vt:variant>
      <vt:variant>
        <vt:i4>5</vt:i4>
      </vt:variant>
      <vt:variant>
        <vt:lpwstr>http://victoriancurriculum.vcaa.vic.edu.au/Curriculum/ContentDescription/VCMNA069</vt:lpwstr>
      </vt:variant>
      <vt:variant>
        <vt:lpwstr/>
      </vt:variant>
      <vt:variant>
        <vt:i4>8323088</vt:i4>
      </vt:variant>
      <vt:variant>
        <vt:i4>456</vt:i4>
      </vt:variant>
      <vt:variant>
        <vt:i4>0</vt:i4>
      </vt:variant>
      <vt:variant>
        <vt:i4>5</vt:i4>
      </vt:variant>
      <vt:variant>
        <vt:lpwstr>http://nzmaths.co.nz/resource/match-ups</vt:lpwstr>
      </vt:variant>
      <vt:variant>
        <vt:lpwstr/>
      </vt:variant>
      <vt:variant>
        <vt:i4>7274596</vt:i4>
      </vt:variant>
      <vt:variant>
        <vt:i4>453</vt:i4>
      </vt:variant>
      <vt:variant>
        <vt:i4>0</vt:i4>
      </vt:variant>
      <vt:variant>
        <vt:i4>5</vt:i4>
      </vt:variant>
      <vt:variant>
        <vt:lpwstr>http://nzmaths.co.nz/resource/i-trucks</vt:lpwstr>
      </vt:variant>
      <vt:variant>
        <vt:lpwstr/>
      </vt:variant>
      <vt:variant>
        <vt:i4>5308494</vt:i4>
      </vt:variant>
      <vt:variant>
        <vt:i4>450</vt:i4>
      </vt:variant>
      <vt:variant>
        <vt:i4>0</vt:i4>
      </vt:variant>
      <vt:variant>
        <vt:i4>5</vt:i4>
      </vt:variant>
      <vt:variant>
        <vt:lpwstr>http://fuse.education.vic.gov.au/?F2FKKF</vt:lpwstr>
      </vt:variant>
      <vt:variant>
        <vt:lpwstr/>
      </vt:variant>
      <vt:variant>
        <vt:i4>4391019</vt:i4>
      </vt:variant>
      <vt:variant>
        <vt:i4>447</vt:i4>
      </vt:variant>
      <vt:variant>
        <vt:i4>0</vt:i4>
      </vt:variant>
      <vt:variant>
        <vt:i4>5</vt:i4>
      </vt:variant>
      <vt:variant>
        <vt:lpwstr>http://abcspla.sh/m/29610</vt:lpwstr>
      </vt:variant>
      <vt:variant>
        <vt:lpwstr/>
      </vt:variant>
      <vt:variant>
        <vt:i4>1114158</vt:i4>
      </vt:variant>
      <vt:variant>
        <vt:i4>438</vt:i4>
      </vt:variant>
      <vt:variant>
        <vt:i4>0</vt:i4>
      </vt:variant>
      <vt:variant>
        <vt:i4>5</vt:i4>
      </vt:variant>
      <vt:variant>
        <vt:lpwstr>http://victoriancurriculum.vcaa.vic.edu.au/Curriculum/ContentDescription/VCMSP084</vt:lpwstr>
      </vt:variant>
      <vt:variant>
        <vt:lpwstr/>
      </vt:variant>
      <vt:variant>
        <vt:i4>1114153</vt:i4>
      </vt:variant>
      <vt:variant>
        <vt:i4>435</vt:i4>
      </vt:variant>
      <vt:variant>
        <vt:i4>0</vt:i4>
      </vt:variant>
      <vt:variant>
        <vt:i4>5</vt:i4>
      </vt:variant>
      <vt:variant>
        <vt:lpwstr>http://victoriancurriculum.vcaa.vic.edu.au/Curriculum/ContentDescription/VCMSP083</vt:lpwstr>
      </vt:variant>
      <vt:variant>
        <vt:lpwstr/>
      </vt:variant>
      <vt:variant>
        <vt:i4>983128</vt:i4>
      </vt:variant>
      <vt:variant>
        <vt:i4>426</vt:i4>
      </vt:variant>
      <vt:variant>
        <vt:i4>0</vt:i4>
      </vt:variant>
      <vt:variant>
        <vt:i4>5</vt:i4>
      </vt:variant>
      <vt:variant>
        <vt:lpwstr>http://nrich.maths.org/4789/note</vt:lpwstr>
      </vt:variant>
      <vt:variant>
        <vt:lpwstr/>
      </vt:variant>
      <vt:variant>
        <vt:i4>589906</vt:i4>
      </vt:variant>
      <vt:variant>
        <vt:i4>423</vt:i4>
      </vt:variant>
      <vt:variant>
        <vt:i4>0</vt:i4>
      </vt:variant>
      <vt:variant>
        <vt:i4>5</vt:i4>
      </vt:variant>
      <vt:variant>
        <vt:lpwstr>http://nrich.maths.org/8327/note</vt:lpwstr>
      </vt:variant>
      <vt:variant>
        <vt:lpwstr/>
      </vt:variant>
      <vt:variant>
        <vt:i4>1572955</vt:i4>
      </vt:variant>
      <vt:variant>
        <vt:i4>420</vt:i4>
      </vt:variant>
      <vt:variant>
        <vt:i4>0</vt:i4>
      </vt:variant>
      <vt:variant>
        <vt:i4>5</vt:i4>
      </vt:variant>
      <vt:variant>
        <vt:lpwstr>http://www.nzmaths.co.nz/mass-units-work</vt:lpwstr>
      </vt:variant>
      <vt:variant>
        <vt:lpwstr/>
      </vt:variant>
      <vt:variant>
        <vt:i4>8060995</vt:i4>
      </vt:variant>
      <vt:variant>
        <vt:i4>417</vt:i4>
      </vt:variant>
      <vt:variant>
        <vt:i4>0</vt:i4>
      </vt:variant>
      <vt:variant>
        <vt:i4>5</vt:i4>
      </vt:variant>
      <vt:variant>
        <vt:lpwstr>http://www.nzmaths.co.nz/volume-and-capacity-units-work</vt:lpwstr>
      </vt:variant>
      <vt:variant>
        <vt:lpwstr/>
      </vt:variant>
      <vt:variant>
        <vt:i4>7340067</vt:i4>
      </vt:variant>
      <vt:variant>
        <vt:i4>414</vt:i4>
      </vt:variant>
      <vt:variant>
        <vt:i4>0</vt:i4>
      </vt:variant>
      <vt:variant>
        <vt:i4>5</vt:i4>
      </vt:variant>
      <vt:variant>
        <vt:lpwstr>http://www.nzmaths.co.nz/length-units-work</vt:lpwstr>
      </vt:variant>
      <vt:variant>
        <vt:lpwstr/>
      </vt:variant>
      <vt:variant>
        <vt:i4>1835033</vt:i4>
      </vt:variant>
      <vt:variant>
        <vt:i4>405</vt:i4>
      </vt:variant>
      <vt:variant>
        <vt:i4>0</vt:i4>
      </vt:variant>
      <vt:variant>
        <vt:i4>5</vt:i4>
      </vt:variant>
      <vt:variant>
        <vt:lpwstr>http://fuse.education.vic.gov.au/?NN8TJH</vt:lpwstr>
      </vt:variant>
      <vt:variant>
        <vt:lpwstr/>
      </vt:variant>
      <vt:variant>
        <vt:i4>5701711</vt:i4>
      </vt:variant>
      <vt:variant>
        <vt:i4>402</vt:i4>
      </vt:variant>
      <vt:variant>
        <vt:i4>0</vt:i4>
      </vt:variant>
      <vt:variant>
        <vt:i4>5</vt:i4>
      </vt:variant>
      <vt:variant>
        <vt:lpwstr>http://fuse.education.vic.gov.au/?B2Q9Y2</vt:lpwstr>
      </vt:variant>
      <vt:variant>
        <vt:lpwstr/>
      </vt:variant>
      <vt:variant>
        <vt:i4>327688</vt:i4>
      </vt:variant>
      <vt:variant>
        <vt:i4>399</vt:i4>
      </vt:variant>
      <vt:variant>
        <vt:i4>0</vt:i4>
      </vt:variant>
      <vt:variant>
        <vt:i4>5</vt:i4>
      </vt:variant>
      <vt:variant>
        <vt:lpwstr>http://www.education.vic.gov.au/school/teachers/teachingresources/discipline/maths/continuum/Pages/complength10.aspx</vt:lpwstr>
      </vt:variant>
      <vt:variant>
        <vt:lpwstr/>
      </vt:variant>
      <vt:variant>
        <vt:i4>589884</vt:i4>
      </vt:variant>
      <vt:variant>
        <vt:i4>396</vt:i4>
      </vt:variant>
      <vt:variant>
        <vt:i4>0</vt:i4>
      </vt:variant>
      <vt:variant>
        <vt:i4>5</vt:i4>
      </vt:variant>
      <vt:variant>
        <vt:lpwstr>http://victoriancurriculum.vcaa.vic.edu.au/Curriculum/ContentDescription/VCMMG078</vt:lpwstr>
      </vt:variant>
      <vt:variant>
        <vt:lpwstr/>
      </vt:variant>
      <vt:variant>
        <vt:i4>4653149</vt:i4>
      </vt:variant>
      <vt:variant>
        <vt:i4>390</vt:i4>
      </vt:variant>
      <vt:variant>
        <vt:i4>0</vt:i4>
      </vt:variant>
      <vt:variant>
        <vt:i4>5</vt:i4>
      </vt:variant>
      <vt:variant>
        <vt:lpwstr>http://www.education.vic.gov.au/school/teachers/teachingresources/discipline/maths/continuum/Pages/onetoone.aspx</vt:lpwstr>
      </vt:variant>
      <vt:variant>
        <vt:lpwstr/>
      </vt:variant>
      <vt:variant>
        <vt:i4>4259877</vt:i4>
      </vt:variant>
      <vt:variant>
        <vt:i4>387</vt:i4>
      </vt:variant>
      <vt:variant>
        <vt:i4>0</vt:i4>
      </vt:variant>
      <vt:variant>
        <vt:i4>5</vt:i4>
      </vt:variant>
      <vt:variant>
        <vt:lpwstr>http://www.education.vic.gov.au/school/teachers/teachingresources/discipline/maths/continuum/Pages/countingobj10.aspx</vt:lpwstr>
      </vt:variant>
      <vt:variant>
        <vt:lpwstr/>
      </vt:variant>
      <vt:variant>
        <vt:i4>2293839</vt:i4>
      </vt:variant>
      <vt:variant>
        <vt:i4>372</vt:i4>
      </vt:variant>
      <vt:variant>
        <vt:i4>0</vt:i4>
      </vt:variant>
      <vt:variant>
        <vt:i4>5</vt:i4>
      </vt:variant>
      <vt:variant>
        <vt:lpwstr>http://nrich.maths.org/2477</vt:lpwstr>
      </vt:variant>
      <vt:variant>
        <vt:lpwstr/>
      </vt:variant>
      <vt:variant>
        <vt:i4>7012367</vt:i4>
      </vt:variant>
      <vt:variant>
        <vt:i4>369</vt:i4>
      </vt:variant>
      <vt:variant>
        <vt:i4>0</vt:i4>
      </vt:variant>
      <vt:variant>
        <vt:i4>5</vt:i4>
      </vt:variant>
      <vt:variant>
        <vt:lpwstr>http://www.nzmaths.co.nz/resource/five-little-ducks</vt:lpwstr>
      </vt:variant>
      <vt:variant>
        <vt:lpwstr/>
      </vt:variant>
      <vt:variant>
        <vt:i4>4587538</vt:i4>
      </vt:variant>
      <vt:variant>
        <vt:i4>366</vt:i4>
      </vt:variant>
      <vt:variant>
        <vt:i4>0</vt:i4>
      </vt:variant>
      <vt:variant>
        <vt:i4>5</vt:i4>
      </vt:variant>
      <vt:variant>
        <vt:lpwstr>http://www.nzmaths.co.nz/resource/using-tens-frames-one-one-counting</vt:lpwstr>
      </vt:variant>
      <vt:variant>
        <vt:lpwstr/>
      </vt:variant>
      <vt:variant>
        <vt:i4>7536701</vt:i4>
      </vt:variant>
      <vt:variant>
        <vt:i4>363</vt:i4>
      </vt:variant>
      <vt:variant>
        <vt:i4>0</vt:i4>
      </vt:variant>
      <vt:variant>
        <vt:i4>5</vt:i4>
      </vt:variant>
      <vt:variant>
        <vt:lpwstr>http://nzmaths.co.nz/number-early-learning-progression</vt:lpwstr>
      </vt:variant>
      <vt:variant>
        <vt:lpwstr/>
      </vt:variant>
      <vt:variant>
        <vt:i4>6619242</vt:i4>
      </vt:variant>
      <vt:variant>
        <vt:i4>360</vt:i4>
      </vt:variant>
      <vt:variant>
        <vt:i4>0</vt:i4>
      </vt:variant>
      <vt:variant>
        <vt:i4>5</vt:i4>
      </vt:variant>
      <vt:variant>
        <vt:lpwstr>http://fuse.education.vic.gov.au/VCAA/VCMNA071</vt:lpwstr>
      </vt:variant>
      <vt:variant>
        <vt:lpwstr/>
      </vt:variant>
      <vt:variant>
        <vt:i4>6553706</vt:i4>
      </vt:variant>
      <vt:variant>
        <vt:i4>357</vt:i4>
      </vt:variant>
      <vt:variant>
        <vt:i4>0</vt:i4>
      </vt:variant>
      <vt:variant>
        <vt:i4>5</vt:i4>
      </vt:variant>
      <vt:variant>
        <vt:lpwstr>http://fuse.education.vic.gov.au/VCAA/VCMNA070</vt:lpwstr>
      </vt:variant>
      <vt:variant>
        <vt:lpwstr/>
      </vt:variant>
      <vt:variant>
        <vt:i4>1638418</vt:i4>
      </vt:variant>
      <vt:variant>
        <vt:i4>354</vt:i4>
      </vt:variant>
      <vt:variant>
        <vt:i4>0</vt:i4>
      </vt:variant>
      <vt:variant>
        <vt:i4>5</vt:i4>
      </vt:variant>
      <vt:variant>
        <vt:lpwstr>http://fuse.education.vic.gov.au/?7YSDSJ</vt:lpwstr>
      </vt:variant>
      <vt:variant>
        <vt:lpwstr/>
      </vt:variant>
      <vt:variant>
        <vt:i4>1572867</vt:i4>
      </vt:variant>
      <vt:variant>
        <vt:i4>351</vt:i4>
      </vt:variant>
      <vt:variant>
        <vt:i4>0</vt:i4>
      </vt:variant>
      <vt:variant>
        <vt:i4>5</vt:i4>
      </vt:variant>
      <vt:variant>
        <vt:lpwstr>http://fuse.education.vic.gov.au/?99HXW7</vt:lpwstr>
      </vt:variant>
      <vt:variant>
        <vt:lpwstr/>
      </vt:variant>
      <vt:variant>
        <vt:i4>393244</vt:i4>
      </vt:variant>
      <vt:variant>
        <vt:i4>348</vt:i4>
      </vt:variant>
      <vt:variant>
        <vt:i4>0</vt:i4>
      </vt:variant>
      <vt:variant>
        <vt:i4>5</vt:i4>
      </vt:variant>
      <vt:variant>
        <vt:lpwstr>http://fuse.education.vic.gov.au/?BC7SLX</vt:lpwstr>
      </vt:variant>
      <vt:variant>
        <vt:lpwstr/>
      </vt:variant>
      <vt:variant>
        <vt:i4>983094</vt:i4>
      </vt:variant>
      <vt:variant>
        <vt:i4>345</vt:i4>
      </vt:variant>
      <vt:variant>
        <vt:i4>0</vt:i4>
      </vt:variant>
      <vt:variant>
        <vt:i4>5</vt:i4>
      </vt:variant>
      <vt:variant>
        <vt:lpwstr>http://victoriancurriculum.vcaa.vic.edu.au/Curriculum/ContentDescription/VCMNA071</vt:lpwstr>
      </vt:variant>
      <vt:variant>
        <vt:lpwstr/>
      </vt:variant>
      <vt:variant>
        <vt:i4>983095</vt:i4>
      </vt:variant>
      <vt:variant>
        <vt:i4>342</vt:i4>
      </vt:variant>
      <vt:variant>
        <vt:i4>0</vt:i4>
      </vt:variant>
      <vt:variant>
        <vt:i4>5</vt:i4>
      </vt:variant>
      <vt:variant>
        <vt:lpwstr>http://victoriancurriculum.vcaa.vic.edu.au/Curriculum/ContentDescription/VCMNA070</vt:lpwstr>
      </vt:variant>
      <vt:variant>
        <vt:lpwstr/>
      </vt:variant>
      <vt:variant>
        <vt:i4>1114159</vt:i4>
      </vt:variant>
      <vt:variant>
        <vt:i4>339</vt:i4>
      </vt:variant>
      <vt:variant>
        <vt:i4>0</vt:i4>
      </vt:variant>
      <vt:variant>
        <vt:i4>5</vt:i4>
      </vt:variant>
      <vt:variant>
        <vt:lpwstr>http://victoriancurriculum.vcaa.vic.edu.au/Curriculum/ContentDescription/VCMSP085</vt:lpwstr>
      </vt:variant>
      <vt:variant>
        <vt:lpwstr/>
      </vt:variant>
      <vt:variant>
        <vt:i4>1114158</vt:i4>
      </vt:variant>
      <vt:variant>
        <vt:i4>336</vt:i4>
      </vt:variant>
      <vt:variant>
        <vt:i4>0</vt:i4>
      </vt:variant>
      <vt:variant>
        <vt:i4>5</vt:i4>
      </vt:variant>
      <vt:variant>
        <vt:lpwstr>http://victoriancurriculum.vcaa.vic.edu.au/Curriculum/ContentDescription/VCMSP084</vt:lpwstr>
      </vt:variant>
      <vt:variant>
        <vt:lpwstr/>
      </vt:variant>
      <vt:variant>
        <vt:i4>1114153</vt:i4>
      </vt:variant>
      <vt:variant>
        <vt:i4>333</vt:i4>
      </vt:variant>
      <vt:variant>
        <vt:i4>0</vt:i4>
      </vt:variant>
      <vt:variant>
        <vt:i4>5</vt:i4>
      </vt:variant>
      <vt:variant>
        <vt:lpwstr>http://victoriancurriculum.vcaa.vic.edu.au/Curriculum/ContentDescription/VCMSP083</vt:lpwstr>
      </vt:variant>
      <vt:variant>
        <vt:lpwstr/>
      </vt:variant>
      <vt:variant>
        <vt:i4>1114158</vt:i4>
      </vt:variant>
      <vt:variant>
        <vt:i4>330</vt:i4>
      </vt:variant>
      <vt:variant>
        <vt:i4>0</vt:i4>
      </vt:variant>
      <vt:variant>
        <vt:i4>5</vt:i4>
      </vt:variant>
      <vt:variant>
        <vt:lpwstr>http://victoriancurriculum.vcaa.vic.edu.au/Curriculum/ContentDescription/VCMSP084</vt:lpwstr>
      </vt:variant>
      <vt:variant>
        <vt:lpwstr/>
      </vt:variant>
      <vt:variant>
        <vt:i4>1114153</vt:i4>
      </vt:variant>
      <vt:variant>
        <vt:i4>327</vt:i4>
      </vt:variant>
      <vt:variant>
        <vt:i4>0</vt:i4>
      </vt:variant>
      <vt:variant>
        <vt:i4>5</vt:i4>
      </vt:variant>
      <vt:variant>
        <vt:lpwstr>http://victoriancurriculum.vcaa.vic.edu.au/Curriculum/ContentDescription/VCMSP083</vt:lpwstr>
      </vt:variant>
      <vt:variant>
        <vt:lpwstr/>
      </vt:variant>
      <vt:variant>
        <vt:i4>393269</vt:i4>
      </vt:variant>
      <vt:variant>
        <vt:i4>324</vt:i4>
      </vt:variant>
      <vt:variant>
        <vt:i4>0</vt:i4>
      </vt:variant>
      <vt:variant>
        <vt:i4>5</vt:i4>
      </vt:variant>
      <vt:variant>
        <vt:lpwstr>http://victoriancurriculum.vcaa.vic.edu.au/Curriculum/ContentDescription/VCMMG081</vt:lpwstr>
      </vt:variant>
      <vt:variant>
        <vt:lpwstr/>
      </vt:variant>
      <vt:variant>
        <vt:i4>393269</vt:i4>
      </vt:variant>
      <vt:variant>
        <vt:i4>321</vt:i4>
      </vt:variant>
      <vt:variant>
        <vt:i4>0</vt:i4>
      </vt:variant>
      <vt:variant>
        <vt:i4>5</vt:i4>
      </vt:variant>
      <vt:variant>
        <vt:lpwstr>http://victoriancurriculum.vcaa.vic.edu.au/Curriculum/ContentDescription/VCMMG081</vt:lpwstr>
      </vt:variant>
      <vt:variant>
        <vt:lpwstr/>
      </vt:variant>
      <vt:variant>
        <vt:i4>393269</vt:i4>
      </vt:variant>
      <vt:variant>
        <vt:i4>318</vt:i4>
      </vt:variant>
      <vt:variant>
        <vt:i4>0</vt:i4>
      </vt:variant>
      <vt:variant>
        <vt:i4>5</vt:i4>
      </vt:variant>
      <vt:variant>
        <vt:lpwstr>http://victoriancurriculum.vcaa.vic.edu.au/Curriculum/ContentDescription/VCMMG081</vt:lpwstr>
      </vt:variant>
      <vt:variant>
        <vt:lpwstr/>
      </vt:variant>
      <vt:variant>
        <vt:i4>589885</vt:i4>
      </vt:variant>
      <vt:variant>
        <vt:i4>315</vt:i4>
      </vt:variant>
      <vt:variant>
        <vt:i4>0</vt:i4>
      </vt:variant>
      <vt:variant>
        <vt:i4>5</vt:i4>
      </vt:variant>
      <vt:variant>
        <vt:lpwstr>http://victoriancurriculum.vcaa.vic.edu.au/Curriculum/ContentDescription/VCMMG079</vt:lpwstr>
      </vt:variant>
      <vt:variant>
        <vt:lpwstr/>
      </vt:variant>
      <vt:variant>
        <vt:i4>589884</vt:i4>
      </vt:variant>
      <vt:variant>
        <vt:i4>312</vt:i4>
      </vt:variant>
      <vt:variant>
        <vt:i4>0</vt:i4>
      </vt:variant>
      <vt:variant>
        <vt:i4>5</vt:i4>
      </vt:variant>
      <vt:variant>
        <vt:lpwstr>http://victoriancurriculum.vcaa.vic.edu.au/Curriculum/ContentDescription/VCMMG078</vt:lpwstr>
      </vt:variant>
      <vt:variant>
        <vt:lpwstr/>
      </vt:variant>
      <vt:variant>
        <vt:i4>589885</vt:i4>
      </vt:variant>
      <vt:variant>
        <vt:i4>309</vt:i4>
      </vt:variant>
      <vt:variant>
        <vt:i4>0</vt:i4>
      </vt:variant>
      <vt:variant>
        <vt:i4>5</vt:i4>
      </vt:variant>
      <vt:variant>
        <vt:lpwstr>http://victoriancurriculum.vcaa.vic.edu.au/Curriculum/ContentDescription/VCMMG079</vt:lpwstr>
      </vt:variant>
      <vt:variant>
        <vt:lpwstr/>
      </vt:variant>
      <vt:variant>
        <vt:i4>393268</vt:i4>
      </vt:variant>
      <vt:variant>
        <vt:i4>306</vt:i4>
      </vt:variant>
      <vt:variant>
        <vt:i4>0</vt:i4>
      </vt:variant>
      <vt:variant>
        <vt:i4>5</vt:i4>
      </vt:variant>
      <vt:variant>
        <vt:lpwstr>http://victoriancurriculum.vcaa.vic.edu.au/Curriculum/ContentDescription/VCMMG080</vt:lpwstr>
      </vt:variant>
      <vt:variant>
        <vt:lpwstr/>
      </vt:variant>
      <vt:variant>
        <vt:i4>589885</vt:i4>
      </vt:variant>
      <vt:variant>
        <vt:i4>303</vt:i4>
      </vt:variant>
      <vt:variant>
        <vt:i4>0</vt:i4>
      </vt:variant>
      <vt:variant>
        <vt:i4>5</vt:i4>
      </vt:variant>
      <vt:variant>
        <vt:lpwstr>http://victoriancurriculum.vcaa.vic.edu.au/Curriculum/ContentDescription/VCMMG079</vt:lpwstr>
      </vt:variant>
      <vt:variant>
        <vt:lpwstr/>
      </vt:variant>
      <vt:variant>
        <vt:i4>589884</vt:i4>
      </vt:variant>
      <vt:variant>
        <vt:i4>300</vt:i4>
      </vt:variant>
      <vt:variant>
        <vt:i4>0</vt:i4>
      </vt:variant>
      <vt:variant>
        <vt:i4>5</vt:i4>
      </vt:variant>
      <vt:variant>
        <vt:lpwstr>http://victoriancurriculum.vcaa.vic.edu.au/Curriculum/ContentDescription/VCMMG078</vt:lpwstr>
      </vt:variant>
      <vt:variant>
        <vt:lpwstr/>
      </vt:variant>
      <vt:variant>
        <vt:i4>393270</vt:i4>
      </vt:variant>
      <vt:variant>
        <vt:i4>297</vt:i4>
      </vt:variant>
      <vt:variant>
        <vt:i4>0</vt:i4>
      </vt:variant>
      <vt:variant>
        <vt:i4>5</vt:i4>
      </vt:variant>
      <vt:variant>
        <vt:lpwstr>http://victoriancurriculum.vcaa.vic.edu.au/Curriculum/ContentDescription/VCMMG082</vt:lpwstr>
      </vt:variant>
      <vt:variant>
        <vt:lpwstr/>
      </vt:variant>
      <vt:variant>
        <vt:i4>393270</vt:i4>
      </vt:variant>
      <vt:variant>
        <vt:i4>294</vt:i4>
      </vt:variant>
      <vt:variant>
        <vt:i4>0</vt:i4>
      </vt:variant>
      <vt:variant>
        <vt:i4>5</vt:i4>
      </vt:variant>
      <vt:variant>
        <vt:lpwstr>http://victoriancurriculum.vcaa.vic.edu.au/Curriculum/ContentDescription/VCMMG082</vt:lpwstr>
      </vt:variant>
      <vt:variant>
        <vt:lpwstr/>
      </vt:variant>
      <vt:variant>
        <vt:i4>983089</vt:i4>
      </vt:variant>
      <vt:variant>
        <vt:i4>291</vt:i4>
      </vt:variant>
      <vt:variant>
        <vt:i4>0</vt:i4>
      </vt:variant>
      <vt:variant>
        <vt:i4>5</vt:i4>
      </vt:variant>
      <vt:variant>
        <vt:lpwstr>http://victoriancurriculum.vcaa.vic.edu.au/Curriculum/ContentDescription/VCMNA076</vt:lpwstr>
      </vt:variant>
      <vt:variant>
        <vt:lpwstr/>
      </vt:variant>
      <vt:variant>
        <vt:i4>983092</vt:i4>
      </vt:variant>
      <vt:variant>
        <vt:i4>285</vt:i4>
      </vt:variant>
      <vt:variant>
        <vt:i4>0</vt:i4>
      </vt:variant>
      <vt:variant>
        <vt:i4>5</vt:i4>
      </vt:variant>
      <vt:variant>
        <vt:lpwstr>http://victoriancurriculum.vcaa.vic.edu.au/Curriculum/ContentDescription/VCMNA073</vt:lpwstr>
      </vt:variant>
      <vt:variant>
        <vt:lpwstr/>
      </vt:variant>
      <vt:variant>
        <vt:i4>7143531</vt:i4>
      </vt:variant>
      <vt:variant>
        <vt:i4>282</vt:i4>
      </vt:variant>
      <vt:variant>
        <vt:i4>0</vt:i4>
      </vt:variant>
      <vt:variant>
        <vt:i4>5</vt:i4>
      </vt:variant>
      <vt:variant>
        <vt:lpwstr>http://fuse.education.vic.gov.au/VCAA/VCMNA069</vt:lpwstr>
      </vt:variant>
      <vt:variant>
        <vt:lpwstr/>
      </vt:variant>
      <vt:variant>
        <vt:i4>983091</vt:i4>
      </vt:variant>
      <vt:variant>
        <vt:i4>279</vt:i4>
      </vt:variant>
      <vt:variant>
        <vt:i4>0</vt:i4>
      </vt:variant>
      <vt:variant>
        <vt:i4>5</vt:i4>
      </vt:variant>
      <vt:variant>
        <vt:lpwstr>http://victoriancurriculum.vcaa.vic.edu.au/Curriculum/ContentDescription/VCMNA074</vt:lpwstr>
      </vt:variant>
      <vt:variant>
        <vt:lpwstr/>
      </vt:variant>
      <vt:variant>
        <vt:i4>983094</vt:i4>
      </vt:variant>
      <vt:variant>
        <vt:i4>276</vt:i4>
      </vt:variant>
      <vt:variant>
        <vt:i4>0</vt:i4>
      </vt:variant>
      <vt:variant>
        <vt:i4>5</vt:i4>
      </vt:variant>
      <vt:variant>
        <vt:lpwstr>http://victoriancurriculum.vcaa.vic.edu.au/Curriculum/ContentDescription/VCMNA071</vt:lpwstr>
      </vt:variant>
      <vt:variant>
        <vt:lpwstr/>
      </vt:variant>
      <vt:variant>
        <vt:i4>983093</vt:i4>
      </vt:variant>
      <vt:variant>
        <vt:i4>273</vt:i4>
      </vt:variant>
      <vt:variant>
        <vt:i4>0</vt:i4>
      </vt:variant>
      <vt:variant>
        <vt:i4>5</vt:i4>
      </vt:variant>
      <vt:variant>
        <vt:lpwstr>http://victoriancurriculum.vcaa.vic.edu.au/Curriculum/ContentDescription/VCMNA072</vt:lpwstr>
      </vt:variant>
      <vt:variant>
        <vt:lpwstr/>
      </vt:variant>
      <vt:variant>
        <vt:i4>917566</vt:i4>
      </vt:variant>
      <vt:variant>
        <vt:i4>270</vt:i4>
      </vt:variant>
      <vt:variant>
        <vt:i4>0</vt:i4>
      </vt:variant>
      <vt:variant>
        <vt:i4>5</vt:i4>
      </vt:variant>
      <vt:variant>
        <vt:lpwstr>http://victoriancurriculum.vcaa.vic.edu.au/Curriculum/ContentDescription/VCMNA069</vt:lpwstr>
      </vt:variant>
      <vt:variant>
        <vt:lpwstr/>
      </vt:variant>
      <vt:variant>
        <vt:i4>7143531</vt:i4>
      </vt:variant>
      <vt:variant>
        <vt:i4>267</vt:i4>
      </vt:variant>
      <vt:variant>
        <vt:i4>0</vt:i4>
      </vt:variant>
      <vt:variant>
        <vt:i4>5</vt:i4>
      </vt:variant>
      <vt:variant>
        <vt:lpwstr>http://fuse.education.vic.gov.au/VCAA/VCMNA069</vt:lpwstr>
      </vt:variant>
      <vt:variant>
        <vt:lpwstr/>
      </vt:variant>
      <vt:variant>
        <vt:i4>983091</vt:i4>
      </vt:variant>
      <vt:variant>
        <vt:i4>252</vt:i4>
      </vt:variant>
      <vt:variant>
        <vt:i4>0</vt:i4>
      </vt:variant>
      <vt:variant>
        <vt:i4>5</vt:i4>
      </vt:variant>
      <vt:variant>
        <vt:lpwstr>http://victoriancurriculum.vcaa.vic.edu.au/Curriculum/ContentDescription/VCMNA074</vt:lpwstr>
      </vt:variant>
      <vt:variant>
        <vt:lpwstr/>
      </vt:variant>
      <vt:variant>
        <vt:i4>983089</vt:i4>
      </vt:variant>
      <vt:variant>
        <vt:i4>249</vt:i4>
      </vt:variant>
      <vt:variant>
        <vt:i4>0</vt:i4>
      </vt:variant>
      <vt:variant>
        <vt:i4>5</vt:i4>
      </vt:variant>
      <vt:variant>
        <vt:lpwstr>http://victoriancurriculum.vcaa.vic.edu.au/Curriculum/ContentDescription/VCMNA076</vt:lpwstr>
      </vt:variant>
      <vt:variant>
        <vt:lpwstr/>
      </vt:variant>
      <vt:variant>
        <vt:i4>983093</vt:i4>
      </vt:variant>
      <vt:variant>
        <vt:i4>246</vt:i4>
      </vt:variant>
      <vt:variant>
        <vt:i4>0</vt:i4>
      </vt:variant>
      <vt:variant>
        <vt:i4>5</vt:i4>
      </vt:variant>
      <vt:variant>
        <vt:lpwstr>http://victoriancurriculum.vcaa.vic.edu.au/Curriculum/ContentDescription/VCMNA072</vt:lpwstr>
      </vt:variant>
      <vt:variant>
        <vt:lpwstr/>
      </vt:variant>
      <vt:variant>
        <vt:i4>983095</vt:i4>
      </vt:variant>
      <vt:variant>
        <vt:i4>243</vt:i4>
      </vt:variant>
      <vt:variant>
        <vt:i4>0</vt:i4>
      </vt:variant>
      <vt:variant>
        <vt:i4>5</vt:i4>
      </vt:variant>
      <vt:variant>
        <vt:lpwstr>http://victoriancurriculum.vcaa.vic.edu.au/Curriculum/ContentDescription/VCMNA070</vt:lpwstr>
      </vt:variant>
      <vt:variant>
        <vt:lpwstr/>
      </vt:variant>
      <vt:variant>
        <vt:i4>983092</vt:i4>
      </vt:variant>
      <vt:variant>
        <vt:i4>240</vt:i4>
      </vt:variant>
      <vt:variant>
        <vt:i4>0</vt:i4>
      </vt:variant>
      <vt:variant>
        <vt:i4>5</vt:i4>
      </vt:variant>
      <vt:variant>
        <vt:lpwstr>http://victoriancurriculum.vcaa.vic.edu.au/Curriculum/ContentDescription/VCMNA073</vt:lpwstr>
      </vt:variant>
      <vt:variant>
        <vt:lpwstr/>
      </vt:variant>
      <vt:variant>
        <vt:i4>983093</vt:i4>
      </vt:variant>
      <vt:variant>
        <vt:i4>237</vt:i4>
      </vt:variant>
      <vt:variant>
        <vt:i4>0</vt:i4>
      </vt:variant>
      <vt:variant>
        <vt:i4>5</vt:i4>
      </vt:variant>
      <vt:variant>
        <vt:lpwstr>http://victoriancurriculum.vcaa.vic.edu.au/Curriculum/ContentDescription/VCMNA072</vt:lpwstr>
      </vt:variant>
      <vt:variant>
        <vt:lpwstr/>
      </vt:variant>
      <vt:variant>
        <vt:i4>983094</vt:i4>
      </vt:variant>
      <vt:variant>
        <vt:i4>234</vt:i4>
      </vt:variant>
      <vt:variant>
        <vt:i4>0</vt:i4>
      </vt:variant>
      <vt:variant>
        <vt:i4>5</vt:i4>
      </vt:variant>
      <vt:variant>
        <vt:lpwstr>http://victoriancurriculum.vcaa.vic.edu.au/Curriculum/ContentDescription/VCMNA071</vt:lpwstr>
      </vt:variant>
      <vt:variant>
        <vt:lpwstr/>
      </vt:variant>
      <vt:variant>
        <vt:i4>983095</vt:i4>
      </vt:variant>
      <vt:variant>
        <vt:i4>231</vt:i4>
      </vt:variant>
      <vt:variant>
        <vt:i4>0</vt:i4>
      </vt:variant>
      <vt:variant>
        <vt:i4>5</vt:i4>
      </vt:variant>
      <vt:variant>
        <vt:lpwstr>http://victoriancurriculum.vcaa.vic.edu.au/Curriculum/ContentDescription/VCMNA070</vt:lpwstr>
      </vt:variant>
      <vt:variant>
        <vt:lpwstr/>
      </vt:variant>
      <vt:variant>
        <vt:i4>983093</vt:i4>
      </vt:variant>
      <vt:variant>
        <vt:i4>228</vt:i4>
      </vt:variant>
      <vt:variant>
        <vt:i4>0</vt:i4>
      </vt:variant>
      <vt:variant>
        <vt:i4>5</vt:i4>
      </vt:variant>
      <vt:variant>
        <vt:lpwstr>http://victoriancurriculum.vcaa.vic.edu.au/Curriculum/ContentDescription/VCMNA072</vt:lpwstr>
      </vt:variant>
      <vt:variant>
        <vt:lpwstr/>
      </vt:variant>
      <vt:variant>
        <vt:i4>983095</vt:i4>
      </vt:variant>
      <vt:variant>
        <vt:i4>225</vt:i4>
      </vt:variant>
      <vt:variant>
        <vt:i4>0</vt:i4>
      </vt:variant>
      <vt:variant>
        <vt:i4>5</vt:i4>
      </vt:variant>
      <vt:variant>
        <vt:lpwstr>http://victoriancurriculum.vcaa.vic.edu.au/Curriculum/ContentDescription/VCMNA070</vt:lpwstr>
      </vt:variant>
      <vt:variant>
        <vt:lpwstr/>
      </vt:variant>
      <vt:variant>
        <vt:i4>917566</vt:i4>
      </vt:variant>
      <vt:variant>
        <vt:i4>222</vt:i4>
      </vt:variant>
      <vt:variant>
        <vt:i4>0</vt:i4>
      </vt:variant>
      <vt:variant>
        <vt:i4>5</vt:i4>
      </vt:variant>
      <vt:variant>
        <vt:lpwstr>http://victoriancurriculum.vcaa.vic.edu.au/Curriculum/ContentDescription/VCMNA069</vt:lpwstr>
      </vt:variant>
      <vt:variant>
        <vt:lpwstr/>
      </vt:variant>
      <vt:variant>
        <vt:i4>983094</vt:i4>
      </vt:variant>
      <vt:variant>
        <vt:i4>219</vt:i4>
      </vt:variant>
      <vt:variant>
        <vt:i4>0</vt:i4>
      </vt:variant>
      <vt:variant>
        <vt:i4>5</vt:i4>
      </vt:variant>
      <vt:variant>
        <vt:lpwstr>http://victoriancurriculum.vcaa.vic.edu.au/Curriculum/ContentDescription/VCMNA071</vt:lpwstr>
      </vt:variant>
      <vt:variant>
        <vt:lpwstr/>
      </vt:variant>
      <vt:variant>
        <vt:i4>983095</vt:i4>
      </vt:variant>
      <vt:variant>
        <vt:i4>216</vt:i4>
      </vt:variant>
      <vt:variant>
        <vt:i4>0</vt:i4>
      </vt:variant>
      <vt:variant>
        <vt:i4>5</vt:i4>
      </vt:variant>
      <vt:variant>
        <vt:lpwstr>http://victoriancurriculum.vcaa.vic.edu.au/Curriculum/ContentDescription/VCMNA070</vt:lpwstr>
      </vt:variant>
      <vt:variant>
        <vt:lpwstr/>
      </vt:variant>
      <vt:variant>
        <vt:i4>1376256</vt:i4>
      </vt:variant>
      <vt:variant>
        <vt:i4>206</vt:i4>
      </vt:variant>
      <vt:variant>
        <vt:i4>0</vt:i4>
      </vt:variant>
      <vt:variant>
        <vt:i4>5</vt:i4>
      </vt:variant>
      <vt:variant>
        <vt:lpwstr/>
      </vt:variant>
      <vt:variant>
        <vt:lpwstr>_Toc482368515</vt:lpwstr>
      </vt:variant>
      <vt:variant>
        <vt:i4>1376257</vt:i4>
      </vt:variant>
      <vt:variant>
        <vt:i4>200</vt:i4>
      </vt:variant>
      <vt:variant>
        <vt:i4>0</vt:i4>
      </vt:variant>
      <vt:variant>
        <vt:i4>5</vt:i4>
      </vt:variant>
      <vt:variant>
        <vt:lpwstr/>
      </vt:variant>
      <vt:variant>
        <vt:lpwstr>_Toc482368514</vt:lpwstr>
      </vt:variant>
      <vt:variant>
        <vt:i4>1376262</vt:i4>
      </vt:variant>
      <vt:variant>
        <vt:i4>194</vt:i4>
      </vt:variant>
      <vt:variant>
        <vt:i4>0</vt:i4>
      </vt:variant>
      <vt:variant>
        <vt:i4>5</vt:i4>
      </vt:variant>
      <vt:variant>
        <vt:lpwstr/>
      </vt:variant>
      <vt:variant>
        <vt:lpwstr>_Toc482368513</vt:lpwstr>
      </vt:variant>
      <vt:variant>
        <vt:i4>1376263</vt:i4>
      </vt:variant>
      <vt:variant>
        <vt:i4>188</vt:i4>
      </vt:variant>
      <vt:variant>
        <vt:i4>0</vt:i4>
      </vt:variant>
      <vt:variant>
        <vt:i4>5</vt:i4>
      </vt:variant>
      <vt:variant>
        <vt:lpwstr/>
      </vt:variant>
      <vt:variant>
        <vt:lpwstr>_Toc482368512</vt:lpwstr>
      </vt:variant>
      <vt:variant>
        <vt:i4>1376260</vt:i4>
      </vt:variant>
      <vt:variant>
        <vt:i4>182</vt:i4>
      </vt:variant>
      <vt:variant>
        <vt:i4>0</vt:i4>
      </vt:variant>
      <vt:variant>
        <vt:i4>5</vt:i4>
      </vt:variant>
      <vt:variant>
        <vt:lpwstr/>
      </vt:variant>
      <vt:variant>
        <vt:lpwstr>_Toc482368511</vt:lpwstr>
      </vt:variant>
      <vt:variant>
        <vt:i4>1376261</vt:i4>
      </vt:variant>
      <vt:variant>
        <vt:i4>176</vt:i4>
      </vt:variant>
      <vt:variant>
        <vt:i4>0</vt:i4>
      </vt:variant>
      <vt:variant>
        <vt:i4>5</vt:i4>
      </vt:variant>
      <vt:variant>
        <vt:lpwstr/>
      </vt:variant>
      <vt:variant>
        <vt:lpwstr>_Toc482368510</vt:lpwstr>
      </vt:variant>
      <vt:variant>
        <vt:i4>1310732</vt:i4>
      </vt:variant>
      <vt:variant>
        <vt:i4>170</vt:i4>
      </vt:variant>
      <vt:variant>
        <vt:i4>0</vt:i4>
      </vt:variant>
      <vt:variant>
        <vt:i4>5</vt:i4>
      </vt:variant>
      <vt:variant>
        <vt:lpwstr/>
      </vt:variant>
      <vt:variant>
        <vt:lpwstr>_Toc482368509</vt:lpwstr>
      </vt:variant>
      <vt:variant>
        <vt:i4>1310733</vt:i4>
      </vt:variant>
      <vt:variant>
        <vt:i4>164</vt:i4>
      </vt:variant>
      <vt:variant>
        <vt:i4>0</vt:i4>
      </vt:variant>
      <vt:variant>
        <vt:i4>5</vt:i4>
      </vt:variant>
      <vt:variant>
        <vt:lpwstr/>
      </vt:variant>
      <vt:variant>
        <vt:lpwstr>_Toc482368508</vt:lpwstr>
      </vt:variant>
      <vt:variant>
        <vt:i4>1310722</vt:i4>
      </vt:variant>
      <vt:variant>
        <vt:i4>158</vt:i4>
      </vt:variant>
      <vt:variant>
        <vt:i4>0</vt:i4>
      </vt:variant>
      <vt:variant>
        <vt:i4>5</vt:i4>
      </vt:variant>
      <vt:variant>
        <vt:lpwstr/>
      </vt:variant>
      <vt:variant>
        <vt:lpwstr>_Toc482368507</vt:lpwstr>
      </vt:variant>
      <vt:variant>
        <vt:i4>1310723</vt:i4>
      </vt:variant>
      <vt:variant>
        <vt:i4>152</vt:i4>
      </vt:variant>
      <vt:variant>
        <vt:i4>0</vt:i4>
      </vt:variant>
      <vt:variant>
        <vt:i4>5</vt:i4>
      </vt:variant>
      <vt:variant>
        <vt:lpwstr/>
      </vt:variant>
      <vt:variant>
        <vt:lpwstr>_Toc482368506</vt:lpwstr>
      </vt:variant>
      <vt:variant>
        <vt:i4>1310720</vt:i4>
      </vt:variant>
      <vt:variant>
        <vt:i4>146</vt:i4>
      </vt:variant>
      <vt:variant>
        <vt:i4>0</vt:i4>
      </vt:variant>
      <vt:variant>
        <vt:i4>5</vt:i4>
      </vt:variant>
      <vt:variant>
        <vt:lpwstr/>
      </vt:variant>
      <vt:variant>
        <vt:lpwstr>_Toc482368505</vt:lpwstr>
      </vt:variant>
      <vt:variant>
        <vt:i4>1310721</vt:i4>
      </vt:variant>
      <vt:variant>
        <vt:i4>140</vt:i4>
      </vt:variant>
      <vt:variant>
        <vt:i4>0</vt:i4>
      </vt:variant>
      <vt:variant>
        <vt:i4>5</vt:i4>
      </vt:variant>
      <vt:variant>
        <vt:lpwstr/>
      </vt:variant>
      <vt:variant>
        <vt:lpwstr>_Toc482368504</vt:lpwstr>
      </vt:variant>
      <vt:variant>
        <vt:i4>1310726</vt:i4>
      </vt:variant>
      <vt:variant>
        <vt:i4>134</vt:i4>
      </vt:variant>
      <vt:variant>
        <vt:i4>0</vt:i4>
      </vt:variant>
      <vt:variant>
        <vt:i4>5</vt:i4>
      </vt:variant>
      <vt:variant>
        <vt:lpwstr/>
      </vt:variant>
      <vt:variant>
        <vt:lpwstr>_Toc482368503</vt:lpwstr>
      </vt:variant>
      <vt:variant>
        <vt:i4>1310727</vt:i4>
      </vt:variant>
      <vt:variant>
        <vt:i4>128</vt:i4>
      </vt:variant>
      <vt:variant>
        <vt:i4>0</vt:i4>
      </vt:variant>
      <vt:variant>
        <vt:i4>5</vt:i4>
      </vt:variant>
      <vt:variant>
        <vt:lpwstr/>
      </vt:variant>
      <vt:variant>
        <vt:lpwstr>_Toc482368502</vt:lpwstr>
      </vt:variant>
      <vt:variant>
        <vt:i4>1310724</vt:i4>
      </vt:variant>
      <vt:variant>
        <vt:i4>122</vt:i4>
      </vt:variant>
      <vt:variant>
        <vt:i4>0</vt:i4>
      </vt:variant>
      <vt:variant>
        <vt:i4>5</vt:i4>
      </vt:variant>
      <vt:variant>
        <vt:lpwstr/>
      </vt:variant>
      <vt:variant>
        <vt:lpwstr>_Toc482368501</vt:lpwstr>
      </vt:variant>
      <vt:variant>
        <vt:i4>1310725</vt:i4>
      </vt:variant>
      <vt:variant>
        <vt:i4>116</vt:i4>
      </vt:variant>
      <vt:variant>
        <vt:i4>0</vt:i4>
      </vt:variant>
      <vt:variant>
        <vt:i4>5</vt:i4>
      </vt:variant>
      <vt:variant>
        <vt:lpwstr/>
      </vt:variant>
      <vt:variant>
        <vt:lpwstr>_Toc482368500</vt:lpwstr>
      </vt:variant>
      <vt:variant>
        <vt:i4>1900557</vt:i4>
      </vt:variant>
      <vt:variant>
        <vt:i4>110</vt:i4>
      </vt:variant>
      <vt:variant>
        <vt:i4>0</vt:i4>
      </vt:variant>
      <vt:variant>
        <vt:i4>5</vt:i4>
      </vt:variant>
      <vt:variant>
        <vt:lpwstr/>
      </vt:variant>
      <vt:variant>
        <vt:lpwstr>_Toc482368499</vt:lpwstr>
      </vt:variant>
      <vt:variant>
        <vt:i4>1900556</vt:i4>
      </vt:variant>
      <vt:variant>
        <vt:i4>104</vt:i4>
      </vt:variant>
      <vt:variant>
        <vt:i4>0</vt:i4>
      </vt:variant>
      <vt:variant>
        <vt:i4>5</vt:i4>
      </vt:variant>
      <vt:variant>
        <vt:lpwstr/>
      </vt:variant>
      <vt:variant>
        <vt:lpwstr>_Toc482368498</vt:lpwstr>
      </vt:variant>
      <vt:variant>
        <vt:i4>1900547</vt:i4>
      </vt:variant>
      <vt:variant>
        <vt:i4>98</vt:i4>
      </vt:variant>
      <vt:variant>
        <vt:i4>0</vt:i4>
      </vt:variant>
      <vt:variant>
        <vt:i4>5</vt:i4>
      </vt:variant>
      <vt:variant>
        <vt:lpwstr/>
      </vt:variant>
      <vt:variant>
        <vt:lpwstr>_Toc482368497</vt:lpwstr>
      </vt:variant>
      <vt:variant>
        <vt:i4>1900546</vt:i4>
      </vt:variant>
      <vt:variant>
        <vt:i4>92</vt:i4>
      </vt:variant>
      <vt:variant>
        <vt:i4>0</vt:i4>
      </vt:variant>
      <vt:variant>
        <vt:i4>5</vt:i4>
      </vt:variant>
      <vt:variant>
        <vt:lpwstr/>
      </vt:variant>
      <vt:variant>
        <vt:lpwstr>_Toc482368496</vt:lpwstr>
      </vt:variant>
      <vt:variant>
        <vt:i4>1900545</vt:i4>
      </vt:variant>
      <vt:variant>
        <vt:i4>86</vt:i4>
      </vt:variant>
      <vt:variant>
        <vt:i4>0</vt:i4>
      </vt:variant>
      <vt:variant>
        <vt:i4>5</vt:i4>
      </vt:variant>
      <vt:variant>
        <vt:lpwstr/>
      </vt:variant>
      <vt:variant>
        <vt:lpwstr>_Toc482368495</vt:lpwstr>
      </vt:variant>
      <vt:variant>
        <vt:i4>1900544</vt:i4>
      </vt:variant>
      <vt:variant>
        <vt:i4>80</vt:i4>
      </vt:variant>
      <vt:variant>
        <vt:i4>0</vt:i4>
      </vt:variant>
      <vt:variant>
        <vt:i4>5</vt:i4>
      </vt:variant>
      <vt:variant>
        <vt:lpwstr/>
      </vt:variant>
      <vt:variant>
        <vt:lpwstr>_Toc482368494</vt:lpwstr>
      </vt:variant>
      <vt:variant>
        <vt:i4>1900551</vt:i4>
      </vt:variant>
      <vt:variant>
        <vt:i4>74</vt:i4>
      </vt:variant>
      <vt:variant>
        <vt:i4>0</vt:i4>
      </vt:variant>
      <vt:variant>
        <vt:i4>5</vt:i4>
      </vt:variant>
      <vt:variant>
        <vt:lpwstr/>
      </vt:variant>
      <vt:variant>
        <vt:lpwstr>_Toc482368493</vt:lpwstr>
      </vt:variant>
      <vt:variant>
        <vt:i4>1900550</vt:i4>
      </vt:variant>
      <vt:variant>
        <vt:i4>68</vt:i4>
      </vt:variant>
      <vt:variant>
        <vt:i4>0</vt:i4>
      </vt:variant>
      <vt:variant>
        <vt:i4>5</vt:i4>
      </vt:variant>
      <vt:variant>
        <vt:lpwstr/>
      </vt:variant>
      <vt:variant>
        <vt:lpwstr>_Toc482368492</vt:lpwstr>
      </vt:variant>
      <vt:variant>
        <vt:i4>1900549</vt:i4>
      </vt:variant>
      <vt:variant>
        <vt:i4>62</vt:i4>
      </vt:variant>
      <vt:variant>
        <vt:i4>0</vt:i4>
      </vt:variant>
      <vt:variant>
        <vt:i4>5</vt:i4>
      </vt:variant>
      <vt:variant>
        <vt:lpwstr/>
      </vt:variant>
      <vt:variant>
        <vt:lpwstr>_Toc482368491</vt:lpwstr>
      </vt:variant>
      <vt:variant>
        <vt:i4>1900548</vt:i4>
      </vt:variant>
      <vt:variant>
        <vt:i4>56</vt:i4>
      </vt:variant>
      <vt:variant>
        <vt:i4>0</vt:i4>
      </vt:variant>
      <vt:variant>
        <vt:i4>5</vt:i4>
      </vt:variant>
      <vt:variant>
        <vt:lpwstr/>
      </vt:variant>
      <vt:variant>
        <vt:lpwstr>_Toc482368490</vt:lpwstr>
      </vt:variant>
      <vt:variant>
        <vt:i4>1835021</vt:i4>
      </vt:variant>
      <vt:variant>
        <vt:i4>50</vt:i4>
      </vt:variant>
      <vt:variant>
        <vt:i4>0</vt:i4>
      </vt:variant>
      <vt:variant>
        <vt:i4>5</vt:i4>
      </vt:variant>
      <vt:variant>
        <vt:lpwstr/>
      </vt:variant>
      <vt:variant>
        <vt:lpwstr>_Toc482368489</vt:lpwstr>
      </vt:variant>
      <vt:variant>
        <vt:i4>1835020</vt:i4>
      </vt:variant>
      <vt:variant>
        <vt:i4>44</vt:i4>
      </vt:variant>
      <vt:variant>
        <vt:i4>0</vt:i4>
      </vt:variant>
      <vt:variant>
        <vt:i4>5</vt:i4>
      </vt:variant>
      <vt:variant>
        <vt:lpwstr/>
      </vt:variant>
      <vt:variant>
        <vt:lpwstr>_Toc482368488</vt:lpwstr>
      </vt:variant>
      <vt:variant>
        <vt:i4>1835011</vt:i4>
      </vt:variant>
      <vt:variant>
        <vt:i4>38</vt:i4>
      </vt:variant>
      <vt:variant>
        <vt:i4>0</vt:i4>
      </vt:variant>
      <vt:variant>
        <vt:i4>5</vt:i4>
      </vt:variant>
      <vt:variant>
        <vt:lpwstr/>
      </vt:variant>
      <vt:variant>
        <vt:lpwstr>_Toc482368487</vt:lpwstr>
      </vt:variant>
      <vt:variant>
        <vt:i4>1835010</vt:i4>
      </vt:variant>
      <vt:variant>
        <vt:i4>32</vt:i4>
      </vt:variant>
      <vt:variant>
        <vt:i4>0</vt:i4>
      </vt:variant>
      <vt:variant>
        <vt:i4>5</vt:i4>
      </vt:variant>
      <vt:variant>
        <vt:lpwstr/>
      </vt:variant>
      <vt:variant>
        <vt:lpwstr>_Toc482368486</vt:lpwstr>
      </vt:variant>
      <vt:variant>
        <vt:i4>1835009</vt:i4>
      </vt:variant>
      <vt:variant>
        <vt:i4>26</vt:i4>
      </vt:variant>
      <vt:variant>
        <vt:i4>0</vt:i4>
      </vt:variant>
      <vt:variant>
        <vt:i4>5</vt:i4>
      </vt:variant>
      <vt:variant>
        <vt:lpwstr/>
      </vt:variant>
      <vt:variant>
        <vt:lpwstr>_Toc482368485</vt:lpwstr>
      </vt:variant>
      <vt:variant>
        <vt:i4>1835008</vt:i4>
      </vt:variant>
      <vt:variant>
        <vt:i4>20</vt:i4>
      </vt:variant>
      <vt:variant>
        <vt:i4>0</vt:i4>
      </vt:variant>
      <vt:variant>
        <vt:i4>5</vt:i4>
      </vt:variant>
      <vt:variant>
        <vt:lpwstr/>
      </vt:variant>
      <vt:variant>
        <vt:lpwstr>_Toc482368484</vt:lpwstr>
      </vt:variant>
      <vt:variant>
        <vt:i4>1835015</vt:i4>
      </vt:variant>
      <vt:variant>
        <vt:i4>14</vt:i4>
      </vt:variant>
      <vt:variant>
        <vt:i4>0</vt:i4>
      </vt:variant>
      <vt:variant>
        <vt:i4>5</vt:i4>
      </vt:variant>
      <vt:variant>
        <vt:lpwstr/>
      </vt:variant>
      <vt:variant>
        <vt:lpwstr>_Toc482368483</vt:lpwstr>
      </vt:variant>
      <vt:variant>
        <vt:i4>1835014</vt:i4>
      </vt:variant>
      <vt:variant>
        <vt:i4>8</vt:i4>
      </vt:variant>
      <vt:variant>
        <vt:i4>0</vt:i4>
      </vt:variant>
      <vt:variant>
        <vt:i4>5</vt:i4>
      </vt:variant>
      <vt:variant>
        <vt:lpwstr/>
      </vt:variant>
      <vt:variant>
        <vt:lpwstr>_Toc482368482</vt:lpwstr>
      </vt:variant>
      <vt:variant>
        <vt:i4>1835013</vt:i4>
      </vt:variant>
      <vt:variant>
        <vt:i4>2</vt:i4>
      </vt:variant>
      <vt:variant>
        <vt:i4>0</vt:i4>
      </vt:variant>
      <vt:variant>
        <vt:i4>5</vt:i4>
      </vt:variant>
      <vt:variant>
        <vt:lpwstr/>
      </vt:variant>
      <vt:variant>
        <vt:lpwstr>_Toc482368481</vt:lpwstr>
      </vt:variant>
      <vt:variant>
        <vt:i4>3014659</vt:i4>
      </vt:variant>
      <vt:variant>
        <vt:i4>0</vt:i4>
      </vt:variant>
      <vt:variant>
        <vt:i4>0</vt:i4>
      </vt:variant>
      <vt:variant>
        <vt:i4>5</vt:i4>
      </vt:variant>
      <vt:variant>
        <vt:lpwstr>http://www.vcaa.vic.edu.au/Pages/aboutus/policies/policy-copyright.aspx</vt:lpwstr>
      </vt:variant>
      <vt:variant>
        <vt:lpwstr/>
      </vt:variant>
      <vt:variant>
        <vt:i4>262158</vt:i4>
      </vt:variant>
      <vt:variant>
        <vt:i4>3</vt:i4>
      </vt:variant>
      <vt:variant>
        <vt:i4>0</vt:i4>
      </vt:variant>
      <vt:variant>
        <vt:i4>5</vt:i4>
      </vt:variant>
      <vt:variant>
        <vt:lpwstr>file:///.///VCAAFS01/production$/STATIONERY/VCAA Microsoft Template Images/Word Template/www.vcaa.vic.edu.au</vt:lpwstr>
      </vt:variant>
      <vt:variant>
        <vt:lpwstr/>
      </vt:variant>
      <vt:variant>
        <vt:i4>4194363</vt:i4>
      </vt:variant>
      <vt:variant>
        <vt:i4>0</vt:i4>
      </vt:variant>
      <vt:variant>
        <vt:i4>0</vt:i4>
      </vt:variant>
      <vt:variant>
        <vt:i4>5</vt:i4>
      </vt:variant>
      <vt:variant>
        <vt:lpwstr>file:///.///VCAAFS01/production$/STATIONERY/VCAA Microsoft Template Images/Word Template/www.vcaa.vic.edu.au/Pages/aboutus/policies/policy-copyright.aspx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Sample Program: Year Foundation</dc:title>
  <dc:creator>Penny Addison</dc:creator>
  <cp:keywords>Victorian Curriculum, Mathematics, F-10 Curriculum, Victoria, Sample, Program, Sample Program, Level F, Foundation</cp:keywords>
  <cp:lastModifiedBy>Driver, Tim P</cp:lastModifiedBy>
  <cp:revision>2</cp:revision>
  <cp:lastPrinted>2017-09-11T02:50:00Z</cp:lastPrinted>
  <dcterms:created xsi:type="dcterms:W3CDTF">2017-09-20T03:55:00Z</dcterms:created>
  <dcterms:modified xsi:type="dcterms:W3CDTF">2017-09-20T03:55:00Z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