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EF59" w14:textId="13DFAD80" w:rsidR="00D21AF3" w:rsidRDefault="00D21AF3" w:rsidP="009961EA">
      <w:pPr>
        <w:rPr>
          <w:bCs/>
        </w:rPr>
      </w:pPr>
      <w:r w:rsidRPr="00D21AF3">
        <w:rPr>
          <w:b/>
        </w:rPr>
        <w:t>Felicia Williams:</w:t>
      </w:r>
      <w:r w:rsidRPr="00D21AF3">
        <w:rPr>
          <w:bCs/>
        </w:rPr>
        <w:t xml:space="preserve"> Our approach to the college is we want to offer success to all our students in maths,</w:t>
      </w:r>
      <w:r>
        <w:rPr>
          <w:bCs/>
        </w:rPr>
        <w:t xml:space="preserve"> </w:t>
      </w:r>
      <w:r w:rsidRPr="00D21AF3">
        <w:rPr>
          <w:bCs/>
        </w:rPr>
        <w:t>whatever level they</w:t>
      </w:r>
      <w:r>
        <w:rPr>
          <w:bCs/>
        </w:rPr>
        <w:t>’</w:t>
      </w:r>
      <w:r w:rsidRPr="00D21AF3">
        <w:rPr>
          <w:bCs/>
        </w:rPr>
        <w:t>re accessing, and we also want to give them some challenge within that success.</w:t>
      </w:r>
      <w:r>
        <w:rPr>
          <w:bCs/>
        </w:rPr>
        <w:t xml:space="preserve"> </w:t>
      </w:r>
      <w:r w:rsidRPr="00D21AF3">
        <w:rPr>
          <w:bCs/>
        </w:rPr>
        <w:t>A big focus at our school is a guaranteed and viable curriculum. So that means that every student will</w:t>
      </w:r>
      <w:r>
        <w:rPr>
          <w:bCs/>
        </w:rPr>
        <w:t xml:space="preserve"> </w:t>
      </w:r>
      <w:r w:rsidRPr="00D21AF3">
        <w:rPr>
          <w:bCs/>
        </w:rPr>
        <w:t>see the same teaching and the same assessment. We run common assessment tasks, and that</w:t>
      </w:r>
      <w:r>
        <w:rPr>
          <w:bCs/>
        </w:rPr>
        <w:t xml:space="preserve"> </w:t>
      </w:r>
      <w:r w:rsidRPr="00D21AF3">
        <w:rPr>
          <w:bCs/>
        </w:rPr>
        <w:t>means that each student at each year level will receive the same assessment task. So, we</w:t>
      </w:r>
      <w:r>
        <w:rPr>
          <w:bCs/>
        </w:rPr>
        <w:t>’</w:t>
      </w:r>
      <w:r w:rsidRPr="00D21AF3">
        <w:rPr>
          <w:bCs/>
        </w:rPr>
        <w:t>ll set those</w:t>
      </w:r>
      <w:r>
        <w:rPr>
          <w:bCs/>
        </w:rPr>
        <w:t xml:space="preserve"> </w:t>
      </w:r>
      <w:r w:rsidRPr="00D21AF3">
        <w:rPr>
          <w:bCs/>
        </w:rPr>
        <w:t>to run at the same time and the teachers have taught the same content, and then we</w:t>
      </w:r>
      <w:r>
        <w:rPr>
          <w:bCs/>
        </w:rPr>
        <w:t>’</w:t>
      </w:r>
      <w:r w:rsidRPr="00D21AF3">
        <w:rPr>
          <w:bCs/>
        </w:rPr>
        <w:t>ll move on to the</w:t>
      </w:r>
      <w:r>
        <w:rPr>
          <w:bCs/>
        </w:rPr>
        <w:t xml:space="preserve"> </w:t>
      </w:r>
      <w:r w:rsidRPr="00D21AF3">
        <w:rPr>
          <w:bCs/>
        </w:rPr>
        <w:t>next topic. The content will be taught and the same assessment will be taught.</w:t>
      </w:r>
    </w:p>
    <w:p w14:paraId="3CA9998B" w14:textId="63B97CBC" w:rsidR="00D21AF3" w:rsidRDefault="00D21AF3" w:rsidP="009961EA">
      <w:pPr>
        <w:rPr>
          <w:bCs/>
        </w:rPr>
      </w:pPr>
      <w:r w:rsidRPr="00D21AF3">
        <w:rPr>
          <w:bCs/>
        </w:rPr>
        <w:t>Maths is very scaffolded</w:t>
      </w:r>
      <w:r>
        <w:rPr>
          <w:bCs/>
        </w:rPr>
        <w:t xml:space="preserve"> – </w:t>
      </w:r>
      <w:r w:rsidRPr="00D21AF3">
        <w:rPr>
          <w:bCs/>
        </w:rPr>
        <w:t>so, to do step five, you need to know how to do step one and two. We need</w:t>
      </w:r>
      <w:r>
        <w:rPr>
          <w:bCs/>
        </w:rPr>
        <w:t xml:space="preserve"> </w:t>
      </w:r>
      <w:r w:rsidRPr="00D21AF3">
        <w:rPr>
          <w:bCs/>
        </w:rPr>
        <w:t>to walk the kids through step one to five and then we can show them steps six and seven later on. So,</w:t>
      </w:r>
      <w:r>
        <w:rPr>
          <w:bCs/>
        </w:rPr>
        <w:t xml:space="preserve"> </w:t>
      </w:r>
      <w:r w:rsidRPr="00D21AF3">
        <w:rPr>
          <w:bCs/>
        </w:rPr>
        <w:t>that</w:t>
      </w:r>
      <w:r>
        <w:rPr>
          <w:bCs/>
        </w:rPr>
        <w:t>’</w:t>
      </w:r>
      <w:r w:rsidRPr="00D21AF3">
        <w:rPr>
          <w:bCs/>
        </w:rPr>
        <w:t>s that kind of continuum of learning. It</w:t>
      </w:r>
      <w:r>
        <w:rPr>
          <w:bCs/>
        </w:rPr>
        <w:t>’</w:t>
      </w:r>
      <w:r w:rsidRPr="00D21AF3">
        <w:rPr>
          <w:bCs/>
        </w:rPr>
        <w:t>s not like you can just come in and pick something up and</w:t>
      </w:r>
      <w:r>
        <w:rPr>
          <w:bCs/>
        </w:rPr>
        <w:t xml:space="preserve"> </w:t>
      </w:r>
      <w:r w:rsidRPr="00D21AF3">
        <w:rPr>
          <w:bCs/>
        </w:rPr>
        <w:t>learn it without knowing everything else that goes before.</w:t>
      </w:r>
    </w:p>
    <w:p w14:paraId="74C0C67B" w14:textId="541F36F3" w:rsidR="00D21AF3" w:rsidRDefault="00D21AF3" w:rsidP="009961EA">
      <w:pPr>
        <w:rPr>
          <w:bCs/>
        </w:rPr>
      </w:pPr>
      <w:r w:rsidRPr="00D21AF3">
        <w:rPr>
          <w:bCs/>
        </w:rPr>
        <w:t>All our common assessment tasks are accessible through our digital platform, so parents can access</w:t>
      </w:r>
      <w:r>
        <w:rPr>
          <w:bCs/>
        </w:rPr>
        <w:t xml:space="preserve"> </w:t>
      </w:r>
      <w:r w:rsidRPr="00D21AF3">
        <w:rPr>
          <w:bCs/>
        </w:rPr>
        <w:t>that and have a look, students can access that and have a look. It happens as we do it, so you don</w:t>
      </w:r>
      <w:r>
        <w:rPr>
          <w:bCs/>
        </w:rPr>
        <w:t>’</w:t>
      </w:r>
      <w:r w:rsidRPr="00D21AF3">
        <w:rPr>
          <w:bCs/>
        </w:rPr>
        <w:t>t</w:t>
      </w:r>
      <w:r>
        <w:rPr>
          <w:bCs/>
        </w:rPr>
        <w:t xml:space="preserve"> </w:t>
      </w:r>
      <w:r w:rsidRPr="00D21AF3">
        <w:rPr>
          <w:bCs/>
        </w:rPr>
        <w:t>have to wait now till the end of semester to get that written feedback. It gives us more of a focused</w:t>
      </w:r>
      <w:r>
        <w:rPr>
          <w:bCs/>
        </w:rPr>
        <w:t xml:space="preserve"> </w:t>
      </w:r>
      <w:r w:rsidRPr="00D21AF3">
        <w:rPr>
          <w:bCs/>
        </w:rPr>
        <w:t>snapshot</w:t>
      </w:r>
      <w:r>
        <w:rPr>
          <w:bCs/>
        </w:rPr>
        <w:t xml:space="preserve"> – “</w:t>
      </w:r>
      <w:r w:rsidRPr="00D21AF3">
        <w:rPr>
          <w:bCs/>
        </w:rPr>
        <w:t>We need to look at this student now instead of waiting till the end of the semester.</w:t>
      </w:r>
      <w:r>
        <w:rPr>
          <w:bCs/>
        </w:rPr>
        <w:t>”</w:t>
      </w:r>
    </w:p>
    <w:p w14:paraId="10F2D796" w14:textId="36C1B1BF" w:rsidR="00D21AF3" w:rsidRDefault="00D21AF3" w:rsidP="009961EA">
      <w:pPr>
        <w:rPr>
          <w:bCs/>
        </w:rPr>
      </w:pPr>
      <w:r w:rsidRPr="00D21AF3">
        <w:rPr>
          <w:b/>
        </w:rPr>
        <w:t>Voiceover:</w:t>
      </w:r>
      <w:r w:rsidRPr="00D21AF3">
        <w:rPr>
          <w:bCs/>
        </w:rPr>
        <w:t xml:space="preserve"> The Victorian Curriculum F–10 has been designed as a continuum of learning, with</w:t>
      </w:r>
      <w:r>
        <w:rPr>
          <w:bCs/>
        </w:rPr>
        <w:t xml:space="preserve"> </w:t>
      </w:r>
      <w:r w:rsidRPr="00D21AF3">
        <w:rPr>
          <w:bCs/>
        </w:rPr>
        <w:t>achievement standards provided at the end of a level or, more typically, at the end of a band of levels.</w:t>
      </w:r>
      <w:r>
        <w:rPr>
          <w:bCs/>
        </w:rPr>
        <w:t xml:space="preserve"> </w:t>
      </w:r>
      <w:r w:rsidRPr="00D21AF3">
        <w:rPr>
          <w:bCs/>
        </w:rPr>
        <w:t xml:space="preserve">As </w:t>
      </w:r>
      <w:proofErr w:type="spellStart"/>
      <w:r w:rsidRPr="00D21AF3">
        <w:rPr>
          <w:bCs/>
        </w:rPr>
        <w:t>students</w:t>
      </w:r>
      <w:proofErr w:type="spellEnd"/>
      <w:r w:rsidRPr="00D21AF3">
        <w:rPr>
          <w:bCs/>
        </w:rPr>
        <w:t xml:space="preserve"> progress along the continuum, indicative progress descriptions can assist teachers to</w:t>
      </w:r>
      <w:r>
        <w:rPr>
          <w:bCs/>
        </w:rPr>
        <w:t xml:space="preserve"> </w:t>
      </w:r>
      <w:r w:rsidRPr="00D21AF3">
        <w:rPr>
          <w:bCs/>
        </w:rPr>
        <w:t>describe what student progress looks like between achievement standards. Such a description of a</w:t>
      </w:r>
      <w:r>
        <w:rPr>
          <w:bCs/>
        </w:rPr>
        <w:t xml:space="preserve"> </w:t>
      </w:r>
      <w:r w:rsidRPr="00D21AF3">
        <w:rPr>
          <w:bCs/>
        </w:rPr>
        <w:t>student</w:t>
      </w:r>
      <w:r>
        <w:rPr>
          <w:bCs/>
        </w:rPr>
        <w:t>’</w:t>
      </w:r>
      <w:r w:rsidRPr="00D21AF3">
        <w:rPr>
          <w:bCs/>
        </w:rPr>
        <w:t>s progression of learning may be useful to a teacher when they need to assess and report on</w:t>
      </w:r>
      <w:r>
        <w:rPr>
          <w:bCs/>
        </w:rPr>
        <w:t xml:space="preserve"> </w:t>
      </w:r>
      <w:r w:rsidRPr="00D21AF3">
        <w:rPr>
          <w:bCs/>
        </w:rPr>
        <w:t>students</w:t>
      </w:r>
      <w:r>
        <w:rPr>
          <w:bCs/>
        </w:rPr>
        <w:t>’</w:t>
      </w:r>
      <w:r w:rsidRPr="00D21AF3">
        <w:rPr>
          <w:bCs/>
        </w:rPr>
        <w:t xml:space="preserve"> learning progress.</w:t>
      </w:r>
      <w:r>
        <w:rPr>
          <w:bCs/>
        </w:rPr>
        <w:t xml:space="preserve"> </w:t>
      </w:r>
      <w:r w:rsidRPr="00D21AF3">
        <w:rPr>
          <w:bCs/>
        </w:rPr>
        <w:t xml:space="preserve">To assist teachers to develop their own indicative progress descriptions, the </w:t>
      </w:r>
      <w:proofErr w:type="spellStart"/>
      <w:r w:rsidRPr="00D21AF3">
        <w:rPr>
          <w:bCs/>
        </w:rPr>
        <w:t>VCAA</w:t>
      </w:r>
      <w:proofErr w:type="spellEnd"/>
      <w:r w:rsidRPr="00D21AF3">
        <w:rPr>
          <w:bCs/>
        </w:rPr>
        <w:t xml:space="preserve"> has provided an</w:t>
      </w:r>
      <w:r>
        <w:rPr>
          <w:bCs/>
        </w:rPr>
        <w:t xml:space="preserve"> </w:t>
      </w:r>
      <w:r w:rsidRPr="00D21AF3">
        <w:rPr>
          <w:bCs/>
        </w:rPr>
        <w:t>indicative progress template that includes an annotated example, a curriculum-specific example of</w:t>
      </w:r>
      <w:r>
        <w:rPr>
          <w:bCs/>
        </w:rPr>
        <w:t xml:space="preserve"> </w:t>
      </w:r>
      <w:r w:rsidRPr="00D21AF3">
        <w:rPr>
          <w:bCs/>
        </w:rPr>
        <w:t>indicative progress, and a template pre-populated with the curriculum-specific achievement standards.</w:t>
      </w:r>
    </w:p>
    <w:p w14:paraId="3174739A" w14:textId="7B75BD04" w:rsidR="00D21AF3" w:rsidRDefault="00D21AF3" w:rsidP="009961EA">
      <w:pPr>
        <w:rPr>
          <w:bCs/>
        </w:rPr>
      </w:pPr>
      <w:r w:rsidRPr="00D21AF3">
        <w:rPr>
          <w:bCs/>
        </w:rPr>
        <w:t>Formative assessment is any assessment that is used to improve teaching and learning. Best-practice</w:t>
      </w:r>
      <w:r>
        <w:rPr>
          <w:bCs/>
        </w:rPr>
        <w:t xml:space="preserve"> </w:t>
      </w:r>
      <w:r w:rsidRPr="00D21AF3">
        <w:rPr>
          <w:bCs/>
        </w:rPr>
        <w:t>formative assessment uses a rigorous approach in which each step of the assessment process is</w:t>
      </w:r>
      <w:r>
        <w:rPr>
          <w:bCs/>
        </w:rPr>
        <w:t xml:space="preserve"> </w:t>
      </w:r>
      <w:r w:rsidRPr="00D21AF3">
        <w:rPr>
          <w:bCs/>
        </w:rPr>
        <w:t>carefully thought through. The Victorian Curriculum and Assessment Authority has developed the Guide</w:t>
      </w:r>
      <w:r>
        <w:rPr>
          <w:bCs/>
        </w:rPr>
        <w:t xml:space="preserve"> </w:t>
      </w:r>
      <w:r w:rsidRPr="00D21AF3">
        <w:rPr>
          <w:bCs/>
        </w:rPr>
        <w:t>to Formative Assessment Rubrics with experts from the University of Melbourne</w:t>
      </w:r>
      <w:r>
        <w:rPr>
          <w:bCs/>
        </w:rPr>
        <w:t>’</w:t>
      </w:r>
      <w:r w:rsidRPr="00D21AF3">
        <w:rPr>
          <w:bCs/>
        </w:rPr>
        <w:t>s Assessment</w:t>
      </w:r>
      <w:r>
        <w:rPr>
          <w:bCs/>
        </w:rPr>
        <w:t xml:space="preserve"> </w:t>
      </w:r>
      <w:r w:rsidRPr="00D21AF3">
        <w:rPr>
          <w:bCs/>
        </w:rPr>
        <w:t>Research Centre to assist teachers to use formative assessment practices in Victorian classrooms.</w:t>
      </w:r>
      <w:r>
        <w:rPr>
          <w:bCs/>
        </w:rPr>
        <w:t xml:space="preserve"> </w:t>
      </w:r>
      <w:r w:rsidRPr="00D21AF3">
        <w:rPr>
          <w:bCs/>
        </w:rPr>
        <w:t>The guide provides advice to teachers about how to develop formative assessment rubrics linked to the</w:t>
      </w:r>
      <w:r>
        <w:rPr>
          <w:bCs/>
        </w:rPr>
        <w:t xml:space="preserve"> </w:t>
      </w:r>
      <w:r w:rsidRPr="00D21AF3">
        <w:rPr>
          <w:bCs/>
        </w:rPr>
        <w:t xml:space="preserve">Victorian Curriculum F–10 . This advice </w:t>
      </w:r>
      <w:r w:rsidRPr="00D21AF3">
        <w:rPr>
          <w:bCs/>
        </w:rPr>
        <w:lastRenderedPageBreak/>
        <w:t>assists teachers to identify the actual learning level of each</w:t>
      </w:r>
      <w:r>
        <w:rPr>
          <w:bCs/>
        </w:rPr>
        <w:t xml:space="preserve"> </w:t>
      </w:r>
      <w:r w:rsidRPr="00D21AF3">
        <w:rPr>
          <w:bCs/>
        </w:rPr>
        <w:t>student based on evidence of what the student knows and can do.</w:t>
      </w:r>
    </w:p>
    <w:p w14:paraId="643491CA" w14:textId="544DE730" w:rsidR="00D21AF3" w:rsidRDefault="00D21AF3" w:rsidP="009961EA">
      <w:pPr>
        <w:rPr>
          <w:bCs/>
        </w:rPr>
      </w:pPr>
      <w:r w:rsidRPr="00D21AF3">
        <w:rPr>
          <w:b/>
        </w:rPr>
        <w:t xml:space="preserve">Stella </w:t>
      </w:r>
      <w:proofErr w:type="spellStart"/>
      <w:r w:rsidRPr="00D21AF3">
        <w:rPr>
          <w:b/>
        </w:rPr>
        <w:t>Lumb</w:t>
      </w:r>
      <w:proofErr w:type="spellEnd"/>
      <w:r w:rsidRPr="00D21AF3">
        <w:rPr>
          <w:b/>
        </w:rPr>
        <w:t>:</w:t>
      </w:r>
      <w:r w:rsidRPr="00D21AF3">
        <w:rPr>
          <w:bCs/>
        </w:rPr>
        <w:t xml:space="preserve"> Since we</w:t>
      </w:r>
      <w:r>
        <w:rPr>
          <w:bCs/>
        </w:rPr>
        <w:t>’</w:t>
      </w:r>
      <w:r w:rsidRPr="00D21AF3">
        <w:rPr>
          <w:bCs/>
        </w:rPr>
        <w:t>re a very, very large school, we have a lot of teachers teaching one year level at</w:t>
      </w:r>
      <w:r>
        <w:rPr>
          <w:bCs/>
        </w:rPr>
        <w:t xml:space="preserve"> </w:t>
      </w:r>
      <w:r w:rsidRPr="00D21AF3">
        <w:rPr>
          <w:bCs/>
        </w:rPr>
        <w:t>a time, so we wanted to develop a scope and sequence and assessment that was consistent</w:t>
      </w:r>
      <w:r>
        <w:rPr>
          <w:bCs/>
        </w:rPr>
        <w:t xml:space="preserve"> </w:t>
      </w:r>
      <w:r w:rsidRPr="00D21AF3">
        <w:rPr>
          <w:bCs/>
        </w:rPr>
        <w:t>throughout every class.</w:t>
      </w:r>
    </w:p>
    <w:p w14:paraId="0C954DE8" w14:textId="4137BCA7" w:rsidR="00D21AF3" w:rsidRDefault="00D21AF3" w:rsidP="009961EA">
      <w:pPr>
        <w:rPr>
          <w:bCs/>
        </w:rPr>
      </w:pPr>
      <w:r w:rsidRPr="00D21AF3">
        <w:rPr>
          <w:bCs/>
        </w:rPr>
        <w:t>We meet once every two weeks generally to see where everyone</w:t>
      </w:r>
      <w:r>
        <w:rPr>
          <w:bCs/>
        </w:rPr>
        <w:t>’</w:t>
      </w:r>
      <w:r w:rsidRPr="00D21AF3">
        <w:rPr>
          <w:bCs/>
        </w:rPr>
        <w:t>s up to. We</w:t>
      </w:r>
      <w:r>
        <w:rPr>
          <w:bCs/>
        </w:rPr>
        <w:t xml:space="preserve"> </w:t>
      </w:r>
      <w:r w:rsidRPr="00D21AF3">
        <w:rPr>
          <w:bCs/>
        </w:rPr>
        <w:t>organise a test roster. Each teacher will write at least one assessment task and will be assigned a</w:t>
      </w:r>
      <w:r>
        <w:rPr>
          <w:bCs/>
        </w:rPr>
        <w:t xml:space="preserve"> </w:t>
      </w:r>
      <w:r w:rsidRPr="00D21AF3">
        <w:rPr>
          <w:bCs/>
        </w:rPr>
        <w:t xml:space="preserve">buddy. </w:t>
      </w:r>
      <w:r w:rsidRPr="00D21AF3">
        <w:rPr>
          <w:bCs/>
        </w:rPr>
        <w:t>So,</w:t>
      </w:r>
      <w:r w:rsidRPr="00D21AF3">
        <w:rPr>
          <w:bCs/>
        </w:rPr>
        <w:t xml:space="preserve"> the idea is the teacher will write a first draft, give it to the buddy to look over. Once that first</w:t>
      </w:r>
      <w:r>
        <w:rPr>
          <w:bCs/>
        </w:rPr>
        <w:t xml:space="preserve"> </w:t>
      </w:r>
      <w:r w:rsidRPr="00D21AF3">
        <w:rPr>
          <w:bCs/>
        </w:rPr>
        <w:t>draft is fixed up, then it</w:t>
      </w:r>
      <w:r>
        <w:rPr>
          <w:bCs/>
        </w:rPr>
        <w:t>’</w:t>
      </w:r>
      <w:r w:rsidRPr="00D21AF3">
        <w:rPr>
          <w:bCs/>
        </w:rPr>
        <w:t>s sent to the rest of the staff that teach that subject and we give feedback.</w:t>
      </w:r>
    </w:p>
    <w:p w14:paraId="16CB2124" w14:textId="650F5727" w:rsidR="00D21AF3" w:rsidRDefault="00D21AF3" w:rsidP="009961EA">
      <w:pPr>
        <w:rPr>
          <w:bCs/>
        </w:rPr>
      </w:pPr>
      <w:r w:rsidRPr="00D21AF3">
        <w:rPr>
          <w:bCs/>
        </w:rPr>
        <w:t>We also differentiate between the maths classes. We have advanced classes, mainstream and</w:t>
      </w:r>
      <w:r>
        <w:rPr>
          <w:bCs/>
        </w:rPr>
        <w:t xml:space="preserve"> </w:t>
      </w:r>
      <w:r w:rsidRPr="00D21AF3">
        <w:rPr>
          <w:bCs/>
        </w:rPr>
        <w:t xml:space="preserve">support. </w:t>
      </w:r>
      <w:r w:rsidRPr="00D21AF3">
        <w:rPr>
          <w:bCs/>
        </w:rPr>
        <w:t>So,</w:t>
      </w:r>
      <w:r w:rsidRPr="00D21AF3">
        <w:rPr>
          <w:bCs/>
        </w:rPr>
        <w:t xml:space="preserve"> some students might...from semester to semester, might want to move up from a</w:t>
      </w:r>
      <w:r>
        <w:rPr>
          <w:bCs/>
        </w:rPr>
        <w:t xml:space="preserve"> </w:t>
      </w:r>
      <w:r w:rsidRPr="00D21AF3">
        <w:rPr>
          <w:bCs/>
        </w:rPr>
        <w:t>mainstream, say, to an advanced. But if we don</w:t>
      </w:r>
      <w:r>
        <w:rPr>
          <w:bCs/>
        </w:rPr>
        <w:t>’</w:t>
      </w:r>
      <w:r w:rsidRPr="00D21AF3">
        <w:rPr>
          <w:bCs/>
        </w:rPr>
        <w:t>t have the same tests or marking scheme, we can</w:t>
      </w:r>
      <w:r>
        <w:rPr>
          <w:bCs/>
        </w:rPr>
        <w:t>’</w:t>
      </w:r>
      <w:r w:rsidRPr="00D21AF3">
        <w:rPr>
          <w:bCs/>
        </w:rPr>
        <w:t>t</w:t>
      </w:r>
      <w:r>
        <w:rPr>
          <w:bCs/>
        </w:rPr>
        <w:t xml:space="preserve"> </w:t>
      </w:r>
      <w:r w:rsidRPr="00D21AF3">
        <w:rPr>
          <w:bCs/>
        </w:rPr>
        <w:t>use comparable results to make that move.</w:t>
      </w:r>
    </w:p>
    <w:p w14:paraId="1D410D33" w14:textId="0E7D664A" w:rsidR="00D21AF3" w:rsidRDefault="00D21AF3" w:rsidP="009961EA">
      <w:pPr>
        <w:rPr>
          <w:bCs/>
        </w:rPr>
      </w:pPr>
      <w:r w:rsidRPr="00D21AF3">
        <w:rPr>
          <w:bCs/>
        </w:rPr>
        <w:t>We have three topic tests per semester and then one end-of-semester test, which is...like, it</w:t>
      </w:r>
      <w:r>
        <w:rPr>
          <w:bCs/>
        </w:rPr>
        <w:t>’</w:t>
      </w:r>
      <w:r w:rsidRPr="00D21AF3">
        <w:rPr>
          <w:bCs/>
        </w:rPr>
        <w:t>s kind of</w:t>
      </w:r>
      <w:r>
        <w:rPr>
          <w:bCs/>
        </w:rPr>
        <w:t xml:space="preserve"> </w:t>
      </w:r>
      <w:r w:rsidRPr="00D21AF3">
        <w:rPr>
          <w:bCs/>
        </w:rPr>
        <w:t>like an exam that covers all the content we did in the semester. In future, we are planning to update our</w:t>
      </w:r>
      <w:r>
        <w:rPr>
          <w:bCs/>
        </w:rPr>
        <w:t xml:space="preserve"> </w:t>
      </w:r>
      <w:r w:rsidRPr="00D21AF3">
        <w:rPr>
          <w:bCs/>
        </w:rPr>
        <w:t>assessment strategies to not just include topic tests but to also include assignment-like assessment.</w:t>
      </w:r>
    </w:p>
    <w:p w14:paraId="28F93BDB" w14:textId="0C5DF1FD" w:rsidR="00D21AF3" w:rsidRDefault="00D21AF3" w:rsidP="009961EA">
      <w:pPr>
        <w:rPr>
          <w:bCs/>
        </w:rPr>
      </w:pPr>
      <w:r w:rsidRPr="00D21AF3">
        <w:rPr>
          <w:b/>
        </w:rPr>
        <w:t>Girl:</w:t>
      </w:r>
      <w:r w:rsidRPr="00D21AF3">
        <w:rPr>
          <w:bCs/>
        </w:rPr>
        <w:t xml:space="preserve"> When you know your strengths, you know how to work on your weaknesses. We always have a</w:t>
      </w:r>
      <w:r>
        <w:rPr>
          <w:bCs/>
        </w:rPr>
        <w:t xml:space="preserve"> </w:t>
      </w:r>
      <w:r w:rsidRPr="00D21AF3">
        <w:rPr>
          <w:bCs/>
        </w:rPr>
        <w:t>rubric of what</w:t>
      </w:r>
      <w:r>
        <w:rPr>
          <w:bCs/>
        </w:rPr>
        <w:t>’</w:t>
      </w:r>
      <w:r w:rsidRPr="00D21AF3">
        <w:rPr>
          <w:bCs/>
        </w:rPr>
        <w:t>s gonna be assessed, but we also know, like, what different chapters...like, they tell us</w:t>
      </w:r>
      <w:r>
        <w:rPr>
          <w:bCs/>
        </w:rPr>
        <w:t xml:space="preserve"> </w:t>
      </w:r>
      <w:r w:rsidRPr="00D21AF3">
        <w:rPr>
          <w:bCs/>
        </w:rPr>
        <w:t>what the chapters are gonna be about before we start the chapter.</w:t>
      </w:r>
    </w:p>
    <w:p w14:paraId="6FA79703" w14:textId="09805AA2" w:rsidR="00D21AF3" w:rsidRDefault="00D21AF3" w:rsidP="009961EA">
      <w:pPr>
        <w:rPr>
          <w:bCs/>
        </w:rPr>
      </w:pPr>
      <w:r w:rsidRPr="00D21AF3">
        <w:rPr>
          <w:bCs/>
        </w:rPr>
        <w:t>So, learning intentions are telling you what the lesson</w:t>
      </w:r>
      <w:r>
        <w:rPr>
          <w:bCs/>
        </w:rPr>
        <w:t>’</w:t>
      </w:r>
      <w:r w:rsidRPr="00D21AF3">
        <w:rPr>
          <w:bCs/>
        </w:rPr>
        <w:t>s gonna be about or...what you</w:t>
      </w:r>
      <w:r>
        <w:rPr>
          <w:bCs/>
        </w:rPr>
        <w:t>’</w:t>
      </w:r>
      <w:r w:rsidRPr="00D21AF3">
        <w:rPr>
          <w:bCs/>
        </w:rPr>
        <w:t>re about to learn</w:t>
      </w:r>
      <w:r>
        <w:rPr>
          <w:bCs/>
        </w:rPr>
        <w:t xml:space="preserve"> </w:t>
      </w:r>
      <w:r w:rsidRPr="00D21AF3">
        <w:rPr>
          <w:bCs/>
        </w:rPr>
        <w:t>on that day, and then the success criteria is just telling you what you should know by the end of the</w:t>
      </w:r>
      <w:r>
        <w:rPr>
          <w:bCs/>
        </w:rPr>
        <w:t xml:space="preserve"> </w:t>
      </w:r>
      <w:r w:rsidRPr="00D21AF3">
        <w:rPr>
          <w:bCs/>
        </w:rPr>
        <w:t>lesson.</w:t>
      </w:r>
    </w:p>
    <w:p w14:paraId="7CC9DD3B" w14:textId="0CF30FC6" w:rsidR="00D21AF3" w:rsidRDefault="00D21AF3" w:rsidP="009961EA">
      <w:pPr>
        <w:rPr>
          <w:bCs/>
        </w:rPr>
      </w:pPr>
      <w:r w:rsidRPr="00D21AF3">
        <w:rPr>
          <w:bCs/>
        </w:rPr>
        <w:t>So, the rubric has levels</w:t>
      </w:r>
      <w:r>
        <w:rPr>
          <w:bCs/>
        </w:rPr>
        <w:t xml:space="preserve"> – </w:t>
      </w:r>
      <w:r w:rsidRPr="00D21AF3">
        <w:rPr>
          <w:bCs/>
        </w:rPr>
        <w:t>it</w:t>
      </w:r>
      <w:r>
        <w:rPr>
          <w:bCs/>
        </w:rPr>
        <w:t>’</w:t>
      </w:r>
      <w:r w:rsidRPr="00D21AF3">
        <w:rPr>
          <w:bCs/>
        </w:rPr>
        <w:t>s a two-way table, and there</w:t>
      </w:r>
      <w:r>
        <w:rPr>
          <w:bCs/>
        </w:rPr>
        <w:t>’</w:t>
      </w:r>
      <w:r w:rsidRPr="00D21AF3">
        <w:rPr>
          <w:bCs/>
        </w:rPr>
        <w:t>s levels, and then there</w:t>
      </w:r>
      <w:r>
        <w:rPr>
          <w:bCs/>
        </w:rPr>
        <w:t>’</w:t>
      </w:r>
      <w:r w:rsidRPr="00D21AF3">
        <w:rPr>
          <w:bCs/>
        </w:rPr>
        <w:t>s the task. You kind of</w:t>
      </w:r>
      <w:r>
        <w:rPr>
          <w:bCs/>
        </w:rPr>
        <w:t xml:space="preserve"> </w:t>
      </w:r>
      <w:r w:rsidRPr="00D21AF3">
        <w:rPr>
          <w:bCs/>
        </w:rPr>
        <w:t>just go through the rubric seeing what you need to know and seeing what you should learn if you don</w:t>
      </w:r>
      <w:r>
        <w:rPr>
          <w:bCs/>
        </w:rPr>
        <w:t>’</w:t>
      </w:r>
      <w:r w:rsidRPr="00D21AF3">
        <w:rPr>
          <w:bCs/>
        </w:rPr>
        <w:t>t.</w:t>
      </w:r>
      <w:r>
        <w:rPr>
          <w:bCs/>
        </w:rPr>
        <w:t xml:space="preserve"> </w:t>
      </w:r>
      <w:r w:rsidRPr="00D21AF3">
        <w:rPr>
          <w:bCs/>
        </w:rPr>
        <w:t>I normally look through the working out level and working beyond level, because that</w:t>
      </w:r>
      <w:r>
        <w:rPr>
          <w:bCs/>
        </w:rPr>
        <w:t>’</w:t>
      </w:r>
      <w:r w:rsidRPr="00D21AF3">
        <w:rPr>
          <w:bCs/>
        </w:rPr>
        <w:t>s where I want to</w:t>
      </w:r>
      <w:r>
        <w:rPr>
          <w:bCs/>
        </w:rPr>
        <w:t xml:space="preserve"> </w:t>
      </w:r>
      <w:r w:rsidRPr="00D21AF3">
        <w:rPr>
          <w:bCs/>
        </w:rPr>
        <w:t>be</w:t>
      </w:r>
      <w:r>
        <w:rPr>
          <w:bCs/>
        </w:rPr>
        <w:t xml:space="preserve"> – </w:t>
      </w:r>
      <w:r w:rsidRPr="00D21AF3">
        <w:rPr>
          <w:bCs/>
        </w:rPr>
        <w:t>that</w:t>
      </w:r>
      <w:r>
        <w:rPr>
          <w:bCs/>
        </w:rPr>
        <w:t>’</w:t>
      </w:r>
      <w:r w:rsidRPr="00D21AF3">
        <w:rPr>
          <w:bCs/>
        </w:rPr>
        <w:t>s where I</w:t>
      </w:r>
      <w:r>
        <w:rPr>
          <w:bCs/>
        </w:rPr>
        <w:t>’</w:t>
      </w:r>
      <w:r w:rsidRPr="00D21AF3">
        <w:rPr>
          <w:bCs/>
        </w:rPr>
        <w:t>m aiming for.</w:t>
      </w:r>
    </w:p>
    <w:p w14:paraId="14109146" w14:textId="64B81D66" w:rsidR="00D21AF3" w:rsidRDefault="00D21AF3" w:rsidP="009961EA">
      <w:pPr>
        <w:rPr>
          <w:bCs/>
        </w:rPr>
      </w:pPr>
      <w:r w:rsidRPr="00D21AF3">
        <w:rPr>
          <w:b/>
        </w:rPr>
        <w:t>Felicia Williams:</w:t>
      </w:r>
      <w:r w:rsidRPr="00D21AF3">
        <w:rPr>
          <w:bCs/>
        </w:rPr>
        <w:t xml:space="preserve"> We really like to spend time in our teams talking about HOW we teach, not just what</w:t>
      </w:r>
      <w:r>
        <w:rPr>
          <w:bCs/>
        </w:rPr>
        <w:t xml:space="preserve"> </w:t>
      </w:r>
      <w:r w:rsidRPr="00D21AF3">
        <w:rPr>
          <w:bCs/>
        </w:rPr>
        <w:t>we teach and how we assess it. So, that</w:t>
      </w:r>
      <w:r>
        <w:rPr>
          <w:bCs/>
        </w:rPr>
        <w:t>’</w:t>
      </w:r>
      <w:r w:rsidRPr="00D21AF3">
        <w:rPr>
          <w:bCs/>
        </w:rPr>
        <w:t>s a really important conversation about how we do things.</w:t>
      </w:r>
    </w:p>
    <w:p w14:paraId="11A7DDFA" w14:textId="19D0C213" w:rsidR="00D21AF3" w:rsidRDefault="00D21AF3" w:rsidP="009961EA">
      <w:pPr>
        <w:rPr>
          <w:bCs/>
        </w:rPr>
      </w:pPr>
      <w:r w:rsidRPr="00D21AF3">
        <w:rPr>
          <w:bCs/>
        </w:rPr>
        <w:t>We also need to develop that further skills that translate into life skills or analytical situations.</w:t>
      </w:r>
      <w:r>
        <w:rPr>
          <w:bCs/>
        </w:rPr>
        <w:t xml:space="preserve"> </w:t>
      </w:r>
      <w:r w:rsidRPr="00D21AF3">
        <w:rPr>
          <w:bCs/>
        </w:rPr>
        <w:t xml:space="preserve">So, we do use the assignments to say, well, </w:t>
      </w:r>
      <w:r>
        <w:rPr>
          <w:bCs/>
        </w:rPr>
        <w:t>“</w:t>
      </w:r>
      <w:r w:rsidRPr="00D21AF3">
        <w:rPr>
          <w:bCs/>
        </w:rPr>
        <w:t xml:space="preserve">Oh, you know how to work </w:t>
      </w:r>
      <w:r w:rsidRPr="00D21AF3">
        <w:rPr>
          <w:bCs/>
        </w:rPr>
        <w:lastRenderedPageBreak/>
        <w:t>out the volume of something.</w:t>
      </w:r>
      <w:r>
        <w:rPr>
          <w:bCs/>
        </w:rPr>
        <w:t xml:space="preserve"> </w:t>
      </w:r>
      <w:r w:rsidRPr="00D21AF3">
        <w:rPr>
          <w:bCs/>
        </w:rPr>
        <w:t>Your parents are buying a water tank. How do you work out the volume, or how much water do you</w:t>
      </w:r>
      <w:r>
        <w:rPr>
          <w:bCs/>
        </w:rPr>
        <w:t xml:space="preserve"> </w:t>
      </w:r>
      <w:r w:rsidRPr="00D21AF3">
        <w:rPr>
          <w:bCs/>
        </w:rPr>
        <w:t>need in that tank?</w:t>
      </w:r>
      <w:r>
        <w:rPr>
          <w:bCs/>
        </w:rPr>
        <w:t>”</w:t>
      </w:r>
      <w:r w:rsidRPr="00D21AF3">
        <w:rPr>
          <w:bCs/>
        </w:rPr>
        <w:t xml:space="preserve"> So, we need to have that other extension of maths that it</w:t>
      </w:r>
      <w:r>
        <w:rPr>
          <w:bCs/>
        </w:rPr>
        <w:t>’</w:t>
      </w:r>
      <w:r w:rsidRPr="00D21AF3">
        <w:rPr>
          <w:bCs/>
        </w:rPr>
        <w:t>s not just the tool for the</w:t>
      </w:r>
      <w:r>
        <w:rPr>
          <w:bCs/>
        </w:rPr>
        <w:t xml:space="preserve"> </w:t>
      </w:r>
      <w:r w:rsidRPr="00D21AF3">
        <w:rPr>
          <w:bCs/>
        </w:rPr>
        <w:t>test, it</w:t>
      </w:r>
      <w:r>
        <w:rPr>
          <w:bCs/>
        </w:rPr>
        <w:t>’</w:t>
      </w:r>
      <w:r w:rsidRPr="00D21AF3">
        <w:rPr>
          <w:bCs/>
        </w:rPr>
        <w:t>s a life skill beyond the classroom.</w:t>
      </w:r>
    </w:p>
    <w:p w14:paraId="1FEFB4D7" w14:textId="14C08C36" w:rsidR="00D21AF3" w:rsidRDefault="00D21AF3" w:rsidP="009961EA">
      <w:pPr>
        <w:rPr>
          <w:bCs/>
        </w:rPr>
      </w:pPr>
      <w:r w:rsidRPr="00D21AF3">
        <w:rPr>
          <w:b/>
        </w:rPr>
        <w:t>Voiceover:</w:t>
      </w:r>
      <w:r w:rsidRPr="00D21AF3">
        <w:rPr>
          <w:bCs/>
        </w:rPr>
        <w:t xml:space="preserve"> The proficiencies of understanding, fluency, problem solving and reasoning are fundamental</w:t>
      </w:r>
      <w:r>
        <w:rPr>
          <w:bCs/>
        </w:rPr>
        <w:t xml:space="preserve"> </w:t>
      </w:r>
      <w:r w:rsidRPr="00D21AF3">
        <w:rPr>
          <w:bCs/>
        </w:rPr>
        <w:t>to learning mathematics and working mathematically, and are applied across all three strands</w:t>
      </w:r>
      <w:r>
        <w:rPr>
          <w:bCs/>
        </w:rPr>
        <w:t xml:space="preserve"> – </w:t>
      </w:r>
      <w:r w:rsidRPr="00D21AF3">
        <w:rPr>
          <w:bCs/>
        </w:rPr>
        <w:t>Number and Algebra, Measurement and Geometry, and Statistics and Probability.</w:t>
      </w:r>
    </w:p>
    <w:p w14:paraId="7DBC49CC" w14:textId="75A7BE3F" w:rsidR="00D21AF3" w:rsidRDefault="00D21AF3" w:rsidP="009961EA">
      <w:pPr>
        <w:rPr>
          <w:bCs/>
        </w:rPr>
      </w:pPr>
      <w:r>
        <w:rPr>
          <w:bCs/>
        </w:rPr>
        <w:t>‘</w:t>
      </w:r>
      <w:r w:rsidRPr="00D21AF3">
        <w:rPr>
          <w:bCs/>
        </w:rPr>
        <w:t>Understanding</w:t>
      </w:r>
      <w:r>
        <w:rPr>
          <w:bCs/>
        </w:rPr>
        <w:t>’</w:t>
      </w:r>
      <w:r w:rsidRPr="00D21AF3">
        <w:rPr>
          <w:bCs/>
        </w:rPr>
        <w:t xml:space="preserve"> refers to students building a robust knowledge of adaptable and transferable</w:t>
      </w:r>
      <w:r>
        <w:rPr>
          <w:bCs/>
        </w:rPr>
        <w:t xml:space="preserve"> </w:t>
      </w:r>
      <w:r w:rsidRPr="00D21AF3">
        <w:rPr>
          <w:bCs/>
        </w:rPr>
        <w:t>mathematical concepts and structures.</w:t>
      </w:r>
    </w:p>
    <w:p w14:paraId="209B891C" w14:textId="520BC046" w:rsidR="00D21AF3" w:rsidRDefault="00D21AF3" w:rsidP="009961EA">
      <w:pPr>
        <w:rPr>
          <w:bCs/>
        </w:rPr>
      </w:pPr>
      <w:r>
        <w:rPr>
          <w:bCs/>
        </w:rPr>
        <w:t>‘</w:t>
      </w:r>
      <w:r w:rsidRPr="00D21AF3">
        <w:rPr>
          <w:bCs/>
        </w:rPr>
        <w:t>Fluency</w:t>
      </w:r>
      <w:r>
        <w:rPr>
          <w:bCs/>
        </w:rPr>
        <w:t>’</w:t>
      </w:r>
      <w:r w:rsidRPr="00D21AF3">
        <w:rPr>
          <w:bCs/>
        </w:rPr>
        <w:t xml:space="preserve"> describes students developing skills in choosing appropriate procedures, carrying out</w:t>
      </w:r>
      <w:r>
        <w:rPr>
          <w:bCs/>
        </w:rPr>
        <w:t xml:space="preserve"> </w:t>
      </w:r>
      <w:r w:rsidRPr="00D21AF3">
        <w:rPr>
          <w:bCs/>
        </w:rPr>
        <w:t>procedures flexibly, accurately, efficiently and appropriately, and recalling factual knowledge and</w:t>
      </w:r>
      <w:r>
        <w:rPr>
          <w:bCs/>
        </w:rPr>
        <w:t xml:space="preserve"> </w:t>
      </w:r>
      <w:r w:rsidRPr="00D21AF3">
        <w:rPr>
          <w:bCs/>
        </w:rPr>
        <w:t>concepts readily.</w:t>
      </w:r>
    </w:p>
    <w:p w14:paraId="187EC8FD" w14:textId="6B5EADE6" w:rsidR="00D21AF3" w:rsidRDefault="00D21AF3" w:rsidP="009961EA">
      <w:pPr>
        <w:rPr>
          <w:bCs/>
        </w:rPr>
      </w:pPr>
      <w:r>
        <w:rPr>
          <w:bCs/>
        </w:rPr>
        <w:t>‘</w:t>
      </w:r>
      <w:r w:rsidRPr="00D21AF3">
        <w:rPr>
          <w:bCs/>
        </w:rPr>
        <w:t>Problem solving</w:t>
      </w:r>
      <w:r>
        <w:rPr>
          <w:bCs/>
        </w:rPr>
        <w:t>’</w:t>
      </w:r>
      <w:r w:rsidRPr="00D21AF3">
        <w:rPr>
          <w:bCs/>
        </w:rPr>
        <w:t xml:space="preserve"> is the ability of students to make choices, interpret, formulate, model and investigate</w:t>
      </w:r>
      <w:r>
        <w:rPr>
          <w:bCs/>
        </w:rPr>
        <w:t xml:space="preserve"> </w:t>
      </w:r>
      <w:r w:rsidRPr="00D21AF3">
        <w:rPr>
          <w:bCs/>
        </w:rPr>
        <w:t>problem situations, select and use technological functions, and communicate solutions effectively.</w:t>
      </w:r>
    </w:p>
    <w:p w14:paraId="0C2DE215" w14:textId="535F25A1" w:rsidR="00D21AF3" w:rsidRDefault="00D21AF3" w:rsidP="009961EA">
      <w:pPr>
        <w:rPr>
          <w:bCs/>
        </w:rPr>
      </w:pPr>
      <w:r>
        <w:rPr>
          <w:bCs/>
        </w:rPr>
        <w:t>‘</w:t>
      </w:r>
      <w:r w:rsidRPr="00D21AF3">
        <w:rPr>
          <w:bCs/>
        </w:rPr>
        <w:t>Reasoning</w:t>
      </w:r>
      <w:r>
        <w:rPr>
          <w:bCs/>
        </w:rPr>
        <w:t>’</w:t>
      </w:r>
      <w:r w:rsidRPr="00D21AF3">
        <w:rPr>
          <w:bCs/>
        </w:rPr>
        <w:t xml:space="preserve"> refers to students developing an increasingly sophisticated capacity for logical, statistical</w:t>
      </w:r>
      <w:r>
        <w:rPr>
          <w:bCs/>
        </w:rPr>
        <w:t xml:space="preserve"> </w:t>
      </w:r>
      <w:r w:rsidRPr="00D21AF3">
        <w:rPr>
          <w:bCs/>
        </w:rPr>
        <w:t>and probabilistic thinking and actions, such as conjecturing, hypothesising, analysing, proving,</w:t>
      </w:r>
      <w:r>
        <w:rPr>
          <w:bCs/>
        </w:rPr>
        <w:t xml:space="preserve"> </w:t>
      </w:r>
      <w:r w:rsidRPr="00D21AF3">
        <w:rPr>
          <w:bCs/>
        </w:rPr>
        <w:t>evaluating, explaining, inferring, justifying, refuting, abstracting and generalising.</w:t>
      </w:r>
    </w:p>
    <w:p w14:paraId="56EF0FBB" w14:textId="604E646A" w:rsidR="00D21AF3" w:rsidRDefault="00D21AF3" w:rsidP="009961EA">
      <w:pPr>
        <w:rPr>
          <w:bCs/>
        </w:rPr>
      </w:pPr>
      <w:r w:rsidRPr="00D21AF3">
        <w:rPr>
          <w:b/>
        </w:rPr>
        <w:t>Felicia Williams:</w:t>
      </w:r>
      <w:r w:rsidRPr="00D21AF3">
        <w:rPr>
          <w:bCs/>
        </w:rPr>
        <w:t xml:space="preserve"> At Year 10, we developed a data assignment, and part of the assignment was to go</w:t>
      </w:r>
      <w:r>
        <w:rPr>
          <w:bCs/>
        </w:rPr>
        <w:t xml:space="preserve"> </w:t>
      </w:r>
      <w:r w:rsidRPr="00D21AF3">
        <w:rPr>
          <w:bCs/>
        </w:rPr>
        <w:t>and collect some data</w:t>
      </w:r>
      <w:r>
        <w:rPr>
          <w:bCs/>
        </w:rPr>
        <w:t xml:space="preserve"> – </w:t>
      </w:r>
      <w:r w:rsidRPr="00D21AF3">
        <w:rPr>
          <w:bCs/>
        </w:rPr>
        <w:t>each individual student had to collect some data, find some data, and then use</w:t>
      </w:r>
      <w:r>
        <w:rPr>
          <w:bCs/>
        </w:rPr>
        <w:t xml:space="preserve"> </w:t>
      </w:r>
      <w:r w:rsidRPr="00D21AF3">
        <w:rPr>
          <w:bCs/>
        </w:rPr>
        <w:t>that in the assignment. And what we found was a number of students collected the wrong sort of data</w:t>
      </w:r>
      <w:r>
        <w:rPr>
          <w:bCs/>
        </w:rPr>
        <w:t xml:space="preserve"> – </w:t>
      </w:r>
      <w:r w:rsidRPr="00D21AF3">
        <w:rPr>
          <w:bCs/>
        </w:rPr>
        <w:t>they collected bivariate data instead of univariate data, and that</w:t>
      </w:r>
      <w:r>
        <w:rPr>
          <w:bCs/>
        </w:rPr>
        <w:t>’</w:t>
      </w:r>
      <w:r w:rsidRPr="00D21AF3">
        <w:rPr>
          <w:bCs/>
        </w:rPr>
        <w:t>s not what we wanted. But it wasn</w:t>
      </w:r>
      <w:r>
        <w:rPr>
          <w:bCs/>
        </w:rPr>
        <w:t>’</w:t>
      </w:r>
      <w:r w:rsidRPr="00D21AF3">
        <w:rPr>
          <w:bCs/>
        </w:rPr>
        <w:t>t</w:t>
      </w:r>
      <w:r>
        <w:rPr>
          <w:bCs/>
        </w:rPr>
        <w:t xml:space="preserve"> </w:t>
      </w:r>
      <w:r w:rsidRPr="00D21AF3">
        <w:rPr>
          <w:bCs/>
        </w:rPr>
        <w:t>something we expected when we set the assignment. We thought we</w:t>
      </w:r>
      <w:r>
        <w:rPr>
          <w:bCs/>
        </w:rPr>
        <w:t>’</w:t>
      </w:r>
      <w:r w:rsidRPr="00D21AF3">
        <w:rPr>
          <w:bCs/>
        </w:rPr>
        <w:t>d taught how to use data and</w:t>
      </w:r>
      <w:r>
        <w:rPr>
          <w:bCs/>
        </w:rPr>
        <w:t xml:space="preserve"> </w:t>
      </w:r>
      <w:r w:rsidRPr="00D21AF3">
        <w:rPr>
          <w:bCs/>
        </w:rPr>
        <w:t>what each data set was. And so that was interesting for us as teachers to say, well, we need to either</w:t>
      </w:r>
      <w:r>
        <w:rPr>
          <w:bCs/>
        </w:rPr>
        <w:t xml:space="preserve"> </w:t>
      </w:r>
      <w:r w:rsidRPr="00D21AF3">
        <w:rPr>
          <w:bCs/>
        </w:rPr>
        <w:t>teach this better or explain it to the kids or, you know, check their data as it comes in.</w:t>
      </w:r>
    </w:p>
    <w:p w14:paraId="1CAEFEBD" w14:textId="66BBDCE5" w:rsidR="00D21AF3" w:rsidRPr="00D21AF3" w:rsidRDefault="00D21AF3" w:rsidP="009961EA">
      <w:pPr>
        <w:rPr>
          <w:bCs/>
        </w:rPr>
      </w:pPr>
      <w:r w:rsidRPr="00D21AF3">
        <w:rPr>
          <w:bCs/>
        </w:rPr>
        <w:t>The first version of an assignment, you get unexpected answers, and sometimes they</w:t>
      </w:r>
      <w:r>
        <w:rPr>
          <w:bCs/>
        </w:rPr>
        <w:t>’</w:t>
      </w:r>
      <w:r w:rsidRPr="00D21AF3">
        <w:rPr>
          <w:bCs/>
        </w:rPr>
        <w:t>re really useful</w:t>
      </w:r>
      <w:r>
        <w:rPr>
          <w:bCs/>
        </w:rPr>
        <w:t xml:space="preserve"> </w:t>
      </w:r>
      <w:r w:rsidRPr="00D21AF3">
        <w:rPr>
          <w:bCs/>
        </w:rPr>
        <w:t>and sometimes they</w:t>
      </w:r>
      <w:r>
        <w:rPr>
          <w:bCs/>
        </w:rPr>
        <w:t>’</w:t>
      </w:r>
      <w:r w:rsidRPr="00D21AF3">
        <w:rPr>
          <w:bCs/>
        </w:rPr>
        <w:t>re not as useful as you expect. So, you take that feedback, and teaching is a</w:t>
      </w:r>
      <w:r>
        <w:rPr>
          <w:bCs/>
        </w:rPr>
        <w:t xml:space="preserve"> </w:t>
      </w:r>
      <w:r w:rsidRPr="00D21AF3">
        <w:rPr>
          <w:bCs/>
        </w:rPr>
        <w:t>process of putting something out there and getting feedback and refining and, you know... Each</w:t>
      </w:r>
      <w:r>
        <w:rPr>
          <w:bCs/>
        </w:rPr>
        <w:t xml:space="preserve"> </w:t>
      </w:r>
      <w:r w:rsidRPr="00D21AF3">
        <w:rPr>
          <w:bCs/>
        </w:rPr>
        <w:t>student will have their own pathway to learning, so you</w:t>
      </w:r>
      <w:r>
        <w:rPr>
          <w:bCs/>
        </w:rPr>
        <w:t>’</w:t>
      </w:r>
      <w:r w:rsidRPr="00D21AF3">
        <w:rPr>
          <w:bCs/>
        </w:rPr>
        <w:t>ve got to use that feedback to find that pathway.</w:t>
      </w:r>
      <w:r>
        <w:rPr>
          <w:bCs/>
        </w:rPr>
        <w:t xml:space="preserve"> </w:t>
      </w:r>
      <w:r w:rsidRPr="00D21AF3">
        <w:rPr>
          <w:bCs/>
        </w:rPr>
        <w:t>So, in terms of whether it</w:t>
      </w:r>
      <w:r>
        <w:rPr>
          <w:bCs/>
        </w:rPr>
        <w:t>’</w:t>
      </w:r>
      <w:r w:rsidRPr="00D21AF3">
        <w:rPr>
          <w:bCs/>
        </w:rPr>
        <w:t>s...the first version may not be our ideal end version, but it</w:t>
      </w:r>
      <w:r>
        <w:rPr>
          <w:bCs/>
        </w:rPr>
        <w:t>’</w:t>
      </w:r>
      <w:r w:rsidRPr="00D21AF3">
        <w:rPr>
          <w:bCs/>
        </w:rPr>
        <w:t>s still a really useful</w:t>
      </w:r>
      <w:r>
        <w:rPr>
          <w:bCs/>
        </w:rPr>
        <w:t xml:space="preserve"> </w:t>
      </w:r>
      <w:r w:rsidRPr="00D21AF3">
        <w:rPr>
          <w:bCs/>
        </w:rPr>
        <w:t xml:space="preserve">tool </w:t>
      </w:r>
      <w:bookmarkStart w:id="0" w:name="_GoBack"/>
      <w:bookmarkEnd w:id="0"/>
      <w:proofErr w:type="spellStart"/>
      <w:r>
        <w:rPr>
          <w:bCs/>
        </w:rPr>
        <w:t>’</w:t>
      </w:r>
      <w:r w:rsidRPr="00D21AF3">
        <w:rPr>
          <w:bCs/>
        </w:rPr>
        <w:t>cause</w:t>
      </w:r>
      <w:proofErr w:type="spellEnd"/>
      <w:r w:rsidRPr="00D21AF3">
        <w:rPr>
          <w:bCs/>
        </w:rPr>
        <w:t xml:space="preserve"> we can get some useful information about how students learn. And </w:t>
      </w:r>
      <w:r w:rsidRPr="00D21AF3">
        <w:rPr>
          <w:bCs/>
        </w:rPr>
        <w:lastRenderedPageBreak/>
        <w:t>I guess that</w:t>
      </w:r>
      <w:r>
        <w:rPr>
          <w:bCs/>
        </w:rPr>
        <w:t>’</w:t>
      </w:r>
      <w:r w:rsidRPr="00D21AF3">
        <w:rPr>
          <w:bCs/>
        </w:rPr>
        <w:t>s what we</w:t>
      </w:r>
      <w:r>
        <w:rPr>
          <w:bCs/>
        </w:rPr>
        <w:t xml:space="preserve"> </w:t>
      </w:r>
      <w:r w:rsidRPr="00D21AF3">
        <w:rPr>
          <w:bCs/>
        </w:rPr>
        <w:t>want to know as well</w:t>
      </w:r>
      <w:r>
        <w:rPr>
          <w:bCs/>
        </w:rPr>
        <w:t xml:space="preserve"> – </w:t>
      </w:r>
      <w:r w:rsidRPr="00D21AF3">
        <w:rPr>
          <w:bCs/>
        </w:rPr>
        <w:t>not just WHAT they know, but how they</w:t>
      </w:r>
      <w:r>
        <w:rPr>
          <w:bCs/>
        </w:rPr>
        <w:t>’</w:t>
      </w:r>
      <w:r w:rsidRPr="00D21AF3">
        <w:rPr>
          <w:bCs/>
        </w:rPr>
        <w:t>re coming about their solutions.</w:t>
      </w:r>
      <w:r>
        <w:rPr>
          <w:bCs/>
        </w:rPr>
        <w:t xml:space="preserve"> </w:t>
      </w:r>
    </w:p>
    <w:p w14:paraId="0FECC67A" w14:textId="254773A4" w:rsidR="00C44A8F" w:rsidRPr="009961EA" w:rsidRDefault="007819D0" w:rsidP="00C44A8F">
      <w:pPr>
        <w:pStyle w:val="Footer"/>
      </w:pPr>
      <w:hyperlink r:id="rId9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</w:t>
      </w:r>
      <w:r w:rsidR="00D21AF3">
        <w:rPr>
          <w:rStyle w:val="Hyperlink"/>
        </w:rPr>
        <w:t>1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8FA5" w14:textId="77777777" w:rsidR="007819D0" w:rsidRDefault="007819D0" w:rsidP="00283640">
      <w:pPr>
        <w:spacing w:before="0" w:after="0" w:line="240" w:lineRule="auto"/>
      </w:pPr>
      <w:r>
        <w:separator/>
      </w:r>
    </w:p>
  </w:endnote>
  <w:endnote w:type="continuationSeparator" w:id="0">
    <w:p w14:paraId="079D62BF" w14:textId="77777777" w:rsidR="007819D0" w:rsidRDefault="007819D0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56A3" w14:textId="77777777" w:rsidR="007819D0" w:rsidRDefault="007819D0" w:rsidP="00283640">
      <w:pPr>
        <w:spacing w:before="0" w:after="0" w:line="240" w:lineRule="auto"/>
      </w:pPr>
      <w:r>
        <w:separator/>
      </w:r>
    </w:p>
  </w:footnote>
  <w:footnote w:type="continuationSeparator" w:id="0">
    <w:p w14:paraId="25E025D6" w14:textId="77777777" w:rsidR="007819D0" w:rsidRDefault="007819D0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82B6C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0430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4309A"/>
    <w:rsid w:val="00753556"/>
    <w:rsid w:val="007819D0"/>
    <w:rsid w:val="0078468E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B7E9C"/>
    <w:rsid w:val="00B033EF"/>
    <w:rsid w:val="00B066DA"/>
    <w:rsid w:val="00B47FAD"/>
    <w:rsid w:val="00B75021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1AF3"/>
    <w:rsid w:val="00D240D1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288EF-3257-4C37-ACBA-26ECF9019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Cameron Hobson</cp:lastModifiedBy>
  <cp:revision>3</cp:revision>
  <dcterms:created xsi:type="dcterms:W3CDTF">2021-06-28T05:22:00Z</dcterms:created>
  <dcterms:modified xsi:type="dcterms:W3CDTF">2021-06-28T05:48:00Z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