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3F82" w14:textId="63646730" w:rsidR="00486B86" w:rsidRDefault="00486B86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486B86">
        <w:rPr>
          <w:rFonts w:asciiTheme="minorHAnsi" w:hAnsiTheme="minorHAnsi" w:cs="Courier New"/>
          <w:b/>
          <w:bCs/>
          <w:sz w:val="24"/>
          <w:szCs w:val="24"/>
        </w:rPr>
        <w:t>Katerina Poropat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="00091A44" w:rsidRPr="00486B86">
        <w:rPr>
          <w:rFonts w:asciiTheme="minorHAnsi" w:hAnsiTheme="minorHAnsi" w:cs="Courier New"/>
          <w:b/>
          <w:bCs/>
          <w:sz w:val="24"/>
          <w:szCs w:val="24"/>
        </w:rPr>
        <w:t>:</w:t>
      </w:r>
      <w:r w:rsidR="00091A44" w:rsidRPr="00486B86">
        <w:rPr>
          <w:rFonts w:asciiTheme="minorHAnsi" w:hAnsiTheme="minorHAnsi" w:cs="Courier New"/>
          <w:sz w:val="24"/>
          <w:szCs w:val="24"/>
        </w:rPr>
        <w:t xml:space="preserve"> Good afternoon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and welcome to today's webinar, Introducing the Victorian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Curriculum: Capabilities F</w:t>
      </w:r>
      <w:r w:rsidR="002A0E3D">
        <w:rPr>
          <w:rFonts w:asciiTheme="minorHAnsi" w:hAnsiTheme="minorHAnsi" w:cs="Courier New"/>
          <w:sz w:val="24"/>
          <w:szCs w:val="24"/>
        </w:rPr>
        <w:t>–6</w:t>
      </w:r>
      <w:r w:rsidR="00091A44" w:rsidRPr="00486B86">
        <w:rPr>
          <w:rFonts w:asciiTheme="minorHAnsi" w:hAnsiTheme="minorHAnsi" w:cs="Courier New"/>
          <w:sz w:val="24"/>
          <w:szCs w:val="24"/>
        </w:rPr>
        <w:t>. My name is Katerina Poropat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and I am the project manager in the Victorian Curriculum F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="00091A44" w:rsidRPr="00486B86">
        <w:rPr>
          <w:rFonts w:asciiTheme="minorHAnsi" w:hAnsiTheme="minorHAnsi" w:cs="Courier New"/>
          <w:sz w:val="24"/>
          <w:szCs w:val="24"/>
        </w:rPr>
        <w:t>10 unit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here at the VCAA. It's my great pleasure to introduce you to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 xml:space="preserve">curriculum manager for </w:t>
      </w:r>
      <w:r w:rsidR="002A0E3D">
        <w:rPr>
          <w:rFonts w:asciiTheme="minorHAnsi" w:hAnsiTheme="minorHAnsi" w:cs="Courier New"/>
          <w:sz w:val="24"/>
          <w:szCs w:val="24"/>
        </w:rPr>
        <w:t>c</w:t>
      </w:r>
      <w:r w:rsidR="00091A44" w:rsidRPr="00486B86">
        <w:rPr>
          <w:rFonts w:asciiTheme="minorHAnsi" w:hAnsiTheme="minorHAnsi" w:cs="Courier New"/>
          <w:sz w:val="24"/>
          <w:szCs w:val="24"/>
        </w:rPr>
        <w:t>apabilities, Monica Bini, who will be leading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our presentation today. I would also like to thank Alicia Farrell,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also from the F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="00091A44" w:rsidRPr="00486B86">
        <w:rPr>
          <w:rFonts w:asciiTheme="minorHAnsi" w:hAnsiTheme="minorHAnsi" w:cs="Courier New"/>
          <w:sz w:val="24"/>
          <w:szCs w:val="24"/>
        </w:rPr>
        <w:t>10 unit, who has done a lot of the work behind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scenes to make this webinar possible today.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So before we begin,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we'll start with an Acknowledgment of Country.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 would like to acknowledge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traditional custodians of the many lands across Victoria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on which each of you are living, learning and working from today.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For myself and those of us in the Melbourne metropolitan area,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 acknowledge the traditional custodians of the Kulin Nations.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When acknowledging country, we recognise Aboriginal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Torres Strait Islander peoples' spiritual and cultural connection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country and acknowledge their continued care of the lands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waterways over generations while celebrating the continuation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a living culture that has a unique role in this region. I would like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pay my respects to Elders past, present and emerging, for they hold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memories, traditions, culture and hopes of all Aboriginal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Torres Strait Islander peoples across the nation and hope they'll walk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with us on our journey.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15D030A7" w14:textId="77777777" w:rsidR="00486B86" w:rsidRDefault="00486B86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EE739A7" w14:textId="211BECB7" w:rsidR="00486B86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before we get into the presentation,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I'll briefly go over some housekeeping.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Please note that the chat function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 only being used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share relevant information and links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from the VCAA. You will notice that a Q&amp;A box has been set up.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please use this to put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your questions and comments in,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 this will help us ensure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everything is attended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we don't miss anything.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When you use the Q&amp;A box,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please make sure you select "all presenters"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that all panellists can see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your questions as they come in.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will answer these in a couple of ways.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Firstly, we may type a response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directly into the Q&amp;A box,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which all participants will be able to view,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or we will have a dedicated Q&amp;A session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at the end of the presentation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where Monica will address these queries.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number of questions also came through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during the registration process,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these will be addressed during the session.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second part of our housekeeping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 to let everyone know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this session is being recorded.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copy of both the recording and the PowerPoint,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plus a transcript, will be loaded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onto the VCAA F</w:t>
      </w:r>
      <w:r w:rsidR="00303BDA">
        <w:rPr>
          <w:rFonts w:asciiTheme="minorHAnsi" w:hAnsiTheme="minorHAnsi" w:cs="Courier New"/>
          <w:sz w:val="24"/>
          <w:szCs w:val="24"/>
        </w:rPr>
        <w:t>–</w:t>
      </w:r>
      <w:r w:rsidRPr="00486B86">
        <w:rPr>
          <w:rFonts w:asciiTheme="minorHAnsi" w:hAnsiTheme="minorHAnsi" w:cs="Courier New"/>
          <w:sz w:val="24"/>
          <w:szCs w:val="24"/>
        </w:rPr>
        <w:t>10 Resources webpages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under the Professional Learning section.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copy of the recording and PowerPoint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will also be emailed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participants in the coming days.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without further ado, Monica, I'll throw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over to you for our presentation today.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379BA458" w14:textId="77777777" w:rsidR="00486B86" w:rsidRDefault="00486B86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8FC945D" w14:textId="77777777" w:rsidR="00CA1ED5" w:rsidRDefault="00486B86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486B86">
        <w:rPr>
          <w:rFonts w:asciiTheme="minorHAnsi" w:hAnsiTheme="minorHAnsi" w:cs="Courier New"/>
          <w:b/>
          <w:bCs/>
          <w:sz w:val="24"/>
          <w:szCs w:val="24"/>
        </w:rPr>
        <w:t>Monica Bini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486B86">
        <w:rPr>
          <w:rFonts w:asciiTheme="minorHAnsi" w:hAnsiTheme="minorHAnsi" w:cs="Courier New"/>
          <w:b/>
          <w:bCs/>
          <w:sz w:val="24"/>
          <w:szCs w:val="24"/>
        </w:rPr>
        <w:t>:</w:t>
      </w:r>
      <w:r w:rsidR="00091A44" w:rsidRPr="00486B86">
        <w:rPr>
          <w:rFonts w:asciiTheme="minorHAnsi" w:hAnsiTheme="minorHAnsi" w:cs="Courier New"/>
          <w:sz w:val="24"/>
          <w:szCs w:val="24"/>
        </w:rPr>
        <w:t xml:space="preserve"> Thanks so much, Kat,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and good afternoon to everyone, and afternoon to Alicia as well.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Very happy to be here today with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for an hour. I hope that we get to hear from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through the Q&amp;A box in the session. And I've taken note of questions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that were submitted, and hopefully they'll be addressed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throughout the seminar today. So what we're planning to do today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is basically have a broad overview of the Victorian Curriculum first,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so we're kind of going to go broad and then funnel right down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to planning and assessment, and then look at some resources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that we've published and are continuing to publish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to support teaching of the capabilities. So you'll get a brief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introduction and then we'll go down into planning,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teaching and assessment. It is a webinar designed, as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description said, for introduction. So the audience that I'm speaking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to are new...perhaps teachers that might be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inexperienced with teaching capabilities and they're coming around it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the first time or have had a bit of a go and would like to check in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again and see it. So if you do have... Quite obviously, just post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whatever questions you like, but now you get a sense of the level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 xml:space="preserve">that I'm going to pitch it at. </w:t>
      </w:r>
    </w:p>
    <w:p w14:paraId="3CD4B02B" w14:textId="77777777" w:rsidR="00CA1ED5" w:rsidRDefault="00CA1E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677292D" w14:textId="77777777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lastRenderedPageBreak/>
        <w:t>Right. So to begin with,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review of the Victorian Curriculum. Just a reminder that we do have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eight learning areas and four capabilities,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which you'll s</w:t>
      </w:r>
      <w:r w:rsidR="00CA1ED5">
        <w:rPr>
          <w:rFonts w:asciiTheme="minorHAnsi" w:hAnsiTheme="minorHAnsi" w:cs="Courier New"/>
          <w:sz w:val="24"/>
          <w:szCs w:val="24"/>
        </w:rPr>
        <w:t>ee</w:t>
      </w:r>
      <w:r w:rsidRPr="00486B86">
        <w:rPr>
          <w:rFonts w:asciiTheme="minorHAnsi" w:hAnsiTheme="minorHAnsi" w:cs="Courier New"/>
          <w:sz w:val="24"/>
          <w:szCs w:val="24"/>
        </w:rPr>
        <w:t xml:space="preserve"> there. So... We'll basically have an overview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of each of those and then drill down into basic planning advice,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which you can apply to any capability.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why do we have capabilities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the Victorian Curriculum? And, of course, there are capabilities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the Australian curriculum, too. In general, I think it's agreed across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Australia that capabilities do underpin flexible and analytical thinking,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capacity to work with others and an ability to move across learning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areas to develop new expertise. And it's not the case that learning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areas don't do that. Obviously, learning areas can help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underpin flexible and analytical thinking too.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But capabilities have a contribution to make to that. </w:t>
      </w:r>
    </w:p>
    <w:p w14:paraId="64738F18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0456D33" w14:textId="77777777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in Victoria,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we've said that we do think that discrete knowledge and skills, in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other words, discrete from the learning areas, are identifiable.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those are the content descriptions and achievement standards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you'll see in our curriculum. And we do think that students benefit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from explicit instruction, not osmosis, osmosis meaning that as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happen to give students experiences of collaboration, for example,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they kind of pick up on what good practice is for collaboration.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can happen. But you'll leave a lot of students behind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unless there's explicit teaching. And we'd rather the curriculum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just be guaranteed and viable for everybody, and certainly it's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case, if you look up Evidence for Learning,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websites like that, they've produced guides on things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like metacognition and self-regulation, which draws a bit on personal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social capability.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You'll see there that the research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that's coming out across the world does support explicit teaching in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these areas. And... Certainly, the capabilities can assist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other learning areas to go deeper, and in particular,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where the requirements of the learning areas require students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engage with complex real world problems. And this is key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particularly for capabilities. You can teach the capabilities happily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using learning activities and so on, give students a chance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use their knowledge and skills, but they really... The students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 going to see the value of capabilities when they're faced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with a challenging situation. That's when they're going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come into their own. And that's when you're going to get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that...their hearts and souls, if you like, the hearts and minds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students, if you are able to,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provide a bit of challenge. So... Which is true, of course,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learning areas as well.</w:t>
      </w:r>
    </w:p>
    <w:p w14:paraId="427B236E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90B0E01" w14:textId="77777777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Just to reinforce, for example,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around the time of... We launched this Victorian Curriculum, then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Gonski review came out and just to see there, for example, one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piece of research that says that the development of general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capabilities - bearing in mind this was a national report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should be raised by using learning progressions to support clear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structured approaches to teaching, assessment and reporting.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By the way, there was a question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about reporting, I think, that came through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one of the registration questions. You'll need to go back to your...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 couldn't see who asked the question, but the VCAA doesn't look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after reporting. So you'll need to go back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your jurisdiction and find out from them what the reporting policies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are. Unfortunately, I'm not authorised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answer reporting questions. But cycling back to the capabilities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here in the Gonski report, we do provide learning progressions,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 the achievement standards, which will have a look at as we go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through. </w:t>
      </w:r>
    </w:p>
    <w:p w14:paraId="0824E414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A4E9116" w14:textId="77777777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I wanted to briefly look at the value add of capabilities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just to sort of...through an example, like why... And look at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distinction between capabilities and learning areas just quickly.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that's best illustrated, I think, through an example like this,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quick one, like a teacher might say,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"Well, everyone, if a butterfly... If something is a butterfly,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it's going to have this distinctive shape." And that's what the teacher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says to the class.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But what might the students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be thinking? And bearing in mind,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this is just an illustrative example to show where value add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capabilities might come on, have a look at this.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a student might be sitting there going, "Oh, wait a minute, did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teacher say it was only butterflies that had this shape?" So they're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thinking about the logic of what the teacher's said. And this comes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from critical and creative thinking. A student might also be thinking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about, "Well, hang on, what are the necessary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sufficient conditions for being a butterfly? Is that shape both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necessary and sufficient?" In other words, to be a butterfly,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have to have that shape. And the only thing we need to know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 that it has that shape - that's sufficient. And, bingo, we've got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butterfly. And, of course, the necessary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sufficient conditions to be a butterfly are supplied by science.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know, what else does it need beside that...that shape?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Well, that's up to science. Are there other insects that have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shape? That might be a question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comes from a critical thinker. And, "Oh, hang on a minute.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I'm assuming a butterfly is an insect, but is it one?"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And, of course, science will answer that.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0320A6DA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6ADB2F8" w14:textId="2228C27B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And at this point, sometimes teachers will say, "Yes, but we would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unpack that through a science," if I'm talking to 7-10 teachers,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303BDA">
        <w:rPr>
          <w:rFonts w:asciiTheme="minorHAnsi" w:hAnsiTheme="minorHAnsi" w:cs="Courier New"/>
          <w:sz w:val="24"/>
          <w:szCs w:val="24"/>
        </w:rPr>
        <w:t>S</w:t>
      </w:r>
      <w:r w:rsidRPr="00486B86">
        <w:rPr>
          <w:rFonts w:asciiTheme="minorHAnsi" w:hAnsiTheme="minorHAnsi" w:cs="Courier New"/>
          <w:sz w:val="24"/>
          <w:szCs w:val="24"/>
        </w:rPr>
        <w:t xml:space="preserve">cience teachers will say, "Well, a good </w:t>
      </w:r>
      <w:r w:rsidR="00303BDA">
        <w:rPr>
          <w:rFonts w:asciiTheme="minorHAnsi" w:hAnsiTheme="minorHAnsi" w:cs="Courier New"/>
          <w:sz w:val="24"/>
          <w:szCs w:val="24"/>
        </w:rPr>
        <w:t>S</w:t>
      </w:r>
      <w:r w:rsidRPr="00486B86">
        <w:rPr>
          <w:rFonts w:asciiTheme="minorHAnsi" w:hAnsiTheme="minorHAnsi" w:cs="Courier New"/>
          <w:sz w:val="24"/>
          <w:szCs w:val="24"/>
        </w:rPr>
        <w:t>cience teacher will unpack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that." And I'll say, "Great, but it doesn't..."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The </w:t>
      </w:r>
      <w:r w:rsidR="00303BDA">
        <w:rPr>
          <w:rFonts w:asciiTheme="minorHAnsi" w:hAnsiTheme="minorHAnsi" w:cs="Courier New"/>
          <w:sz w:val="24"/>
          <w:szCs w:val="24"/>
        </w:rPr>
        <w:t>S</w:t>
      </w:r>
      <w:r w:rsidRPr="00486B86">
        <w:rPr>
          <w:rFonts w:asciiTheme="minorHAnsi" w:hAnsiTheme="minorHAnsi" w:cs="Courier New"/>
          <w:sz w:val="24"/>
          <w:szCs w:val="24"/>
        </w:rPr>
        <w:t>cience curriculum itself at our end, when we do those big scope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sequences, doesn't go to that level of detail in telling you how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unpack it. So bringing it together with CCT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nodding in the direction of CCT, if you like, as an explicit thing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the Victorian Curriculum helps to encourage links or particular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unpacking of lessons that will foster critical and creative thinking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every student in every classroom, no matter what teacher is in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front of them.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of course, there is a lot of choice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into how you unpack the curriculum. So that's there because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need to craft it according to your needs. But I just wanted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demonstrate here through an example how the learning areas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critical and creative thinking can work together. And to note,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course, that - we used an example of a butterfly - you can't teach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critical and creative thinking abstractly. The curriculum itself is across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all of them, and all the capabilities are quite abstract. But the idea is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you bring it to life through learning area contexts, which we'll look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at a little bit later on.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we're going to go back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just continue that overarching look at curriculum design for now.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20B7894C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C1AF1BD" w14:textId="66F926D2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in terms of curriculum area design, just bearing in mind this is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beginner webinar, a reminder that content descriptions identify what's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essential for students to learn and to enable the aims of a curriculum.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when we work on curriculum areas like this, we start with aims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then we hold the content accountable to those aims.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look to see that we might achieve those aims, hopefully, through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teaching of that particular content. It helps to control the content.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organise the content into coherent groups that we've called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strands, and then we provide a continuum of learning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across the bands from F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Pr="00486B86">
        <w:rPr>
          <w:rFonts w:asciiTheme="minorHAnsi" w:hAnsiTheme="minorHAnsi" w:cs="Courier New"/>
          <w:sz w:val="24"/>
          <w:szCs w:val="24"/>
        </w:rPr>
        <w:t>2 to 9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Pr="00486B86">
        <w:rPr>
          <w:rFonts w:asciiTheme="minorHAnsi" w:hAnsiTheme="minorHAnsi" w:cs="Courier New"/>
          <w:sz w:val="24"/>
          <w:szCs w:val="24"/>
        </w:rPr>
        <w:t>10. And then level descriptions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provide an overview within a band, and they're useful to read.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I'm not sure teachers are always reading them because,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there's words and you're busy, but it does encapsulate looking down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particular learning area or capability. What's the nub of it?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How do those strands pull together within a band? And it'll give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 insight into the intended curriculum.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it's worth a look, as some of that analysis has been done for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 in the level descriptions.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70B8C449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B4F228C" w14:textId="77777777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OK. So what we're going to do now is have a brief look at the aims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the strands for each of the capabilities so you can get a bit of an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induction into each of the capabilities before we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launch into planning.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the planning advice is going to be general for any capability.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you want to have some background on each of the capabilities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 we go through to then have a look at that general planning advice.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critical and creative thinking - there are the aims there. All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these are just taken off the website. I encourage you to go and have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look. To me, the key one there is the middle one.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You're really wanting students to develop dispositions that support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logical, strategic, flexible and adventurous thinking.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That's what we want from our students, from the learning areas,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together with critical and creative thinking, the holistic approach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building a critical and creative thinker, you know, as a student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going off into lifelong learning and further schooling. Obviously, all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aims are important, but if you want to just hold one thing in your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mind, I find it's useful to hold that middle one in your head.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25ED42C8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A27B81E" w14:textId="0F683101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 xml:space="preserve">So </w:t>
      </w:r>
      <w:r w:rsidR="00303BDA">
        <w:rPr>
          <w:rFonts w:asciiTheme="minorHAnsi" w:hAnsiTheme="minorHAnsi" w:cs="Courier New"/>
          <w:sz w:val="24"/>
          <w:szCs w:val="24"/>
        </w:rPr>
        <w:t>C</w:t>
      </w:r>
      <w:r w:rsidRPr="00486B86">
        <w:rPr>
          <w:rFonts w:asciiTheme="minorHAnsi" w:hAnsiTheme="minorHAnsi" w:cs="Courier New"/>
          <w:sz w:val="24"/>
          <w:szCs w:val="24"/>
        </w:rPr>
        <w:t xml:space="preserve">ritical and </w:t>
      </w:r>
      <w:r w:rsidR="00303BDA">
        <w:rPr>
          <w:rFonts w:asciiTheme="minorHAnsi" w:hAnsiTheme="minorHAnsi" w:cs="Courier New"/>
          <w:sz w:val="24"/>
          <w:szCs w:val="24"/>
        </w:rPr>
        <w:t>C</w:t>
      </w:r>
      <w:r w:rsidRPr="00486B86">
        <w:rPr>
          <w:rFonts w:asciiTheme="minorHAnsi" w:hAnsiTheme="minorHAnsi" w:cs="Courier New"/>
          <w:sz w:val="24"/>
          <w:szCs w:val="24"/>
        </w:rPr>
        <w:t xml:space="preserve">reative </w:t>
      </w:r>
      <w:r w:rsidR="00303BDA">
        <w:rPr>
          <w:rFonts w:asciiTheme="minorHAnsi" w:hAnsiTheme="minorHAnsi" w:cs="Courier New"/>
          <w:sz w:val="24"/>
          <w:szCs w:val="24"/>
        </w:rPr>
        <w:t>T</w:t>
      </w:r>
      <w:r w:rsidRPr="00486B86">
        <w:rPr>
          <w:rFonts w:asciiTheme="minorHAnsi" w:hAnsiTheme="minorHAnsi" w:cs="Courier New"/>
          <w:sz w:val="24"/>
          <w:szCs w:val="24"/>
        </w:rPr>
        <w:t>hinking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 divided into three strands. We have... And all the strands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 interrelated, generally, across the curriculum, meaning that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content, you know, might talk to each other, and I'll show you how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works, particularly for ethical capability. But you can teach that...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don't have to teach in an interrelated way,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if you wish. That's a school choice. Just teach it in a meaningful way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suits the learning area and keep control of 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through the achievement standards. We'll have a look at how to do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in a minute. So</w:t>
      </w:r>
      <w:r w:rsidR="004359A3">
        <w:rPr>
          <w:rFonts w:asciiTheme="minorHAnsi" w:hAnsiTheme="minorHAnsi" w:cs="Courier New"/>
          <w:sz w:val="24"/>
          <w:szCs w:val="24"/>
        </w:rPr>
        <w:t>,</w:t>
      </w:r>
      <w:r w:rsidRPr="00486B86">
        <w:rPr>
          <w:rFonts w:asciiTheme="minorHAnsi" w:hAnsiTheme="minorHAnsi" w:cs="Courier New"/>
          <w:sz w:val="24"/>
          <w:szCs w:val="24"/>
        </w:rPr>
        <w:t xml:space="preserve"> questions and possibilities.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Look at the curriculum. You know, what is it to be able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question effectively? What might a student need to learn?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some techniques, some things to think about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terms of generation of ideas, to generate possibilities,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generate new and novel ideas, at least from the student's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perspective, then you're novel. Reasoning is all about composing,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analysing and evaluating arguments. It generally looks at things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like the structure of arguments, reasoning areas, common reasoning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areas that might be made and the use of criteria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arguments and reasoning. And metacognition looks at strategies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understand, manage and look at thinking processes, learning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strategies and problem-solving.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00CF18FD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3FE5D55" w14:textId="77777777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Sometimes I get questions about, "Well, what's the difference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between a thinking process and problem-solving process?"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honestly, they're both thinking processes. There isn't a real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answer to that. However, when we drafted the curriculum,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you're looking... Clearly, problem-solving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has a certain strategic role, whereas...in relation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a particular proposition, your thing that you're trying to solve,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whereas thinking processes are much broader, they may not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necessarily be aimed at a problem. So, just when you're working in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school, kind of... If you make a decision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about how you're going to divide those up and then just try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maintain consistency as best as you can, at least during the year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that cohort of students, to enable you to do assessment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reporting without getting muddled there. So just as long as it's kind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clear at your end, that's the main thing. Bear in mind, thinking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process can be broader than just problem-solving. But, of course,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problem-solving process is obviously a thinking process.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terms of learning, the learning strategies around really how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might learn knowledge and skills as a learner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mathematics or science or... You know, what are the best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techniques and strategies? So in other words, that part of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curriculum is to try to help a student not immediately put up their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hand when they need help - they've got some strategies to go to,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they're being taught those and enabling you to keep track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those through the curriculum in CCT there. </w:t>
      </w:r>
    </w:p>
    <w:p w14:paraId="704F3AED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A949285" w14:textId="294EE4DD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 xml:space="preserve">So </w:t>
      </w:r>
      <w:r w:rsidR="00303BDA">
        <w:rPr>
          <w:rFonts w:asciiTheme="minorHAnsi" w:hAnsiTheme="minorHAnsi" w:cs="Courier New"/>
          <w:sz w:val="24"/>
          <w:szCs w:val="24"/>
        </w:rPr>
        <w:t>E</w:t>
      </w:r>
      <w:r w:rsidRPr="00486B86">
        <w:rPr>
          <w:rFonts w:asciiTheme="minorHAnsi" w:hAnsiTheme="minorHAnsi" w:cs="Courier New"/>
          <w:sz w:val="24"/>
          <w:szCs w:val="24"/>
        </w:rPr>
        <w:t xml:space="preserve">thical </w:t>
      </w:r>
      <w:r w:rsidR="00303BDA">
        <w:rPr>
          <w:rFonts w:asciiTheme="minorHAnsi" w:hAnsiTheme="minorHAnsi" w:cs="Courier New"/>
          <w:sz w:val="24"/>
          <w:szCs w:val="24"/>
        </w:rPr>
        <w:t>C</w:t>
      </w:r>
      <w:r w:rsidRPr="00486B86">
        <w:rPr>
          <w:rFonts w:asciiTheme="minorHAnsi" w:hAnsiTheme="minorHAnsi" w:cs="Courier New"/>
          <w:sz w:val="24"/>
          <w:szCs w:val="24"/>
        </w:rPr>
        <w:t>apability.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Here, the key aim for me is the first one. This curriculum is really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 to help students analyse and evaluate ethical issues and to look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at areas of contestability - where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people don't agree. It's not really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going to be super useful in areas where there's just vast agreement,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say, on basic human rights. We don't... We, of course,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want to teach human rights, and it's there in personal and social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capability, health and human development,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health and PE and so on. It will be covered, but it's not so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controversial. I mean, we can get human rights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conflict with each other. That can be tricky. It creates an ethical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dilemma. And that's actually where you want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ethical capability to come in then, when there is a dilemma. But when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something's straightforward, it's not going to be as useful.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Remember I said earlier that you really... Capabilities come into their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own when there's a real challenge. And this is where... When there's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ethical challenges, that's where you go to ethical capability.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20C5B04A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B08D4A8" w14:textId="77777777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And here, the strands are quite interrelated. So the first one is all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about concepts to help you understand how and why we might act in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particular way, including values.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secondly, it goes beyond that - some of the factors that come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into play when we try to make decisions. And also, how we might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respond to problems. Now, that's very abstract for those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without an ethical capability background. So I've got a little example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next to show you how the strands will work together and why it was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constructed in this way. And it's really thanks to Jean-Paul Sartre,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who you might have known as a philosopher. He is an existentialist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philosopher and it helps to... But it's actually a nice example.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He has this in his works where he says to... You know, he poses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question rhetorically, 'cause one of his students came to him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said,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"I don't know whether to look after my sick mother or fight for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France." And he suddenly realised that just having the ethical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principle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"be charitable", because we value charity, or generosity, if you like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looking after my mother, fighting for France. This is something we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value - that's not controversial. We might value it a lot,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which case it's an ethical principle that guides our life.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really take it very strongly that we're going to be charitable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generous in our lives. But it doesn't get you out of that dilemma.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Being charitable, per se, it doesn't help you decide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whether to look after your sick mum or fight for France.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some of you might be thinking,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"Yeah, I might have a brother or sister that could help with fighting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France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or looking after Mum." Yeah. So that's why we've got context here,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down at the bottom. Maybe I can, you know, do these things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or take a particular action, if I have brothers and sisters who could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help. Well, that's a complicating factor. And also some famous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theories that we now take for granted, really, that came out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ethics, looking at consequences. So what of doing a cost benefit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analysis? Looking at relative harms versus benefits - if I go off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fight for France versus looking after my mum - and helping me do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that. And what might be my...? Are there any strong duties I have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here? </w:t>
      </w:r>
    </w:p>
    <w:p w14:paraId="7CD31FB2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A73FABB" w14:textId="30A8479B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this is...comes into play when there are issues or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dilemmas.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we've also got things in the curriculum there around identifying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when we actually are facing an issue, to help students capture that.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that's an example. Hopefully, that's a bit clearer - why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curriculum's designed the way it is going down a particular band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Pr="00486B86">
        <w:rPr>
          <w:rFonts w:asciiTheme="minorHAnsi" w:hAnsiTheme="minorHAnsi" w:cs="Courier New"/>
          <w:sz w:val="24"/>
          <w:szCs w:val="24"/>
        </w:rPr>
        <w:t>2, or 3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Pr="00486B86">
        <w:rPr>
          <w:rFonts w:asciiTheme="minorHAnsi" w:hAnsiTheme="minorHAnsi" w:cs="Courier New"/>
          <w:sz w:val="24"/>
          <w:szCs w:val="24"/>
        </w:rPr>
        <w:t>4 or 5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Pr="00486B86">
        <w:rPr>
          <w:rFonts w:asciiTheme="minorHAnsi" w:hAnsiTheme="minorHAnsi" w:cs="Courier New"/>
          <w:sz w:val="24"/>
          <w:szCs w:val="24"/>
        </w:rPr>
        <w:t>6 - and then how those things talk to each other.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Doesn't mean in every case you're going to be going right down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band there, but sometimes you won't need to, but often, if you're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looking at a meaty issue, you probably will, in one way or another.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we have published some resources which take kids through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process that you can adapt or use to suit.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5E66B691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576C254" w14:textId="77777777" w:rsidR="004359A3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Alright, so... Intercultural capability has again... It assists, basically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assists young people to become responsible local and global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citizens, equipped for living and working together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an interconnected world. And I know there's somebody here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who wanted to know about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languages. Obviously, intercultural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capability is critical as far as languages go, and, you know, those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two go together. And I think, you know, the other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capabilities, hopefully you'll see some connections there, too.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as far as intercultural capability goes, it's divided into two.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It's a really short curriculum. It's the shortest capability.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There's not a lot there. Basically, students look at cultural identities,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cultural practices. And you'll see,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if you look at civics and citizenship, the cultural diversity part there,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that other strand, is repeated a bit, I've got to admit, but they don't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go into cultural practices and cultural...as much at all. So it can come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behind that and help that a bit. And also, cultural practices are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really useful for English, other humanities, for the arts. They're very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interested in those, too.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second bit of the curriculum there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 intercultural experiences. So, in other words, what can...?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know, what's the value? What is an intercultural experience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when people from different cultures come together? And what's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the...what kind of value can we get from those, to reflect on those?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finally, looking at how culture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can shape perspectives, actions of individuals and groups.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5809C856" w14:textId="77777777" w:rsidR="004359A3" w:rsidRDefault="004359A3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A577173" w14:textId="3F8CFF19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 xml:space="preserve">So </w:t>
      </w:r>
      <w:r w:rsidR="00303BDA">
        <w:rPr>
          <w:rFonts w:asciiTheme="minorHAnsi" w:hAnsiTheme="minorHAnsi" w:cs="Courier New"/>
          <w:sz w:val="24"/>
          <w:szCs w:val="24"/>
        </w:rPr>
        <w:t>P</w:t>
      </w:r>
      <w:r w:rsidRPr="00486B86">
        <w:rPr>
          <w:rFonts w:asciiTheme="minorHAnsi" w:hAnsiTheme="minorHAnsi" w:cs="Courier New"/>
          <w:sz w:val="24"/>
          <w:szCs w:val="24"/>
        </w:rPr>
        <w:t xml:space="preserve">ersonal and </w:t>
      </w:r>
      <w:r w:rsidR="00303BDA">
        <w:rPr>
          <w:rFonts w:asciiTheme="minorHAnsi" w:hAnsiTheme="minorHAnsi" w:cs="Courier New"/>
          <w:sz w:val="24"/>
          <w:szCs w:val="24"/>
        </w:rPr>
        <w:t>S</w:t>
      </w:r>
      <w:r w:rsidRPr="00486B86">
        <w:rPr>
          <w:rFonts w:asciiTheme="minorHAnsi" w:hAnsiTheme="minorHAnsi" w:cs="Courier New"/>
          <w:sz w:val="24"/>
          <w:szCs w:val="24"/>
        </w:rPr>
        <w:t xml:space="preserve">ocial </w:t>
      </w:r>
      <w:r w:rsidR="00303BDA">
        <w:rPr>
          <w:rFonts w:asciiTheme="minorHAnsi" w:hAnsiTheme="minorHAnsi" w:cs="Courier New"/>
          <w:sz w:val="24"/>
          <w:szCs w:val="24"/>
        </w:rPr>
        <w:t>C</w:t>
      </w:r>
      <w:r w:rsidRPr="00486B86">
        <w:rPr>
          <w:rFonts w:asciiTheme="minorHAnsi" w:hAnsiTheme="minorHAnsi" w:cs="Courier New"/>
          <w:sz w:val="24"/>
          <w:szCs w:val="24"/>
        </w:rPr>
        <w:t>apability...which a lot of primary teachers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 quite comfortable with. You'll know it's got sections,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probably got sections there you might know already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 self-management and social. So looking at emotions, personal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qualities - sorry about the typo there - empathy with others and how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relationships are developed, respectful relationships.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Curriculum certainly draws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 personal social capability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as well as </w:t>
      </w:r>
      <w:r w:rsidR="00303BDA">
        <w:rPr>
          <w:rFonts w:asciiTheme="minorHAnsi" w:hAnsiTheme="minorHAnsi" w:cs="Courier New"/>
          <w:sz w:val="24"/>
          <w:szCs w:val="24"/>
        </w:rPr>
        <w:t>H</w:t>
      </w:r>
      <w:r w:rsidRPr="00486B86">
        <w:rPr>
          <w:rFonts w:asciiTheme="minorHAnsi" w:hAnsiTheme="minorHAnsi" w:cs="Courier New"/>
          <w:sz w:val="24"/>
          <w:szCs w:val="24"/>
        </w:rPr>
        <w:t>ealth and PE. So here we have recognition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expression of emotions, development of resilience in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sub-strands, as well as relationships and diversity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collaboration and conflict resolution. And it's the collaboration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conflict resolution part which tends to get taught less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primary schools. So I'm going to look at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bit more closely today. I believe that, obviously,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resilience components and so on are taught pretty well at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moment through most primary schools.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57A7F2F6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120AB52" w14:textId="77777777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finally, around the last couple of slides on broad curriculum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design, the content descriptions describe what to teach.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 I said, they're organised into strands and sub-strands, and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achievement standards explain how well a student should learn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content. You could flip it and say, well, achievement standards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describe the progression of knowledge and skills, but what do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students know, need to know, and be able to do to be able to meet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achievement standards so the content descriptions underpin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learning progression? That's another way of saying the same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thing. </w:t>
      </w:r>
    </w:p>
    <w:p w14:paraId="3D594E78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62417BB" w14:textId="5C451056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 xml:space="preserve">You can see here, illustrated in the </w:t>
      </w:r>
      <w:r w:rsidR="00303BDA">
        <w:rPr>
          <w:rFonts w:asciiTheme="minorHAnsi" w:hAnsiTheme="minorHAnsi" w:cs="Courier New"/>
          <w:sz w:val="24"/>
          <w:szCs w:val="24"/>
        </w:rPr>
        <w:t>C</w:t>
      </w:r>
      <w:r w:rsidRPr="00486B86">
        <w:rPr>
          <w:rFonts w:asciiTheme="minorHAnsi" w:hAnsiTheme="minorHAnsi" w:cs="Courier New"/>
          <w:sz w:val="24"/>
          <w:szCs w:val="24"/>
        </w:rPr>
        <w:t xml:space="preserve">ritical and </w:t>
      </w:r>
      <w:r w:rsidR="00303BDA">
        <w:rPr>
          <w:rFonts w:asciiTheme="minorHAnsi" w:hAnsiTheme="minorHAnsi" w:cs="Courier New"/>
          <w:sz w:val="24"/>
          <w:szCs w:val="24"/>
        </w:rPr>
        <w:t>C</w:t>
      </w:r>
      <w:r w:rsidRPr="00486B86">
        <w:rPr>
          <w:rFonts w:asciiTheme="minorHAnsi" w:hAnsiTheme="minorHAnsi" w:cs="Courier New"/>
          <w:sz w:val="24"/>
          <w:szCs w:val="24"/>
        </w:rPr>
        <w:t xml:space="preserve">reative </w:t>
      </w:r>
      <w:r w:rsidR="00303BDA">
        <w:rPr>
          <w:rFonts w:asciiTheme="minorHAnsi" w:hAnsiTheme="minorHAnsi" w:cs="Courier New"/>
          <w:sz w:val="24"/>
          <w:szCs w:val="24"/>
        </w:rPr>
        <w:t>T</w:t>
      </w:r>
      <w:r w:rsidRPr="00486B86">
        <w:rPr>
          <w:rFonts w:asciiTheme="minorHAnsi" w:hAnsiTheme="minorHAnsi" w:cs="Courier New"/>
          <w:sz w:val="24"/>
          <w:szCs w:val="24"/>
        </w:rPr>
        <w:t>hinking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curriculum.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what do students need to understand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be able to do? That's in the achievement standard.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what do they need to learn to get there? That's in the content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descriptions. So here I've linked together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some content descriptions and the relevant bit of the achievement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standards to say, alright, in order to be able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apply questioning as a tool, to focus or expand their thinking,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then they have...this is... The content description there on the left is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underlying knowledge that they need to get. And often in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capabilities, it's really around learning some knowledge and then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developing the skills, as you apply that knowledge and give it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go and try to use the knowledge. So it's explicit teaching of some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knowledge which is then applied. And if that's done transparently,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all know the knowledge that we're learning, that's your key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assessment - because it's transparent. Everyone knows. But I'll look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at that a little bit later on in a bit more detail.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51AF1502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4C5D0C8" w14:textId="77777777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lastRenderedPageBreak/>
        <w:t>So the curriculum structure in the end for all the capabilities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the learning areas will look something like this. This is the Word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version. Obviously, there's an online interactive version, where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get to see elaborations and so on, too. But we have aspects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learning, the sub-strands and content descriptions and the learning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continuum in the achievement standards. We see how the level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difficulty gets...increases over time. And remember, in Victoria, we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look at levels, not year levels. So when you're starting with students,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might want to...you need to begin, you know, with the next steps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learning suited to where they're...you know, what they're ready for.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Don't throw them in the deep end. If you're teaching 5-6s,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if they've never come across a capability before, you might need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look down the achievement standards to look at some learning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activities that are more beginner level, but obviously use contexts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suit the age of the students, not, you know... After two contexts,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you'd look at contexts that are a bit more suited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the age of those students.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73E76770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F782B47" w14:textId="77777777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OK, so capabilities, we say, should be taught in and through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learning areas where there are strong links, so not tokenistic. And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strong link, really - you're looking for where the capability will assist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high-quality learning within a learning area, and that the learning area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provides high-quality context. Case studies, examples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the capability will be developed well. So there's a mutually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beneficial relationship. And we saw that before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with our example about the butterfly. You should see that, hopefully,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it was demonstrated quite quickly that the critical and creative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thinking was really chipping in there to help high-quality learning in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science. But on the other hand, this was a useful context to teach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some critical thinking to the students as well. You could have done 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other way.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teacher might have run it like that to then teach some critical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thinking through...using science as a baseline.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1020F260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AFF0D76" w14:textId="2447B2E4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Here's another example.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 took this off one of our curriculum maps. And later on, we'll look 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resources. One of those resources is some curriculum mapping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we've done to show, demonstrate some links. Here you'll see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strong link, for example, where in </w:t>
      </w:r>
      <w:r w:rsidR="00303BDA">
        <w:rPr>
          <w:rFonts w:asciiTheme="minorHAnsi" w:hAnsiTheme="minorHAnsi" w:cs="Courier New"/>
          <w:sz w:val="24"/>
          <w:szCs w:val="24"/>
        </w:rPr>
        <w:t>G</w:t>
      </w:r>
      <w:r w:rsidRPr="00486B86">
        <w:rPr>
          <w:rFonts w:asciiTheme="minorHAnsi" w:hAnsiTheme="minorHAnsi" w:cs="Courier New"/>
          <w:sz w:val="24"/>
          <w:szCs w:val="24"/>
        </w:rPr>
        <w:t>eography, students in 3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Pr="00486B86">
        <w:rPr>
          <w:rFonts w:asciiTheme="minorHAnsi" w:hAnsiTheme="minorHAnsi" w:cs="Courier New"/>
          <w:sz w:val="24"/>
          <w:szCs w:val="24"/>
        </w:rPr>
        <w:t>4 are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required to look at similarities and differences between places in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terms of types of settlement. Notice the last bit there - the lives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people that live there. And intercultural, on the other hand, says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compare a range of cultural practices and their influences 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people's relationships. And we look at what we might learn from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intercultural experiences. And clearly there's a strong link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 between cultural practices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lives of people who live in places. So they go together quite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nicely. And on the one hand, intercultural is too abstract just to teach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 its own, obviously, but the geography achievement here could be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assisted by students having an understanding of cultural practices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how they influence people's lives. They just do better work in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end. That's the proposition, anyway.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But you.... We'll have a look at... We'll begin with starting to drill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down now, in terms of planning and so on,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begin to say, well, how might you manage all of that?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05B457BD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296A867" w14:textId="77777777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here is the basic planning slide, and planning is basically about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planning for explicit teaching, and that really is the key to teaching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assessing the capabilities. You've got to identify, name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unpack relevant concepts, ideas, or whatever it is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 in the content descriptions, and bring them alive in appropriate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contexts that come from the learning areas. And often with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capabilities, one trick is to have students reflect on whatever their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learning experiences have been. That reflection makes their thinking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visible. So you're able to see more easily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what they've understood about concepts, what they've gained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from applying their knowledge and skills and where they might need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go next. So we did see an example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of an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appropriate context with intercultural and geography just now.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in this... Using this kind of model, the teacher would teach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both geographical concepts, of course, as well as intercultural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concepts. And then the challenge would begin with... You wouldn't...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Basically, you teach capabilities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like you teach anything else, so you don't provide a challenge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then teach new things. Basically, you activate prior knowledge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of students to teach new material, that's for learning areas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capabilities as well. Then you consolidate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develop some understanding. And then you apply it to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challenge. So, basically...you work backwards, effectively. You have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 idea in your head about, well, and... What... How do I...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know, if I'm going to teach the capability, what ultimately do I want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students to be able to do? Where do I want them applying 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to? And then working back from there. Can I pick some familiar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contexts that are going to sort of start to scaffold them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that application?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18C760D8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3DB07D3" w14:textId="299120F5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 xml:space="preserve">And in our </w:t>
      </w:r>
      <w:r w:rsidR="00303BDA">
        <w:rPr>
          <w:rFonts w:asciiTheme="minorHAnsi" w:hAnsiTheme="minorHAnsi" w:cs="Courier New"/>
          <w:sz w:val="24"/>
          <w:szCs w:val="24"/>
        </w:rPr>
        <w:t>G</w:t>
      </w:r>
      <w:r w:rsidRPr="00486B86">
        <w:rPr>
          <w:rFonts w:asciiTheme="minorHAnsi" w:hAnsiTheme="minorHAnsi" w:cs="Courier New"/>
          <w:sz w:val="24"/>
          <w:szCs w:val="24"/>
        </w:rPr>
        <w:t>eography example, the challenge is understanding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lives of people in other places, that's basically what the challenge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is. So then I'll have a look. I'll show you how you might scaffold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across. And the next step in learning... I've put that there because,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obviously, you'll be thinking, you know, you want to set a challenge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just has the right level of difficulty. And to do that, you need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have some idea of what their next steps in learning are. </w:t>
      </w:r>
    </w:p>
    <w:p w14:paraId="74C7FCD2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73AF5F5" w14:textId="77777777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in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context of geography and intercultural that we were looking 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before, there's an example of two learning activities that you might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plan. So in other words, students are being challenged to connect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with a place other than their own. And I've chosen Indonesia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here. And you could teach background concepts of both geography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intercultural capability. And here, we've looked at...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I've focused on the Nyepi in Bali, the New Year celebrations.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clearly, you might begin by looking at New Year celebrations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locally amongst your own students, and they're familiar with those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it's a familiar context - how that is a cultural practice.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Compare cultural practices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among students in the class or based on something that you already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know, and then bridge across to,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another place that they may not, or some kids might have visited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 - not recently - but, you know, you would bridge across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another place, but look locally first.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in other words, what are the celebrations we have here?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And then scaffold to the less familiar. </w:t>
      </w:r>
    </w:p>
    <w:p w14:paraId="6BFA809B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424BAE4" w14:textId="77777777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And then the second one is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just, OK, and there might be... It might be an opportunity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raise your Foundation or something like that,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connect with another school, perhaps, and have a virtual meeting,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engagement with students in Indonesia, or wherever, you know,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neighbouring place. And if you're lucky, you might be able to do that.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then describe what they've learned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about themselves and others from an intercultural experience.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it's raising awareness with students that this is an intercultural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experience and having them reflect 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what they've learned through that. It needn't be something as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dramatic as connecting with another school, by the way.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do have advice on our website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 how you can do intercultural experiences, um, in other ways,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underneath the intercultural capability,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teaching resources. </w:t>
      </w:r>
    </w:p>
    <w:p w14:paraId="1022649E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27AC630" w14:textId="6B9BB8BD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generally what to look for - look for the...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When you're doing your planning, have a look to see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whether the concepts and skills featured, you know, that are there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the content descriptions for the capability resonate with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concepts featured in the learning area. You know, do they look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similar? So you'll see cultural context is used in arts and English a fair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bit.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So that's a good clue that intercultural is probably a good link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there. And clearly, obviously, when we look at other places...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And </w:t>
      </w:r>
      <w:r w:rsidR="00303BDA">
        <w:rPr>
          <w:rFonts w:asciiTheme="minorHAnsi" w:hAnsiTheme="minorHAnsi" w:cs="Courier New"/>
          <w:sz w:val="24"/>
          <w:szCs w:val="24"/>
        </w:rPr>
        <w:t>G</w:t>
      </w:r>
      <w:r w:rsidRPr="00486B86">
        <w:rPr>
          <w:rFonts w:asciiTheme="minorHAnsi" w:hAnsiTheme="minorHAnsi" w:cs="Courier New"/>
          <w:sz w:val="24"/>
          <w:szCs w:val="24"/>
        </w:rPr>
        <w:t>eography - that's an obvious link there, too, as well as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303BDA">
        <w:rPr>
          <w:rFonts w:asciiTheme="minorHAnsi" w:hAnsiTheme="minorHAnsi" w:cs="Courier New"/>
          <w:sz w:val="24"/>
          <w:szCs w:val="24"/>
        </w:rPr>
        <w:t>L</w:t>
      </w:r>
      <w:r w:rsidRPr="00486B86">
        <w:rPr>
          <w:rFonts w:asciiTheme="minorHAnsi" w:hAnsiTheme="minorHAnsi" w:cs="Courier New"/>
          <w:sz w:val="24"/>
          <w:szCs w:val="24"/>
        </w:rPr>
        <w:t>anguages and some other areas. The next question to ask yourself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is, well, with high-quality learning for the program - and in the VCAA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call it a program, it's like a bunch of lesson plans, a unit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would that involve or would it benefit from, or even further develop,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capability, knowledge and skills? You know, is it going to be of any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use in any ongoing benefits?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Alternatively, think about the pedagogy that you might use.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 it going to benefit from capability, knowledge and skills as well?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Um, so... This might be in terms of learning strategies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were talking about before, with metacognition or collaboration,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something along those lines, whether that's...that really comes into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play to help you with particular pedagogies. </w:t>
      </w:r>
    </w:p>
    <w:p w14:paraId="0B11C92D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45F7D7E" w14:textId="77777777" w:rsidR="00D26DD5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The next decision,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course, is, well, which capability? Because it's often the case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you could choose any capability, and I've demonstrated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here. I've picked Design and Tech from 5-6. And there's a content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description there. Some of you who've been teaching for a while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might recognise that. There was a NAPLAN writing task a few years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ago which really was almost the same as this content description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very similar. So anyway, the...you could...you could link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all four capabilities to that in any way. And you're not always going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want to, it'd just be... It'd be too time consuming to have to try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cover everything. And you may not cover it very well.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be strategic in your choices. It will result in different learning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journeys for the students, you know, depending on which focus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choose.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When thinking about which one, or two maybe,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you want to use, have to think about,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well, what do you want students to do next? What do you want them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keep doing? You know? What do you want them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keep consolidating? Maybe there's a theme,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whole theme for the six months, a semester, that you'll keep really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building a particular capability in depth, something like that.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know, it might be collaboration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you really want them to get good at. And you might pick this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because you intend for there to be more collaboration in the future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it to be a focus across that year level,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or the school at the moment. Or that knowledge is useful as we go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up and look at other learning areas. We might be repeating,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keep using that capability, knowledge in some other area,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therefore we picked that. Or we're going on to do more ethical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issues in some of the areas, so let's look at ethics.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just have a think in the medium term at least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what you might be doing, and choose a focus, a capability. </w:t>
      </w:r>
    </w:p>
    <w:p w14:paraId="1E5E22D1" w14:textId="77777777" w:rsidR="00D26DD5" w:rsidRDefault="00D26DD5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C6A6FD0" w14:textId="6AED5725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I'm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going to assume here, for the purposes of example, we might keep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collaboration, and we're going to test here using our questions.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Yes, we've got... It will... Collaboration focus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will support progress in the learning areas, particularly design.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We're designing for someone. Collaboration is so integral to </w:t>
      </w:r>
      <w:r w:rsidR="00303BDA">
        <w:rPr>
          <w:rFonts w:asciiTheme="minorHAnsi" w:hAnsiTheme="minorHAnsi" w:cs="Courier New"/>
          <w:sz w:val="24"/>
          <w:szCs w:val="24"/>
        </w:rPr>
        <w:t>D</w:t>
      </w:r>
      <w:r w:rsidRPr="00486B86">
        <w:rPr>
          <w:rFonts w:asciiTheme="minorHAnsi" w:hAnsiTheme="minorHAnsi" w:cs="Courier New"/>
          <w:sz w:val="24"/>
          <w:szCs w:val="24"/>
        </w:rPr>
        <w:t>esign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and </w:t>
      </w:r>
      <w:r w:rsidR="00303BDA">
        <w:rPr>
          <w:rFonts w:asciiTheme="minorHAnsi" w:hAnsiTheme="minorHAnsi" w:cs="Courier New"/>
          <w:sz w:val="24"/>
          <w:szCs w:val="24"/>
        </w:rPr>
        <w:t>T</w:t>
      </w:r>
      <w:r w:rsidRPr="00486B86">
        <w:rPr>
          <w:rFonts w:asciiTheme="minorHAnsi" w:hAnsiTheme="minorHAnsi" w:cs="Courier New"/>
          <w:sz w:val="24"/>
          <w:szCs w:val="24"/>
        </w:rPr>
        <w:t>echnology. It will support progress and development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of the capability because the nature of learning area is, it will provide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high-quality opportunities for collaboration. And in this example, we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think there'll be ongoing benefits for developing collaboration skills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this context. And certainly, I can tell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right up to VCE in </w:t>
      </w:r>
      <w:r w:rsidR="00303BDA">
        <w:rPr>
          <w:rFonts w:asciiTheme="minorHAnsi" w:hAnsiTheme="minorHAnsi" w:cs="Courier New"/>
          <w:sz w:val="24"/>
          <w:szCs w:val="24"/>
        </w:rPr>
        <w:t>D</w:t>
      </w:r>
      <w:r w:rsidRPr="00486B86">
        <w:rPr>
          <w:rFonts w:asciiTheme="minorHAnsi" w:hAnsiTheme="minorHAnsi" w:cs="Courier New"/>
          <w:sz w:val="24"/>
          <w:szCs w:val="24"/>
        </w:rPr>
        <w:t xml:space="preserve">esign and </w:t>
      </w:r>
      <w:r w:rsidR="00303BDA">
        <w:rPr>
          <w:rFonts w:asciiTheme="minorHAnsi" w:hAnsiTheme="minorHAnsi" w:cs="Courier New"/>
          <w:sz w:val="24"/>
          <w:szCs w:val="24"/>
        </w:rPr>
        <w:t>T</w:t>
      </w:r>
      <w:r w:rsidRPr="00486B86">
        <w:rPr>
          <w:rFonts w:asciiTheme="minorHAnsi" w:hAnsiTheme="minorHAnsi" w:cs="Courier New"/>
          <w:sz w:val="24"/>
          <w:szCs w:val="24"/>
        </w:rPr>
        <w:t>ech, collaboration is a feature.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But then how do we then plan for its teaching? </w:t>
      </w:r>
    </w:p>
    <w:p w14:paraId="3A5047C5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4DE15CD" w14:textId="77777777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Well, you'd expect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see one or more explicit teaching and assessment of capability,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knowledge and skills, and then application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of that consolidated learning - give students a bit of a practice,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introduce and then apply it and reflect on it. That's the process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take them through. So you'd expect to give all students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opportunities to explicitly learn some collaboration skills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get a chance to use them and reflect on them. That's what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you're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basically facilitating. And what we recommend here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 what we call a split-screen approach when you begin, when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introduce new knowledge and skills for a capability. We've found,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over time, that introducing two new things together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is too hard for a lot of students. Some students can do it, but not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everyone. To keep everyone with you, introduce...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Choose a known context. It might be something they've just learned.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we say, "OK, remember when we just did this?" And you go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from there. And then you basically scaffold over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what you want them, you know, further collaboration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a new context. So basically activate prior knowledge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introduce new knowledge and skills.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46F72D05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386E09A" w14:textId="77777777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OK, so... You can see in this case, for 5 and 6 -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remember our design and tech 5-6 slide before - what the content is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telling you and the achievement standard - we want to see if students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can contribute to groups and teams and suggest improvement for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methods used in group projects. There it is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the achievement standard. But what do they know? What are they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going to need to know to be able to suggest improvements? What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 we going to teach them to help them do that?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Well, the content here suggests teaching them characteristics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effective teams, team roles, and then they draw on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when they talk in terms of team roles, when they make suggestions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improving performance. So that's... We're building our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expectations in terms of team roles. </w:t>
      </w:r>
    </w:p>
    <w:p w14:paraId="386327DF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EFD6B21" w14:textId="77777777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And you might pick a familiar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context, such as an improvement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the design of a familiar game. And bearing in mind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I've had to think of an example that would suit all of you. But there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might be something much more specific that you've just,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know, learnt in class that benefits from some collaboration. So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students are taught team roles and how they contribute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group success. They practise and have a go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through something like the improvement in the design of a familiar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game. It shouldn't be anything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takes a lot of time, because bearing in mind you want them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apply it to something meatier. It's those initial learning activities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you're doing that... This is how we teach a new learning area.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It's those shorter, sharper ones that help introduce team roles.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consolidate them.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then...now we get to the application of a known capability,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once we've consolidated what we know about team roles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this case, and here we want to apply 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something that's a natural fit to something that's going to be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challenging and, you know, that the students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 really going to see the value of knowing how to collaborate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or knowing about ethical issues or intercultural, whatever it is.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6B03B803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8B741EE" w14:textId="7CFB3054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in this case... That's just a general slide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help you in any planning. In this case, if you look at 5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Pr="00486B86">
        <w:rPr>
          <w:rFonts w:asciiTheme="minorHAnsi" w:hAnsiTheme="minorHAnsi" w:cs="Courier New"/>
          <w:sz w:val="24"/>
          <w:szCs w:val="24"/>
        </w:rPr>
        <w:t>6 there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in </w:t>
      </w:r>
      <w:r w:rsidR="00303BDA">
        <w:rPr>
          <w:rFonts w:asciiTheme="minorHAnsi" w:hAnsiTheme="minorHAnsi" w:cs="Courier New"/>
          <w:sz w:val="24"/>
          <w:szCs w:val="24"/>
        </w:rPr>
        <w:t>D</w:t>
      </w:r>
      <w:r w:rsidRPr="00486B86">
        <w:rPr>
          <w:rFonts w:asciiTheme="minorHAnsi" w:hAnsiTheme="minorHAnsi" w:cs="Courier New"/>
          <w:sz w:val="24"/>
          <w:szCs w:val="24"/>
        </w:rPr>
        <w:t xml:space="preserve">esign and </w:t>
      </w:r>
      <w:r w:rsidR="00303BDA">
        <w:rPr>
          <w:rFonts w:asciiTheme="minorHAnsi" w:hAnsiTheme="minorHAnsi" w:cs="Courier New"/>
          <w:sz w:val="24"/>
          <w:szCs w:val="24"/>
        </w:rPr>
        <w:t>T</w:t>
      </w:r>
      <w:r w:rsidRPr="00486B86">
        <w:rPr>
          <w:rFonts w:asciiTheme="minorHAnsi" w:hAnsiTheme="minorHAnsi" w:cs="Courier New"/>
          <w:sz w:val="24"/>
          <w:szCs w:val="24"/>
        </w:rPr>
        <w:t>ech, you'll see there's content there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 light and sound and electricity. It's sort of linked quite nicely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303BDA">
        <w:rPr>
          <w:rFonts w:asciiTheme="minorHAnsi" w:hAnsiTheme="minorHAnsi" w:cs="Courier New"/>
          <w:sz w:val="24"/>
          <w:szCs w:val="24"/>
        </w:rPr>
        <w:t>P</w:t>
      </w:r>
      <w:r w:rsidRPr="00486B86">
        <w:rPr>
          <w:rFonts w:asciiTheme="minorHAnsi" w:hAnsiTheme="minorHAnsi" w:cs="Courier New"/>
          <w:sz w:val="24"/>
          <w:szCs w:val="24"/>
        </w:rPr>
        <w:t>hysics and so on if you're looking at STEM opportunities. And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thing that popped in my head was you could collaborate on a new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school fete activity like a hall of mirrors and really make a gun hall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mirrors thing that involves movement, sound, light forces.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But imagine if you...worked... On that, you were learning all about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sound, light forces, movement, mirrors and collaboration all at once.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All of that was new. That's just a lot for students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take on. So, like any teaching, you'd prepare them with some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short, sharp activities to think about science - sound, how light goes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with mirrors, to look at, you know, all those things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around the physics part of it that's in design...and the science-y part,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if you like, that's in design and tech. You've already warmed them up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with some team roles.</w:t>
      </w:r>
      <w:r w:rsidR="00DB7D50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now here's a really meaty,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excellent assessment task for you to look at. And you won't leave...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You'll have less chance of losing students or leaving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them behind.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you've decided this is worth it because,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you've got this focus on, you think,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 building collaboration at this time.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7968FE3B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BEE152B" w14:textId="77777777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when you introduce new knowledge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skills, you should assess against the capability achievement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standard, definitely, as it's consolidated. You want to set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assessment tasks there that can track...make the thinking visible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students, you know, their understanding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of team roles, their reflection on the application of them, their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suggestions for improvement. You want to see that, hear It.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know, depending on how your classes are organised, work out how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can get evidence of that. And, of course, that goes back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those shared concepts, being explicit, transparent, that students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 taught something about what effective teams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involve in terms of roles. And, for example, they might develop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display classroom posters describing team roles, and that could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 a collaborative project in itself. Make sure, though, that when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choose something collaborative in terms of challenge, the best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ones are those where you really have to collaborate.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set it up in a way... I mean, I could do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posters on team roles all by myself,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I don't really have to collaborate. I could. But think carefully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where... You know, you want to be... It would be much harder to do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hall of mirrors on my own. Strictly speaking, I could. But I'd have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get someone to hold something, I'm sure, somewhere. Collaboration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 that is much more necessary.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think of...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Excuse me, I'm just going to cough for a second.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It's this glass of water I had before. But anyway, you might want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get them to do those posters, draw on descriptions then, and they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could be up on the wall all year, you know - those descriptions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reflect on their contribution to working successfully as a team in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context of the board game redesign or whatever familiar context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chose and to suggest improvements, drawing on the language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that's in those, in this case, in those posters. </w:t>
      </w:r>
    </w:p>
    <w:p w14:paraId="07AEF6A7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E392AF3" w14:textId="77777777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When they apply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capability, you've got a choice here. You can either...You can add 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into the assessment task and say, right, I expect to see in a hall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mirrors a whole bunch of stuff on science, you know, sound, action,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plus some collaboration. You build it in as a separate section. Or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can have it part of the expectations for the learning area achievement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standard. It's up to you, and I'll give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 demonstration of both of those. So, as an added component,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that's pretty straightforward in this case. You would add in...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design an assessment task about whatever it is,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hall of mirrors in this case, outlining what the students have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do, what the expectations are in terms of, you know, their application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of knowledge of light, sound and whatever they've learnt about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design and tech. And then you'd also add in some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expectations, explicit expectations, about the setting of team roles,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written or oral reflections on how these were applied, a reflection 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improvements. And you can see underneath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suggestion for improvements.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have to have a particularly good culture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learning, obviously, in your class. I know a lot of students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have to be encouraged to recognise that it's really positive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suggest improvements, that you're not expecting them necessarily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go, "Everything was great, miss. Nothing to see here. We worked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really well." You know, you want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set that culture of reflection and continuous improvement.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523194A7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320A57B" w14:textId="2ACE582F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 xml:space="preserve">For the integration one. we're going to revisit the </w:t>
      </w:r>
      <w:r w:rsidR="00303BDA">
        <w:rPr>
          <w:rFonts w:asciiTheme="minorHAnsi" w:hAnsiTheme="minorHAnsi" w:cs="Courier New"/>
          <w:sz w:val="24"/>
          <w:szCs w:val="24"/>
        </w:rPr>
        <w:t>G</w:t>
      </w:r>
      <w:r w:rsidRPr="00486B86">
        <w:rPr>
          <w:rFonts w:asciiTheme="minorHAnsi" w:hAnsiTheme="minorHAnsi" w:cs="Courier New"/>
          <w:sz w:val="24"/>
          <w:szCs w:val="24"/>
        </w:rPr>
        <w:t>eography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example, because it's a bit easier to see there. It's a nicer one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because of that knowledge being embedded in geography,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if you wish. So, you remember we looked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at the different New Year celebrations and the lives of people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live there. You can...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Remember in your warm-up activities, you've already assessed them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against intercultural capability at the point where you might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have looked at,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you know, cultural celebrations we have in our class,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including New Year's, that that is a cultural practice, celebrations give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expression to cultural practice in these ways. You're tracking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against the intercultural capability achievement standard.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you can leave it at that, if you wish.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Or... But bearing in mind they are now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going to apply this knowledge, you might be interested in, really,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it would be... You can either do that by now saying, "OK, I know now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you all have a good understanding of cultural practices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particularly cultural celebrations." So when you talk about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look at the middle column there - the lives of people that live there,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 expect that to include some of the cultural celebrations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they have there. And a kid's not going to hear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term cultural celebration and freak out and go,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"What the heck is that?" That's a reasonable expectation for you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have within the </w:t>
      </w:r>
      <w:r w:rsidR="00303BDA">
        <w:rPr>
          <w:rFonts w:asciiTheme="minorHAnsi" w:hAnsiTheme="minorHAnsi" w:cs="Courier New"/>
          <w:sz w:val="24"/>
          <w:szCs w:val="24"/>
        </w:rPr>
        <w:t>G</w:t>
      </w:r>
      <w:r w:rsidRPr="00486B86">
        <w:rPr>
          <w:rFonts w:asciiTheme="minorHAnsi" w:hAnsiTheme="minorHAnsi" w:cs="Courier New"/>
          <w:sz w:val="24"/>
          <w:szCs w:val="24"/>
        </w:rPr>
        <w:t>eography achievement standard and how that's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unpacked in your rubric. And that's fair, because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your students know how to do it.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26793F38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47B1187" w14:textId="00ED0DA2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 xml:space="preserve">And we do that with </w:t>
      </w:r>
      <w:r w:rsidR="00303BDA">
        <w:rPr>
          <w:rFonts w:asciiTheme="minorHAnsi" w:hAnsiTheme="minorHAnsi" w:cs="Courier New"/>
          <w:sz w:val="24"/>
          <w:szCs w:val="24"/>
        </w:rPr>
        <w:t>M</w:t>
      </w:r>
      <w:r w:rsidRPr="00486B86">
        <w:rPr>
          <w:rFonts w:asciiTheme="minorHAnsi" w:hAnsiTheme="minorHAnsi" w:cs="Courier New"/>
          <w:sz w:val="24"/>
          <w:szCs w:val="24"/>
        </w:rPr>
        <w:t>aths now. You build in all kinds of maths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expectations because it's fair. Students know how to add up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divide or whatever it is and take measurements. So you build that in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 a reasonable expectation. And you would do that here, too. But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that's... So, when you unpack the expectations for the </w:t>
      </w:r>
      <w:r w:rsidR="00303BDA">
        <w:rPr>
          <w:rFonts w:asciiTheme="minorHAnsi" w:hAnsiTheme="minorHAnsi" w:cs="Courier New"/>
          <w:sz w:val="24"/>
          <w:szCs w:val="24"/>
        </w:rPr>
        <w:t>G</w:t>
      </w:r>
      <w:r w:rsidRPr="00486B86">
        <w:rPr>
          <w:rFonts w:asciiTheme="minorHAnsi" w:hAnsiTheme="minorHAnsi" w:cs="Courier New"/>
          <w:sz w:val="24"/>
          <w:szCs w:val="24"/>
        </w:rPr>
        <w:t>eography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achievement standard here, that includes cultural aspects of people's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lives apart from,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other things in geography, too. It's not taking over the whole thing,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clearly, but it's a part of it. It's one element of it. And it's fair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include that. So that's an integration there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 an example.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Or what you can do is, when you do the assessment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task on Indonesia in this case, including Bali, you can keep tracking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how they're able to apply intercultural capability. And you can keep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tracking that, if you wish, and adjust their assessment, if you like,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against the achievement standard for intercultural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capability, depending on how well they can apply it. It's a bit more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sophisticated to do that, if you will. You've got to really make sure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the evidence is there in the work and you're going to elicit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evidence by some explicit questions about cultural celebrations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on, and then comparisons to Australia. How is that different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how we might, some of us...? You know, the different cultural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celebrations for New Year's that we see in Australia,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perhaps, you know... Maybe there's some similarities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some cultures in Australia as well as some differences, and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would build that in as an explicit thing and then you would provide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feedback to the students on both intercultural and geography both,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to parents, if you wish, as well. Hopefully that makes sense.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505C14C6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795DAA0" w14:textId="4CE2AE52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So, you can see here integration - really the achievement standard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looks at characteristics of places, so those characteristics would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include cultural practices and their effects on people's relationships.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That's what the achievement standard in geography says.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of course, you'll notice there's a sort of loop back here. When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come to teach intercultural again and something new for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intercultural, you can go back and say, "Remember when we looked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at those cultural festivals in Bali? They change over time." I know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happens to be at 7-8...in intercultural. I happened to use a 5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Pr="00486B86">
        <w:rPr>
          <w:rFonts w:asciiTheme="minorHAnsi" w:hAnsiTheme="minorHAnsi" w:cs="Courier New"/>
          <w:sz w:val="24"/>
          <w:szCs w:val="24"/>
        </w:rPr>
        <w:t>6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example. You might... Some students may want to look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at how cultural festivals are dynamic and change over time. So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could go and say, "Well, remember when we learned about this?"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build on from there. There's your familiar context.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4AF11F24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F447B07" w14:textId="77777777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So, summing up,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need discrete knowledge... Remember, capabilities are discrete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knowledge and skills, but that's the key to assessment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teaching. That's a good thing, because it makes the assessment so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much easier. Use backwards design. Think about what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you want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have the students apply their knowledge and skills to and work there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pick a familiar context that's going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scaffold them across. Then identify new knowledge and skills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the students need to learn. So have an idea of,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what they're ready to learn next, where they are </w:t>
      </w:r>
      <w:r w:rsidR="00DB7D50">
        <w:rPr>
          <w:rFonts w:asciiTheme="minorHAnsi" w:hAnsiTheme="minorHAnsi" w:cs="Courier New"/>
          <w:sz w:val="24"/>
          <w:szCs w:val="24"/>
        </w:rPr>
        <w:t>up</w:t>
      </w:r>
      <w:r w:rsidRPr="00486B86">
        <w:rPr>
          <w:rFonts w:asciiTheme="minorHAnsi" w:hAnsiTheme="minorHAnsi" w:cs="Courier New"/>
          <w:sz w:val="24"/>
          <w:szCs w:val="24"/>
        </w:rPr>
        <w:t xml:space="preserve"> to,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which...what's a reasonable next step in learning, which doesn't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always match their year level. It might, particularly if it's brand-new,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if you're just starting off with capabilities, you might have to start a bit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lower down. Find good, strong, natural fits, not tokenistic ones.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Do some consolidation, apply to a new context and then assess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against the achievement standards for the capabilities or integrate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with the learning areas. Then, obviously, as students, you know,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have learnt about...have consolidated some capability skills,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can then keep going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keep applying those as you wish.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don't have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obviously keep re-teaching it. You might need to, in the reality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teaching, remind students - that's just normal teaching - but formally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plan to do that. You should get faster. If you want to keep reapplying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knowledge of team roles, you don't have to go back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re-teach team roles unless it's been a long time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between those lessons or, you know, students really were looking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out of the window a lot. So there's a... It's a really an investment in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time and effort and then hopefully repeated application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where there's strong links, and consolidation, reflection,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refinement in that sort of feedback loop.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213071F1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A8FFF71" w14:textId="77777777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So, in terms of resources, you need to go to the VCAA website.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I've deliberately slipped in there the URL at the top there just so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you'll see. It's not on the curriculum website itself. The resources are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accessed through the VCAA website. You go to F-10 Curriculum,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then you click on "help me find curriculum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area resources". And of course, I encourage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 to have a play around and, you know, click on those other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tabs. Then, once you're there, you click on "curriculum area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resources", each of the learning areas pop up and the capabilities,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each distinct capability pops up too and they share, look at...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They'll say, look, critical creative thinking, an overview of capabilities,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and that's in ethical capability as well. They go to the same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resources. So we don't really have an overview tab. So it's been built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into each capability, but they basically zero in on the same resource,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but obviously distinct resources for each of the capabilities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underneath that. </w:t>
      </w:r>
    </w:p>
    <w:p w14:paraId="61478A89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09A869C" w14:textId="77777777" w:rsidR="00DB7D5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the kind of resources that we've published,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are adding to them, um, all the all the time as best as we can.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There's whole school planning advice and templates.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That's under the overview section. There's curriculum mapping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examples and templates. Some of those are under the overview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section. Some of those are under individual capabilities. We've got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general advice on teaching and assessment in the overview section.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Unpacking content descriptions, we have that for the critical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creative thinking reasoning strand, because that's the one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teachers struggle with the most. And unpacking basically tells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all the bits of knowledge and skills that can be taught to students.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So, you know, what do we mean by this content?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How would it be unpacked in their sample learning activities there?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There's one, an unpacking, for every single content description,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ethical capabilities, together with sample learning activities.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Those warm-up learning activity, I was talking about before, the sort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of beginner ones before you seriously apply them.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also have intercultural capability unpacking, too.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We have... And hopefully in the end hope to have a full suite,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but we're doing it, as I said, as best as we can. We have external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resource lists. So, in other words, resources other people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have produced for critical and creative thinking. </w:t>
      </w:r>
    </w:p>
    <w:p w14:paraId="132AC42C" w14:textId="77777777" w:rsidR="00DB7D50" w:rsidRDefault="00DB7D5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AB499FC" w14:textId="77777777" w:rsidR="00310D0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lastRenderedPageBreak/>
        <w:t>We've just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learned...launched, hot off the press, a whole F-6 annotated list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ethical capability of suitable picture books, videos, all kinds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things, that just... It's not exhaustive, it just illustrates the kind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books, the kind of videos, the kind of... I'm just trying to think.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There's even a song in there, I think. The kind of things that you can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use to teach ethical capability. It also has an annotation as to...that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links it to the strands, the areas of curriculum. It doesn't go so far as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learning activities, but it'll give you a steer on which bit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of the curriculum those resources link to.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Um... So hopefully that just got published. So I hope that's useful to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you. So it names the books, but in the description you should get an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idea hopefully of what to look for in your own library if you don't have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those books, that kind of resource. But there's some links you can go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straight to for videos, um... And particularly there's some fantastic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ones for F-2, in particular, that are really good - Spot And Stripe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you'll see there. And for 5s and 6s, there's a really good podcast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done by the ABC on ethics issues that's featured in there, too, that's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gives pause time for kids to listen. There's 5s and 6 voices in there,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as well as an ethicist who comes in and helps, and professional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actors. There's all kinds of things. It's quite good.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2D8435C2" w14:textId="77777777" w:rsidR="00310D00" w:rsidRDefault="00310D0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40F2BD1" w14:textId="257EED0E" w:rsidR="00310D00" w:rsidRDefault="00303BDA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W</w:t>
      </w:r>
      <w:r w:rsidR="00091A44" w:rsidRPr="00486B86">
        <w:rPr>
          <w:rFonts w:asciiTheme="minorHAnsi" w:hAnsiTheme="minorHAnsi" w:cs="Courier New"/>
          <w:sz w:val="24"/>
          <w:szCs w:val="24"/>
        </w:rPr>
        <w:t>e have sample units of work for intercultural capability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 xml:space="preserve">as well as assessment rubrics for them and also for ethical. </w:t>
      </w:r>
      <w:r>
        <w:rPr>
          <w:rFonts w:asciiTheme="minorHAnsi" w:hAnsiTheme="minorHAnsi" w:cs="Courier New"/>
          <w:sz w:val="24"/>
          <w:szCs w:val="24"/>
        </w:rPr>
        <w:t>T</w:t>
      </w:r>
      <w:r w:rsidR="00091A44" w:rsidRPr="00486B86">
        <w:rPr>
          <w:rFonts w:asciiTheme="minorHAnsi" w:hAnsiTheme="minorHAnsi" w:cs="Courier New"/>
          <w:sz w:val="24"/>
          <w:szCs w:val="24"/>
        </w:rPr>
        <w:t>here's some... Not so much F-6 sample units, it's more for 7 to 10.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F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="00091A44" w:rsidRPr="00486B86">
        <w:rPr>
          <w:rFonts w:asciiTheme="minorHAnsi" w:hAnsiTheme="minorHAnsi" w:cs="Courier New"/>
          <w:sz w:val="24"/>
          <w:szCs w:val="24"/>
        </w:rPr>
        <w:t>6 is more that focus on unpacking and linking it in. But we have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digital assessments for...through their DAL library that have been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launched for critical and creative thinking and an insight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platform. You'll all be familiar with that through English On Demand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and so on for intercultural capability. So if you wish, you can access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those and complete digital assessment and they'll give kids a scaled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score if you complete enough of them. You need to complete more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than one. But there's a lot of information there to help you, user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guides and so on, in terms of completing those. And they've been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field trialled. So the useful thing there, I think, from a teaching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perspective, if you're really wanting to, um... We've published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in-between steps and these are based on field trials, too.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So, in other words, what are the steps... How do students learn as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they progress from F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="00091A44" w:rsidRPr="00486B86">
        <w:rPr>
          <w:rFonts w:asciiTheme="minorHAnsi" w:hAnsiTheme="minorHAnsi" w:cs="Courier New"/>
          <w:sz w:val="24"/>
          <w:szCs w:val="24"/>
        </w:rPr>
        <w:t>2 to 3 to 4, 3 to 4 to 5 to 6 -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 xml:space="preserve">those bits in between the standards? </w:t>
      </w:r>
    </w:p>
    <w:p w14:paraId="1510D0B0" w14:textId="77777777" w:rsidR="00310D00" w:rsidRDefault="00310D0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122A8A9" w14:textId="326B432E" w:rsidR="00310D0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So if you look carefully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 the assessment guides there, we've published the results of the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field trials. That will help you, ...might help you do your rubrics,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because you've got basically a bit of an idea of how students might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learn, how...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But really, in the end, keep a note - over time just look and see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how your students are learning. And that's really an empirical thing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think of those steps. What do students gradually get better at?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That's an in... You just get that through experience. But to give you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start, um, we've got them in there for intercultural anyway.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I'm not sure DAL's published that for CCT, but it's certainly there for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intercultural fleshes that out the progression points, if you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will, but we don't call them that anymore. And I don't mean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formally, in terms of reporting software. I don't mean that at all.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I just mean the kind of points of progression between achievement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standards and what we found from the field trials might just be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helpful as you develop your rubrics to have a look at those. Just a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general point. </w:t>
      </w:r>
    </w:p>
    <w:p w14:paraId="69AD2220" w14:textId="77777777" w:rsidR="00310D00" w:rsidRDefault="00310D0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2031173" w14:textId="149C3DB4" w:rsidR="00310D00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Right, so resources linking learning areas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and capabilities, that's... We have those for </w:t>
      </w:r>
      <w:r w:rsidR="00303BDA">
        <w:rPr>
          <w:rFonts w:asciiTheme="minorHAnsi" w:hAnsiTheme="minorHAnsi" w:cs="Courier New"/>
          <w:sz w:val="24"/>
          <w:szCs w:val="24"/>
        </w:rPr>
        <w:t>V</w:t>
      </w:r>
      <w:r w:rsidRPr="00486B86">
        <w:rPr>
          <w:rFonts w:asciiTheme="minorHAnsi" w:hAnsiTheme="minorHAnsi" w:cs="Courier New"/>
          <w:sz w:val="24"/>
          <w:szCs w:val="24"/>
        </w:rPr>
        <w:t xml:space="preserve">isual </w:t>
      </w:r>
      <w:r w:rsidR="00303BDA">
        <w:rPr>
          <w:rFonts w:asciiTheme="minorHAnsi" w:hAnsiTheme="minorHAnsi" w:cs="Courier New"/>
          <w:sz w:val="24"/>
          <w:szCs w:val="24"/>
        </w:rPr>
        <w:t>A</w:t>
      </w:r>
      <w:r w:rsidRPr="00486B86">
        <w:rPr>
          <w:rFonts w:asciiTheme="minorHAnsi" w:hAnsiTheme="minorHAnsi" w:cs="Courier New"/>
          <w:sz w:val="24"/>
          <w:szCs w:val="24"/>
        </w:rPr>
        <w:t>rts and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="00303BDA">
        <w:rPr>
          <w:rFonts w:asciiTheme="minorHAnsi" w:hAnsiTheme="minorHAnsi" w:cs="Courier New"/>
          <w:sz w:val="24"/>
          <w:szCs w:val="24"/>
        </w:rPr>
        <w:t>M</w:t>
      </w:r>
      <w:r w:rsidRPr="00486B86">
        <w:rPr>
          <w:rFonts w:asciiTheme="minorHAnsi" w:hAnsiTheme="minorHAnsi" w:cs="Courier New"/>
          <w:sz w:val="24"/>
          <w:szCs w:val="24"/>
        </w:rPr>
        <w:t>athematics at the moment. I'm working on more of those.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Science resources are coming. Science... Curriculum managers here,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they've commissioned some resources to link science and ethics.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That's a context that they're really interested in, capability, that they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find strong links to, looking at if you want to problematize science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for students and to see science out in the world, there are many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ways you can do that.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Obviously, you could link with </w:t>
      </w:r>
      <w:r w:rsidRPr="00486B86">
        <w:rPr>
          <w:rFonts w:asciiTheme="minorHAnsi" w:hAnsiTheme="minorHAnsi" w:cs="Courier New"/>
          <w:sz w:val="24"/>
          <w:szCs w:val="24"/>
        </w:rPr>
        <w:lastRenderedPageBreak/>
        <w:t>humanities, but sometimes at the very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minimum...um, the science community have found, teachers have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found that linking to ethical is helpful there because often there's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some sort of ethical issue you want students to consider.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there's some resources coming to you...that are in the pipeline,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 xml:space="preserve">coming in due course. </w:t>
      </w:r>
    </w:p>
    <w:p w14:paraId="3AC12ADD" w14:textId="77777777" w:rsidR="00310D00" w:rsidRDefault="00310D00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F964212" w14:textId="77777777" w:rsidR="00486B86" w:rsidRDefault="00091A44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86B86">
        <w:rPr>
          <w:rFonts w:asciiTheme="minorHAnsi" w:hAnsiTheme="minorHAnsi" w:cs="Courier New"/>
          <w:sz w:val="24"/>
          <w:szCs w:val="24"/>
        </w:rPr>
        <w:t>Those of you who get Vinculum, that's the,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er...Mathematics Association Journal, I think it goes to a lot of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schools, just published in the latest issue, a... And it obviously... It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has actually... It's based on research done for F-2 teachers,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but it's applicable across F-12 on productive struggle.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So with... A primary teacher and I got together and wrote an article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on productive struggle in the mathematics classroom, and linking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to the curriculum to metacognition and personal social capabilities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 might be useful.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The notion of productive struggle could be, you know, for any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learning area, not just mathematics, but you'll get to see how that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links across. So, Alicia and Kat, are there any questions?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  <w:r w:rsidRPr="00486B86">
        <w:rPr>
          <w:rFonts w:asciiTheme="minorHAnsi" w:hAnsiTheme="minorHAnsi" w:cs="Courier New"/>
          <w:sz w:val="24"/>
          <w:szCs w:val="24"/>
        </w:rPr>
        <w:t>That's pretty much where we're up to. We've just finished.</w:t>
      </w:r>
      <w:r w:rsidR="00486B86">
        <w:rPr>
          <w:rFonts w:asciiTheme="minorHAnsi" w:hAnsiTheme="minorHAnsi" w:cs="Courier New"/>
          <w:sz w:val="24"/>
          <w:szCs w:val="24"/>
        </w:rPr>
        <w:t xml:space="preserve"> </w:t>
      </w:r>
    </w:p>
    <w:p w14:paraId="62716196" w14:textId="77777777" w:rsidR="00486B86" w:rsidRDefault="00486B86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2B9A869" w14:textId="6F4EB088" w:rsidR="00091A44" w:rsidRDefault="00486B86" w:rsidP="00091A44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486B86">
        <w:rPr>
          <w:rFonts w:asciiTheme="minorHAnsi" w:hAnsiTheme="minorHAnsi" w:cs="Courier New"/>
          <w:b/>
          <w:bCs/>
          <w:sz w:val="24"/>
          <w:szCs w:val="24"/>
        </w:rPr>
        <w:t>Katerina Poropat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486B86">
        <w:rPr>
          <w:rFonts w:asciiTheme="minorHAnsi" w:hAnsiTheme="minorHAnsi" w:cs="Courier New"/>
          <w:b/>
          <w:bCs/>
          <w:sz w:val="24"/>
          <w:szCs w:val="24"/>
        </w:rPr>
        <w:t>:</w:t>
      </w:r>
      <w:r w:rsidR="00091A44" w:rsidRPr="00486B86">
        <w:rPr>
          <w:rFonts w:asciiTheme="minorHAnsi" w:hAnsiTheme="minorHAnsi" w:cs="Courier New"/>
          <w:sz w:val="24"/>
          <w:szCs w:val="24"/>
        </w:rPr>
        <w:t xml:space="preserve"> Thanks, Monica. Um, no. So no questions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have come through the Q&amp;A box at this point. So if anyone does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have a question, please pop it in now. Otherwise, you can send 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email either through to the F</w:t>
      </w:r>
      <w:r w:rsidR="002A0E3D">
        <w:rPr>
          <w:rFonts w:asciiTheme="minorHAnsi" w:hAnsiTheme="minorHAnsi" w:cs="Courier New"/>
          <w:sz w:val="24"/>
          <w:szCs w:val="24"/>
        </w:rPr>
        <w:t>–</w:t>
      </w:r>
      <w:r w:rsidR="00091A44" w:rsidRPr="00486B86">
        <w:rPr>
          <w:rFonts w:asciiTheme="minorHAnsi" w:hAnsiTheme="minorHAnsi" w:cs="Courier New"/>
          <w:sz w:val="24"/>
          <w:szCs w:val="24"/>
        </w:rPr>
        <w:t>10 unit or to Monica directly.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The details are up on the screen now. So this does bring us to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end of the formal part of our presentation today. I would like to thank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Monica for presenting this fantastic session and also for Alicia,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for all the behind-the-scenes work that she's been doing and all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links she's been popping through that chat box. And I'd also like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thank all of you for attending today. We hope that you took a lot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091A44" w:rsidRPr="00486B86">
        <w:rPr>
          <w:rFonts w:asciiTheme="minorHAnsi" w:hAnsiTheme="minorHAnsi" w:cs="Courier New"/>
          <w:sz w:val="24"/>
          <w:szCs w:val="24"/>
        </w:rPr>
        <w:t>away from this session.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177E93B9" w14:textId="77777777" w:rsidR="007F677E" w:rsidRDefault="007F677E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DF5CFEF" w14:textId="77777777" w:rsidR="007F677E" w:rsidRPr="009961EA" w:rsidRDefault="00303BDA" w:rsidP="007F677E">
      <w:pPr>
        <w:pStyle w:val="Footer"/>
      </w:pPr>
      <w:hyperlink r:id="rId4" w:history="1">
        <w:r w:rsidR="007F677E" w:rsidRPr="00283640">
          <w:rPr>
            <w:rStyle w:val="Hyperlink"/>
          </w:rPr>
          <w:t xml:space="preserve">Copyright Victorian Curriculum and Assessment Authority </w:t>
        </w:r>
      </w:hyperlink>
      <w:r w:rsidR="007F677E">
        <w:rPr>
          <w:rStyle w:val="Hyperlink"/>
        </w:rPr>
        <w:t>2020</w:t>
      </w:r>
    </w:p>
    <w:p w14:paraId="0A36F8B7" w14:textId="77777777" w:rsidR="007F677E" w:rsidRPr="00486B86" w:rsidRDefault="007F677E" w:rsidP="00091A44">
      <w:pPr>
        <w:pStyle w:val="PlainText"/>
        <w:rPr>
          <w:rFonts w:asciiTheme="minorHAnsi" w:hAnsiTheme="minorHAnsi" w:cs="Courier New"/>
          <w:sz w:val="24"/>
          <w:szCs w:val="24"/>
        </w:rPr>
      </w:pPr>
    </w:p>
    <w:sectPr w:rsidR="007F677E" w:rsidRPr="00486B86" w:rsidSect="00486B8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61B5AF04-8A96-4F5F-B350-44AC13A4658A}"/>
    <w:docVar w:name="dgnword-eventsink" w:val="645994984"/>
  </w:docVars>
  <w:rsids>
    <w:rsidRoot w:val="00CC608D"/>
    <w:rsid w:val="00091A44"/>
    <w:rsid w:val="002072C7"/>
    <w:rsid w:val="002A0E3D"/>
    <w:rsid w:val="00303BDA"/>
    <w:rsid w:val="00310D00"/>
    <w:rsid w:val="004359A3"/>
    <w:rsid w:val="00486B86"/>
    <w:rsid w:val="006A4F92"/>
    <w:rsid w:val="007F677E"/>
    <w:rsid w:val="00CA1ED5"/>
    <w:rsid w:val="00CC608D"/>
    <w:rsid w:val="00D26DD5"/>
    <w:rsid w:val="00D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6BE2"/>
  <w15:chartTrackingRefBased/>
  <w15:docId w15:val="{8C1CFC05-54D9-434A-B555-27F3429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3C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3C67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77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F677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F6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26ECC7C-84CF-47F4-BB34-D8242D1B27CB}"/>
</file>

<file path=customXml/itemProps2.xml><?xml version="1.0" encoding="utf-8"?>
<ds:datastoreItem xmlns:ds="http://schemas.openxmlformats.org/officeDocument/2006/customXml" ds:itemID="{AAA0BD0B-BCD6-4BFC-A02B-5A291433512D}"/>
</file>

<file path=customXml/itemProps3.xml><?xml version="1.0" encoding="utf-8"?>
<ds:datastoreItem xmlns:ds="http://schemas.openxmlformats.org/officeDocument/2006/customXml" ds:itemID="{183C83AF-5CAA-489B-AE18-ACC958F24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8518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Elyce PHILLIPS</dc:creator>
  <cp:keywords/>
  <dc:description/>
  <cp:lastModifiedBy>Alicia Farrell</cp:lastModifiedBy>
  <cp:revision>5</cp:revision>
  <dcterms:created xsi:type="dcterms:W3CDTF">2021-07-06T11:47:00Z</dcterms:created>
  <dcterms:modified xsi:type="dcterms:W3CDTF">2021-07-08T03:38:00Z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