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05516" w14:textId="77777777" w:rsidR="00E63B0C" w:rsidRDefault="00E63B0C" w:rsidP="00E63B0C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>Respectful Relationships: Emotional Literacy</w:t>
      </w:r>
    </w:p>
    <w:p w14:paraId="64CD1D62" w14:textId="02B2C1D3" w:rsidR="00E63B0C" w:rsidRDefault="00E63B0C" w:rsidP="00E63B0C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Levels 7-8</w:t>
      </w:r>
    </w:p>
    <w:p w14:paraId="2BED2420" w14:textId="77777777" w:rsidR="00E63B0C" w:rsidRPr="00001DC8" w:rsidRDefault="00E63B0C" w:rsidP="00E63B0C">
      <w:pPr>
        <w:pStyle w:val="VCAADocumenttitle"/>
        <w:spacing w:before="0" w:after="0"/>
        <w:jc w:val="center"/>
        <w:rPr>
          <w:color w:val="517AB8"/>
          <w:sz w:val="40"/>
        </w:rPr>
      </w:pPr>
    </w:p>
    <w:p w14:paraId="438FAC34" w14:textId="6DE0E5A0" w:rsidR="00E63B0C" w:rsidRPr="009370BC" w:rsidRDefault="00F66D49" w:rsidP="00F66D49">
      <w:pPr>
        <w:jc w:val="center"/>
      </w:pPr>
      <w:bookmarkStart w:id="0" w:name="TemplateOverview"/>
      <w:bookmarkEnd w:id="0"/>
      <w:r>
        <w:rPr>
          <w:noProof/>
          <w:lang w:eastAsia="en-AU"/>
        </w:rPr>
        <w:drawing>
          <wp:inline distT="0" distB="0" distL="0" distR="0" wp14:anchorId="1DBAD006" wp14:editId="04CAA9CE">
            <wp:extent cx="5401310" cy="5401310"/>
            <wp:effectExtent l="0" t="0" r="8890" b="8890"/>
            <wp:docPr id="4" name="Picture 4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B0C">
        <w:rPr>
          <w:noProof/>
        </w:rPr>
        <w:br w:type="page"/>
      </w:r>
    </w:p>
    <w:p w14:paraId="79CE12CA" w14:textId="77777777" w:rsidR="00E63B0C" w:rsidRDefault="00E63B0C" w:rsidP="00E63B0C">
      <w:pPr>
        <w:pStyle w:val="Heading1"/>
        <w:rPr>
          <w:rFonts w:ascii="Arial" w:hAnsi="Arial" w:cs="Arial"/>
        </w:rPr>
        <w:sectPr w:rsidR="00E63B0C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3F1BC82" w14:textId="18D8BB6B" w:rsidR="004D51BC" w:rsidRPr="00090679" w:rsidRDefault="00600622" w:rsidP="00090679">
      <w:pPr>
        <w:pStyle w:val="Heading1"/>
        <w:rPr>
          <w:rFonts w:ascii="Arial" w:hAnsi="Arial" w:cs="Arial"/>
        </w:rPr>
      </w:pPr>
      <w:r w:rsidRPr="00090679">
        <w:rPr>
          <w:rFonts w:ascii="Arial" w:hAnsi="Arial" w:cs="Arial"/>
        </w:rPr>
        <w:lastRenderedPageBreak/>
        <w:t>Topic:</w:t>
      </w:r>
      <w:r w:rsidR="003255BF" w:rsidRPr="00090679">
        <w:rPr>
          <w:rFonts w:ascii="Arial" w:hAnsi="Arial" w:cs="Arial"/>
        </w:rPr>
        <w:tab/>
      </w:r>
      <w:r w:rsidR="007A024B" w:rsidRPr="00090679">
        <w:rPr>
          <w:rFonts w:ascii="Arial" w:hAnsi="Arial" w:cs="Arial"/>
        </w:rPr>
        <w:t>Emotional Literacy</w:t>
      </w:r>
    </w:p>
    <w:p w14:paraId="43F1BC83" w14:textId="77777777" w:rsidR="00D70B78" w:rsidRPr="00090679" w:rsidRDefault="00600622" w:rsidP="00090679">
      <w:pPr>
        <w:pStyle w:val="Heading1"/>
        <w:rPr>
          <w:rFonts w:ascii="Arial" w:hAnsi="Arial" w:cs="Arial"/>
        </w:rPr>
      </w:pPr>
      <w:r w:rsidRPr="00090679">
        <w:rPr>
          <w:rFonts w:ascii="Arial" w:hAnsi="Arial" w:cs="Arial"/>
        </w:rPr>
        <w:t>Level:</w:t>
      </w:r>
      <w:r w:rsidR="003255BF" w:rsidRPr="00090679">
        <w:rPr>
          <w:rFonts w:ascii="Arial" w:hAnsi="Arial" w:cs="Arial"/>
        </w:rPr>
        <w:tab/>
      </w:r>
      <w:r w:rsidR="00D70B78" w:rsidRPr="00090679">
        <w:rPr>
          <w:rFonts w:ascii="Arial" w:hAnsi="Arial" w:cs="Arial"/>
        </w:rPr>
        <w:t>7-8</w:t>
      </w:r>
    </w:p>
    <w:p w14:paraId="43F1BC84" w14:textId="77777777" w:rsidR="00600622" w:rsidRPr="00090679" w:rsidRDefault="00600622" w:rsidP="00090679">
      <w:pPr>
        <w:pStyle w:val="Heading1"/>
        <w:rPr>
          <w:rFonts w:ascii="Arial" w:hAnsi="Arial" w:cs="Arial"/>
        </w:rPr>
      </w:pPr>
      <w:r w:rsidRPr="00090679">
        <w:rPr>
          <w:rFonts w:ascii="Arial" w:hAnsi="Arial" w:cs="Arial"/>
        </w:rPr>
        <w:t>Victorian Curriculum</w:t>
      </w:r>
    </w:p>
    <w:p w14:paraId="43F1BC85" w14:textId="77777777" w:rsidR="00600622" w:rsidRDefault="00600622" w:rsidP="00090679">
      <w:pPr>
        <w:pStyle w:val="Heading2"/>
        <w:rPr>
          <w:rFonts w:ascii="Arial" w:hAnsi="Arial" w:cs="Arial"/>
        </w:rPr>
      </w:pPr>
      <w:r w:rsidRPr="00090679">
        <w:rPr>
          <w:rFonts w:ascii="Arial" w:hAnsi="Arial" w:cs="Arial"/>
        </w:rPr>
        <w:t>Personal and Social Capability</w:t>
      </w:r>
    </w:p>
    <w:p w14:paraId="43F1BC86" w14:textId="77777777" w:rsidR="00090679" w:rsidRPr="00090679" w:rsidRDefault="00090679" w:rsidP="00090679">
      <w:pPr>
        <w:pStyle w:val="Heading3"/>
        <w:rPr>
          <w:rFonts w:ascii="Arial" w:hAnsi="Arial" w:cs="Arial"/>
        </w:rPr>
      </w:pPr>
      <w:r w:rsidRPr="00090679">
        <w:rPr>
          <w:rFonts w:ascii="Arial" w:hAnsi="Arial" w:cs="Arial"/>
        </w:rPr>
        <w:t>Content descriptions</w:t>
      </w:r>
    </w:p>
    <w:p w14:paraId="43F1BC87" w14:textId="77777777" w:rsidR="00090679" w:rsidRPr="00385DE4" w:rsidRDefault="00090679" w:rsidP="00090679">
      <w:pPr>
        <w:pStyle w:val="VCAAtablecondensedbullet"/>
        <w:rPr>
          <w:rFonts w:ascii="Arial" w:hAnsi="Arial"/>
        </w:rPr>
      </w:pPr>
      <w:r w:rsidRPr="00385DE4">
        <w:rPr>
          <w:rFonts w:ascii="Arial" w:hAnsi="Arial"/>
        </w:rPr>
        <w:t>Describe how and why emotional responses ma</w:t>
      </w:r>
      <w:r w:rsidR="00920506">
        <w:rPr>
          <w:rFonts w:ascii="Arial" w:hAnsi="Arial"/>
        </w:rPr>
        <w:t xml:space="preserve">y change in different contexts </w:t>
      </w:r>
    </w:p>
    <w:p w14:paraId="43F1BC88" w14:textId="65567E45" w:rsidR="00090679" w:rsidRDefault="00090679" w:rsidP="00090679">
      <w:pPr>
        <w:pStyle w:val="Heading3"/>
        <w:rPr>
          <w:rFonts w:ascii="Arial" w:hAnsi="Arial" w:cs="Arial"/>
        </w:rPr>
      </w:pPr>
      <w:r w:rsidRPr="00090679">
        <w:rPr>
          <w:rFonts w:ascii="Arial" w:hAnsi="Arial" w:cs="Arial"/>
        </w:rPr>
        <w:t>Achievement Standard</w:t>
      </w:r>
      <w:r w:rsidR="00F66D49">
        <w:rPr>
          <w:rFonts w:ascii="Arial" w:hAnsi="Arial" w:cs="Arial"/>
        </w:rPr>
        <w:t xml:space="preserve"> (extract only)</w:t>
      </w:r>
    </w:p>
    <w:p w14:paraId="43F1BC89" w14:textId="77777777" w:rsidR="00090679" w:rsidRPr="00090679" w:rsidRDefault="00090679" w:rsidP="00090679">
      <w:r w:rsidRPr="00090679">
        <w:rPr>
          <w:rFonts w:ascii="Arial" w:hAnsi="Arial" w:cs="Arial"/>
        </w:rPr>
        <w:t>By the end of Level 8, students reflect on the influence of emotions on behaviour, learning and relationships</w:t>
      </w:r>
      <w:r>
        <w:rPr>
          <w:rFonts w:ascii="Arial" w:hAnsi="Arial" w:cs="Arial"/>
          <w:color w:val="333333"/>
        </w:rPr>
        <w:t>.</w:t>
      </w:r>
    </w:p>
    <w:p w14:paraId="43F1BC8A" w14:textId="77777777" w:rsidR="00600622" w:rsidRPr="00090679" w:rsidRDefault="00600622" w:rsidP="00940AB0">
      <w:pPr>
        <w:pStyle w:val="Heading2"/>
        <w:rPr>
          <w:rFonts w:ascii="Arial" w:hAnsi="Arial" w:cs="Arial"/>
        </w:rPr>
      </w:pPr>
      <w:r w:rsidRPr="00090679">
        <w:rPr>
          <w:rFonts w:ascii="Arial" w:hAnsi="Arial" w:cs="Arial"/>
        </w:rPr>
        <w:t>Health and Physical Education</w:t>
      </w:r>
    </w:p>
    <w:p w14:paraId="43F1BC8B" w14:textId="77777777" w:rsidR="00507742" w:rsidRDefault="00507742" w:rsidP="00090679">
      <w:pPr>
        <w:pStyle w:val="Heading3"/>
        <w:rPr>
          <w:rFonts w:ascii="Arial" w:hAnsi="Arial" w:cs="Arial"/>
        </w:rPr>
      </w:pPr>
      <w:r w:rsidRPr="00090679">
        <w:rPr>
          <w:rFonts w:ascii="Arial" w:hAnsi="Arial" w:cs="Arial"/>
        </w:rPr>
        <w:t>Content descriptions</w:t>
      </w:r>
    </w:p>
    <w:p w14:paraId="43F1BC8C" w14:textId="77777777" w:rsidR="00090679" w:rsidRDefault="00090679" w:rsidP="00090679">
      <w:pPr>
        <w:rPr>
          <w:rFonts w:ascii="Arial" w:hAnsi="Arial" w:cs="Arial"/>
        </w:rPr>
      </w:pPr>
      <w:r w:rsidRPr="00090679">
        <w:rPr>
          <w:rFonts w:ascii="Arial" w:hAnsi="Arial" w:cs="Arial"/>
        </w:rPr>
        <w:t xml:space="preserve">Analyse factors that influence emotions, and develop strategies to demonstrate empathy and sensitivity. </w:t>
      </w:r>
    </w:p>
    <w:p w14:paraId="43F1BC8D" w14:textId="42370EA8" w:rsidR="00090679" w:rsidRDefault="00090679" w:rsidP="00090679">
      <w:pPr>
        <w:pStyle w:val="Heading3"/>
        <w:rPr>
          <w:rFonts w:ascii="Arial" w:hAnsi="Arial" w:cs="Arial"/>
        </w:rPr>
      </w:pPr>
      <w:r w:rsidRPr="00090679">
        <w:rPr>
          <w:rFonts w:ascii="Arial" w:hAnsi="Arial" w:cs="Arial"/>
        </w:rPr>
        <w:t>Achievement Standard</w:t>
      </w:r>
      <w:r w:rsidR="00F66D49">
        <w:rPr>
          <w:rFonts w:ascii="Arial" w:hAnsi="Arial" w:cs="Arial"/>
        </w:rPr>
        <w:t xml:space="preserve"> (extract only)</w:t>
      </w:r>
      <w:bookmarkStart w:id="1" w:name="_GoBack"/>
      <w:bookmarkEnd w:id="1"/>
    </w:p>
    <w:p w14:paraId="43F1BC8E" w14:textId="77777777" w:rsidR="00090679" w:rsidRPr="00090679" w:rsidRDefault="00090679" w:rsidP="00090679">
      <w:r>
        <w:rPr>
          <w:rFonts w:ascii="Arial" w:hAnsi="Arial" w:cs="Arial"/>
          <w:color w:val="333333"/>
        </w:rPr>
        <w:t>By the end of Level 8, students ... analyse factors that influence emotional responses.</w:t>
      </w:r>
    </w:p>
    <w:p w14:paraId="43F1BC8F" w14:textId="77777777" w:rsidR="00090679" w:rsidRDefault="00090679" w:rsidP="00090679">
      <w:pPr>
        <w:pStyle w:val="Heading1"/>
        <w:rPr>
          <w:rFonts w:ascii="Arial" w:hAnsi="Arial" w:cs="Arial"/>
        </w:rPr>
      </w:pPr>
      <w:r w:rsidRPr="00090679">
        <w:rPr>
          <w:rFonts w:ascii="Arial" w:hAnsi="Arial" w:cs="Arial"/>
        </w:rPr>
        <w:t>Teaching and learning activities</w:t>
      </w:r>
    </w:p>
    <w:p w14:paraId="43F1BC90" w14:textId="13E1149C" w:rsidR="00090679" w:rsidRDefault="00090679" w:rsidP="00090679">
      <w:pPr>
        <w:rPr>
          <w:rFonts w:ascii="Arial" w:hAnsi="Arial" w:cs="Arial"/>
          <w:bCs/>
          <w:color w:val="333333"/>
        </w:rPr>
      </w:pPr>
      <w:r w:rsidRPr="0033376C">
        <w:rPr>
          <w:rFonts w:ascii="Arial" w:hAnsi="Arial" w:cs="Arial"/>
          <w:bCs/>
          <w:color w:val="333333"/>
        </w:rPr>
        <w:t xml:space="preserve">The Department of Education and Training have developed </w:t>
      </w:r>
      <w:hyperlink r:id="rId15" w:history="1">
        <w:r w:rsidRPr="00E63B0C">
          <w:rPr>
            <w:rStyle w:val="Hyperlink"/>
            <w:rFonts w:ascii="Arial" w:hAnsi="Arial" w:cs="Arial"/>
            <w:b/>
            <w:bCs/>
          </w:rPr>
          <w:t>Level 7-8 Resilience, Rights and Respectful Relationships</w:t>
        </w:r>
      </w:hyperlink>
      <w:r w:rsidRPr="0033376C">
        <w:rPr>
          <w:rFonts w:ascii="Arial" w:hAnsi="Arial" w:cs="Arial"/>
          <w:bCs/>
          <w:color w:val="333333"/>
        </w:rPr>
        <w:t xml:space="preserve"> teaching and learning materials. The following teaching and learning activities </w:t>
      </w:r>
      <w:r w:rsidRPr="0033376C">
        <w:rPr>
          <w:rFonts w:ascii="Arial" w:hAnsi="Arial" w:cs="Arial"/>
        </w:rPr>
        <w:t>are designed to teach the knowledge, skills and understandings relating to emot</w:t>
      </w:r>
      <w:r>
        <w:rPr>
          <w:rFonts w:ascii="Arial" w:hAnsi="Arial" w:cs="Arial"/>
        </w:rPr>
        <w:t>ional literacy for the Level 7-8</w:t>
      </w:r>
      <w:r w:rsidRPr="0033376C">
        <w:rPr>
          <w:rFonts w:ascii="Arial" w:hAnsi="Arial" w:cs="Arial"/>
        </w:rPr>
        <w:t>.</w:t>
      </w:r>
      <w:r>
        <w:rPr>
          <w:rFonts w:ascii="Arial" w:hAnsi="Arial" w:cs="Arial"/>
          <w:bCs/>
          <w:color w:val="333333"/>
        </w:rPr>
        <w:t xml:space="preserve"> See pages 10 to 19</w:t>
      </w:r>
      <w:r w:rsidRPr="0033376C">
        <w:rPr>
          <w:rFonts w:ascii="Arial" w:hAnsi="Arial" w:cs="Arial"/>
          <w:bCs/>
          <w:color w:val="333333"/>
        </w:rPr>
        <w:t>.</w:t>
      </w:r>
    </w:p>
    <w:p w14:paraId="43F1BC91" w14:textId="77777777" w:rsidR="00F77531" w:rsidRDefault="00090679" w:rsidP="00090679">
      <w:pPr>
        <w:rPr>
          <w:rFonts w:ascii="Arial" w:hAnsi="Arial" w:cs="Arial"/>
        </w:rPr>
      </w:pPr>
      <w:r w:rsidRPr="00F77531">
        <w:rPr>
          <w:rFonts w:ascii="Arial" w:hAnsi="Arial" w:cs="Arial"/>
          <w:bCs/>
          <w:color w:val="333333"/>
        </w:rPr>
        <w:t xml:space="preserve">Activity </w:t>
      </w:r>
      <w:r w:rsidRPr="00F77531">
        <w:rPr>
          <w:rFonts w:ascii="Arial" w:hAnsi="Arial" w:cs="Arial"/>
        </w:rPr>
        <w:t xml:space="preserve">1: Emotions </w:t>
      </w:r>
      <w:r w:rsidR="0014505F" w:rsidRPr="00F77531">
        <w:rPr>
          <w:rFonts w:ascii="Arial" w:hAnsi="Arial" w:cs="Arial"/>
        </w:rPr>
        <w:t xml:space="preserve">vocabulary </w:t>
      </w:r>
    </w:p>
    <w:p w14:paraId="43F1BC92" w14:textId="77777777" w:rsidR="00090679" w:rsidRDefault="00090679" w:rsidP="00090679">
      <w:pPr>
        <w:rPr>
          <w:rFonts w:ascii="Arial" w:hAnsi="Arial" w:cs="Arial"/>
        </w:rPr>
      </w:pPr>
      <w:r w:rsidRPr="00F77531">
        <w:rPr>
          <w:rFonts w:ascii="Arial" w:hAnsi="Arial" w:cs="Arial"/>
        </w:rPr>
        <w:t xml:space="preserve">Activity 2: Body </w:t>
      </w:r>
      <w:r w:rsidR="0014505F" w:rsidRPr="00F77531">
        <w:rPr>
          <w:rFonts w:ascii="Arial" w:hAnsi="Arial" w:cs="Arial"/>
        </w:rPr>
        <w:t xml:space="preserve">language </w:t>
      </w:r>
    </w:p>
    <w:p w14:paraId="43F1BC93" w14:textId="77777777" w:rsidR="00090679" w:rsidRDefault="00090679" w:rsidP="000906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Activity 3: Empathy </w:t>
      </w:r>
      <w:r w:rsidR="0014505F">
        <w:rPr>
          <w:rFonts w:ascii="Arial" w:hAnsi="Arial" w:cs="Arial"/>
        </w:rPr>
        <w:t>quiz</w:t>
      </w:r>
    </w:p>
    <w:p w14:paraId="43F1BC94" w14:textId="77777777" w:rsidR="00090679" w:rsidRPr="0033376C" w:rsidRDefault="00090679" w:rsidP="00090679">
      <w:pPr>
        <w:rPr>
          <w:rFonts w:ascii="Arial" w:hAnsi="Arial" w:cs="Arial"/>
        </w:rPr>
      </w:pPr>
      <w:r>
        <w:rPr>
          <w:rFonts w:ascii="Arial" w:hAnsi="Arial" w:cs="Arial"/>
        </w:rPr>
        <w:t>Activity 4:</w:t>
      </w:r>
      <w:r w:rsidRPr="00090679">
        <w:rPr>
          <w:rFonts w:ascii="Arial" w:hAnsi="Arial" w:cs="Arial"/>
        </w:rPr>
        <w:t xml:space="preserve"> Hidden </w:t>
      </w:r>
      <w:r w:rsidR="0014505F" w:rsidRPr="00090679">
        <w:rPr>
          <w:rFonts w:ascii="Arial" w:hAnsi="Arial" w:cs="Arial"/>
        </w:rPr>
        <w:t>emotions</w:t>
      </w:r>
    </w:p>
    <w:p w14:paraId="43F1BC95" w14:textId="77777777" w:rsidR="00C84A76" w:rsidRPr="00090679" w:rsidRDefault="00C84A76" w:rsidP="00090679">
      <w:pPr>
        <w:pStyle w:val="Heading1"/>
        <w:rPr>
          <w:rFonts w:ascii="Arial" w:hAnsi="Arial" w:cs="Arial"/>
        </w:rPr>
      </w:pPr>
      <w:r w:rsidRPr="00090679">
        <w:rPr>
          <w:rFonts w:ascii="Arial" w:hAnsi="Arial" w:cs="Arial"/>
        </w:rPr>
        <w:t>Assessment ideas</w:t>
      </w:r>
    </w:p>
    <w:p w14:paraId="43F1BC96" w14:textId="77777777" w:rsidR="00C84A76" w:rsidRDefault="00090679" w:rsidP="00090679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Pre-assessment</w:t>
      </w:r>
    </w:p>
    <w:p w14:paraId="43F1BC97" w14:textId="4C0E954E" w:rsidR="009700CF" w:rsidRPr="004434FF" w:rsidRDefault="00ED7321" w:rsidP="009700CF">
      <w:pPr>
        <w:rPr>
          <w:rFonts w:ascii="Arial" w:hAnsi="Arial" w:cs="Arial"/>
        </w:rPr>
      </w:pPr>
      <w:r w:rsidRPr="0014505F">
        <w:rPr>
          <w:rFonts w:ascii="Arial" w:hAnsi="Arial" w:cs="Arial"/>
        </w:rPr>
        <w:t>Complete activity 1: Emotions vocabulary to assess students’ ability to name a range of emotions.</w:t>
      </w:r>
      <w:r w:rsidR="002F767E">
        <w:rPr>
          <w:rFonts w:ascii="Arial" w:hAnsi="Arial" w:cs="Arial"/>
        </w:rPr>
        <w:t xml:space="preserve"> Building a vocabulary to name emotions is essential knowledge for understanding and displaying empathy.</w:t>
      </w:r>
      <w:r w:rsidR="009700CF">
        <w:rPr>
          <w:rFonts w:ascii="Arial" w:hAnsi="Arial" w:cs="Arial"/>
        </w:rPr>
        <w:t xml:space="preserve"> </w:t>
      </w:r>
      <w:r w:rsidR="009700CF" w:rsidRPr="00C25EBB">
        <w:rPr>
          <w:rFonts w:ascii="Arial" w:hAnsi="Arial" w:cs="Arial"/>
        </w:rPr>
        <w:t>Refer</w:t>
      </w:r>
      <w:r w:rsidR="009700CF" w:rsidRPr="0033376C">
        <w:rPr>
          <w:rFonts w:ascii="Arial" w:hAnsi="Arial" w:cs="Arial"/>
        </w:rPr>
        <w:t xml:space="preserve"> to the </w:t>
      </w:r>
      <w:r w:rsidR="009700CF" w:rsidRPr="0033376C">
        <w:rPr>
          <w:rFonts w:ascii="Arial" w:hAnsi="Arial" w:cs="Arial"/>
          <w:u w:val="single"/>
        </w:rPr>
        <w:t>assessment rubric</w:t>
      </w:r>
      <w:r w:rsidR="009700CF" w:rsidRPr="0033376C">
        <w:rPr>
          <w:rFonts w:ascii="Arial" w:hAnsi="Arial" w:cs="Arial"/>
        </w:rPr>
        <w:t xml:space="preserve"> to identify where students are located on the Victorian Curriculum continuum.</w:t>
      </w:r>
    </w:p>
    <w:p w14:paraId="43F1BC98" w14:textId="77777777" w:rsidR="00ED7321" w:rsidRDefault="00ED7321" w:rsidP="00ED7321">
      <w:pPr>
        <w:rPr>
          <w:rFonts w:ascii="Arial" w:hAnsi="Arial" w:cs="Arial"/>
        </w:rPr>
      </w:pPr>
    </w:p>
    <w:p w14:paraId="43F1BC99" w14:textId="77777777" w:rsidR="00C84A76" w:rsidRDefault="00090679" w:rsidP="00090679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Ongoing formative assessment</w:t>
      </w:r>
    </w:p>
    <w:p w14:paraId="43F1BC9A" w14:textId="77777777" w:rsidR="002F767E" w:rsidRDefault="0014505F" w:rsidP="00090679">
      <w:pPr>
        <w:rPr>
          <w:rFonts w:ascii="Arial" w:hAnsi="Arial" w:cs="Arial"/>
        </w:rPr>
      </w:pPr>
      <w:r w:rsidRPr="0014505F">
        <w:rPr>
          <w:rFonts w:ascii="Arial" w:hAnsi="Arial" w:cs="Arial"/>
        </w:rPr>
        <w:t xml:space="preserve">Use a </w:t>
      </w:r>
      <w:r w:rsidR="00090679" w:rsidRPr="0014505F">
        <w:rPr>
          <w:rFonts w:ascii="Arial" w:hAnsi="Arial" w:cs="Arial"/>
        </w:rPr>
        <w:t>T-Chart</w:t>
      </w:r>
      <w:r w:rsidRPr="0014505F">
        <w:rPr>
          <w:rFonts w:ascii="Arial" w:hAnsi="Arial" w:cs="Arial"/>
        </w:rPr>
        <w:t xml:space="preserve"> for students to reflect on their learning at the end of activities 3</w:t>
      </w:r>
      <w:r w:rsidR="002F767E">
        <w:rPr>
          <w:rFonts w:ascii="Arial" w:hAnsi="Arial" w:cs="Arial"/>
        </w:rPr>
        <w:t xml:space="preserve">: Empathy quiz and activity </w:t>
      </w:r>
      <w:r w:rsidRPr="0014505F">
        <w:rPr>
          <w:rFonts w:ascii="Arial" w:hAnsi="Arial" w:cs="Arial"/>
        </w:rPr>
        <w:t>4</w:t>
      </w:r>
      <w:r w:rsidR="002F767E">
        <w:rPr>
          <w:rFonts w:ascii="Arial" w:hAnsi="Arial" w:cs="Arial"/>
        </w:rPr>
        <w:t>: Hidden emotions</w:t>
      </w:r>
    </w:p>
    <w:p w14:paraId="43F1BC9B" w14:textId="77777777" w:rsidR="0014505F" w:rsidRDefault="0014505F" w:rsidP="00090679">
      <w:pPr>
        <w:rPr>
          <w:rFonts w:ascii="Arial" w:hAnsi="Arial" w:cs="Arial"/>
        </w:rPr>
      </w:pPr>
      <w:r w:rsidRPr="0014505F">
        <w:rPr>
          <w:rFonts w:ascii="Arial" w:hAnsi="Arial" w:cs="Arial"/>
        </w:rPr>
        <w:t>.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14505F" w14:paraId="43F1BC9F" w14:textId="77777777" w:rsidTr="0014505F">
        <w:tc>
          <w:tcPr>
            <w:tcW w:w="4621" w:type="dxa"/>
          </w:tcPr>
          <w:p w14:paraId="43F1BC9C" w14:textId="77777777" w:rsidR="0014505F" w:rsidRDefault="0014505F" w:rsidP="001450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used to know ...</w:t>
            </w:r>
          </w:p>
          <w:p w14:paraId="43F1BC9D" w14:textId="77777777" w:rsidR="0014505F" w:rsidRDefault="0014505F" w:rsidP="001450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21" w:type="dxa"/>
          </w:tcPr>
          <w:p w14:paraId="43F1BC9E" w14:textId="77777777" w:rsidR="0014505F" w:rsidRDefault="0014505F" w:rsidP="001450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Now I know ...</w:t>
            </w:r>
          </w:p>
        </w:tc>
      </w:tr>
      <w:tr w:rsidR="0014505F" w14:paraId="43F1BCA4" w14:textId="77777777" w:rsidTr="0014505F">
        <w:tc>
          <w:tcPr>
            <w:tcW w:w="4621" w:type="dxa"/>
          </w:tcPr>
          <w:p w14:paraId="43F1BCA0" w14:textId="77777777" w:rsidR="0014505F" w:rsidRDefault="0014505F" w:rsidP="0014505F">
            <w:pPr>
              <w:jc w:val="center"/>
              <w:rPr>
                <w:rFonts w:ascii="Arial" w:hAnsi="Arial" w:cs="Arial"/>
              </w:rPr>
            </w:pPr>
          </w:p>
          <w:p w14:paraId="43F1BCA1" w14:textId="77777777" w:rsidR="0014505F" w:rsidRDefault="0014505F" w:rsidP="0014505F">
            <w:pPr>
              <w:jc w:val="center"/>
              <w:rPr>
                <w:rFonts w:ascii="Arial" w:hAnsi="Arial" w:cs="Arial"/>
              </w:rPr>
            </w:pPr>
          </w:p>
          <w:p w14:paraId="43F1BCA2" w14:textId="77777777" w:rsidR="0014505F" w:rsidRDefault="0014505F" w:rsidP="0014505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21" w:type="dxa"/>
          </w:tcPr>
          <w:p w14:paraId="43F1BCA3" w14:textId="77777777" w:rsidR="0014505F" w:rsidRDefault="0014505F" w:rsidP="0014505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3F1BCA5" w14:textId="77777777" w:rsidR="0014505F" w:rsidRPr="0014505F" w:rsidRDefault="0014505F" w:rsidP="00090679">
      <w:pPr>
        <w:rPr>
          <w:rFonts w:ascii="Arial" w:hAnsi="Arial" w:cs="Arial"/>
        </w:rPr>
      </w:pPr>
    </w:p>
    <w:p w14:paraId="43F1BCA6" w14:textId="77777777" w:rsidR="00C84A76" w:rsidRDefault="00090679" w:rsidP="00090679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Summative Assessment</w:t>
      </w:r>
    </w:p>
    <w:p w14:paraId="43F1BCA7" w14:textId="77777777" w:rsidR="00920506" w:rsidRDefault="002A7D52" w:rsidP="00920506">
      <w:pPr>
        <w:pStyle w:val="VCAAtablecondensedheading"/>
        <w:rPr>
          <w:rFonts w:ascii="Arial" w:hAnsi="Arial"/>
        </w:rPr>
      </w:pPr>
      <w:r>
        <w:rPr>
          <w:rFonts w:ascii="Arial" w:hAnsi="Arial"/>
        </w:rPr>
        <w:t xml:space="preserve">Students complete activity 4: </w:t>
      </w:r>
      <w:r w:rsidR="00693104">
        <w:rPr>
          <w:rFonts w:ascii="Arial" w:hAnsi="Arial"/>
        </w:rPr>
        <w:t>Hidden emotions</w:t>
      </w:r>
      <w:r>
        <w:rPr>
          <w:rFonts w:ascii="Arial" w:hAnsi="Arial"/>
        </w:rPr>
        <w:t>. Select one scenario and ask students the following questions:</w:t>
      </w:r>
      <w:r w:rsidRPr="00090679">
        <w:rPr>
          <w:rFonts w:ascii="Arial" w:hAnsi="Arial"/>
        </w:rPr>
        <w:t xml:space="preserve"> </w:t>
      </w:r>
    </w:p>
    <w:p w14:paraId="43F1BCA8" w14:textId="77777777" w:rsidR="00090679" w:rsidRPr="00090679" w:rsidRDefault="00090679" w:rsidP="00920506">
      <w:pPr>
        <w:pStyle w:val="VCAAtablecondensedheading"/>
        <w:numPr>
          <w:ilvl w:val="0"/>
          <w:numId w:val="18"/>
        </w:numPr>
        <w:rPr>
          <w:rFonts w:ascii="Arial" w:hAnsi="Arial"/>
        </w:rPr>
      </w:pPr>
      <w:r w:rsidRPr="00090679">
        <w:rPr>
          <w:rFonts w:ascii="Arial" w:hAnsi="Arial"/>
        </w:rPr>
        <w:t>What were some of the different emotions experienced</w:t>
      </w:r>
      <w:r w:rsidR="002A7D52">
        <w:rPr>
          <w:rFonts w:ascii="Arial" w:hAnsi="Arial"/>
        </w:rPr>
        <w:t xml:space="preserve"> in the scenario</w:t>
      </w:r>
      <w:r w:rsidRPr="00090679">
        <w:rPr>
          <w:rFonts w:ascii="Arial" w:hAnsi="Arial"/>
        </w:rPr>
        <w:t>?</w:t>
      </w:r>
    </w:p>
    <w:p w14:paraId="43F1BCA9" w14:textId="77777777" w:rsidR="00090679" w:rsidRPr="00090679" w:rsidRDefault="00090679" w:rsidP="002A7D52">
      <w:pPr>
        <w:pStyle w:val="VCAAtablecondensedheading"/>
        <w:numPr>
          <w:ilvl w:val="0"/>
          <w:numId w:val="18"/>
        </w:numPr>
        <w:rPr>
          <w:rFonts w:ascii="Arial" w:hAnsi="Arial"/>
        </w:rPr>
      </w:pPr>
      <w:r w:rsidRPr="00090679">
        <w:rPr>
          <w:rFonts w:ascii="Arial" w:hAnsi="Arial"/>
        </w:rPr>
        <w:t>Why can two people in the same situation experience different emotions?</w:t>
      </w:r>
    </w:p>
    <w:p w14:paraId="43F1BCAA" w14:textId="77777777" w:rsidR="00090679" w:rsidRDefault="00090679" w:rsidP="002A7D52">
      <w:pPr>
        <w:pStyle w:val="VCAAtablecondensedheading"/>
        <w:numPr>
          <w:ilvl w:val="0"/>
          <w:numId w:val="18"/>
        </w:numPr>
        <w:rPr>
          <w:rFonts w:ascii="Arial" w:hAnsi="Arial"/>
        </w:rPr>
      </w:pPr>
      <w:r w:rsidRPr="00090679">
        <w:rPr>
          <w:rFonts w:ascii="Arial" w:hAnsi="Arial"/>
        </w:rPr>
        <w:t xml:space="preserve">Why is it important to </w:t>
      </w:r>
      <w:r w:rsidR="002A7D52">
        <w:rPr>
          <w:rFonts w:ascii="Arial" w:hAnsi="Arial"/>
        </w:rPr>
        <w:t>understand that two</w:t>
      </w:r>
      <w:r w:rsidRPr="00090679">
        <w:rPr>
          <w:rFonts w:ascii="Arial" w:hAnsi="Arial"/>
        </w:rPr>
        <w:t xml:space="preserve"> people might feel different emotions from the same scenario? </w:t>
      </w:r>
    </w:p>
    <w:p w14:paraId="43F1BCAB" w14:textId="77777777" w:rsidR="002A7D52" w:rsidRPr="00090679" w:rsidRDefault="002A7D52" w:rsidP="002A7D52">
      <w:pPr>
        <w:pStyle w:val="VCAAtablecondensedheading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>What strategies could you use to display empathy and/or sensitivity</w:t>
      </w:r>
      <w:r w:rsidR="00883460">
        <w:rPr>
          <w:rFonts w:ascii="Arial" w:hAnsi="Arial"/>
        </w:rPr>
        <w:t xml:space="preserve"> to </w:t>
      </w:r>
      <w:r w:rsidR="0014505F">
        <w:rPr>
          <w:rFonts w:ascii="Arial" w:hAnsi="Arial"/>
        </w:rPr>
        <w:t>the</w:t>
      </w:r>
      <w:r w:rsidR="00883460">
        <w:rPr>
          <w:rFonts w:ascii="Arial" w:hAnsi="Arial"/>
        </w:rPr>
        <w:t xml:space="preserve"> feelings</w:t>
      </w:r>
      <w:r w:rsidR="0014505F">
        <w:rPr>
          <w:rFonts w:ascii="Arial" w:hAnsi="Arial"/>
        </w:rPr>
        <w:t xml:space="preserve"> of a person in this scenario</w:t>
      </w:r>
      <w:r w:rsidR="00883460">
        <w:rPr>
          <w:rFonts w:ascii="Arial" w:hAnsi="Arial"/>
        </w:rPr>
        <w:t>?</w:t>
      </w:r>
    </w:p>
    <w:p w14:paraId="43F1BCAE" w14:textId="77777777" w:rsidR="00600622" w:rsidRPr="00090679" w:rsidRDefault="00600622" w:rsidP="00600622">
      <w:pPr>
        <w:pStyle w:val="Heading1"/>
        <w:rPr>
          <w:rFonts w:ascii="Arial" w:hAnsi="Arial" w:cs="Arial"/>
        </w:rPr>
      </w:pPr>
      <w:r w:rsidRPr="00090679">
        <w:rPr>
          <w:rFonts w:ascii="Arial" w:hAnsi="Arial" w:cs="Arial"/>
        </w:rPr>
        <w:t xml:space="preserve">Resources </w:t>
      </w:r>
    </w:p>
    <w:p w14:paraId="43F1BCAF" w14:textId="77777777" w:rsidR="007A024B" w:rsidRPr="00090679" w:rsidRDefault="001531E2" w:rsidP="007A024B">
      <w:pPr>
        <w:pStyle w:val="VCAAtablecondensedheading"/>
        <w:rPr>
          <w:rFonts w:ascii="Arial" w:hAnsi="Arial"/>
          <w:noProof/>
        </w:rPr>
      </w:pPr>
      <w:r w:rsidRPr="001531E2">
        <w:rPr>
          <w:rFonts w:ascii="Arial" w:hAnsi="Arial"/>
          <w:noProof/>
        </w:rPr>
        <w:t xml:space="preserve">Sesame Street: Mark Ruffalo: Empathy </w:t>
      </w:r>
      <w:hyperlink r:id="rId16" w:history="1">
        <w:r w:rsidR="007A024B" w:rsidRPr="00090679">
          <w:rPr>
            <w:rStyle w:val="Hyperlink"/>
            <w:rFonts w:ascii="Arial" w:hAnsi="Arial"/>
            <w:noProof/>
          </w:rPr>
          <w:t>https://www.youtube.com/watch?v=9_1Rt1R4xbM</w:t>
        </w:r>
      </w:hyperlink>
      <w:r>
        <w:rPr>
          <w:rFonts w:ascii="Arial" w:hAnsi="Arial"/>
          <w:noProof/>
        </w:rPr>
        <w:t xml:space="preserve"> </w:t>
      </w:r>
      <w:r w:rsidR="007A024B" w:rsidRPr="00090679">
        <w:rPr>
          <w:rFonts w:ascii="Arial" w:hAnsi="Arial"/>
          <w:noProof/>
        </w:rPr>
        <w:t xml:space="preserve"> </w:t>
      </w:r>
      <w:r>
        <w:rPr>
          <w:rFonts w:ascii="Arial" w:hAnsi="Arial"/>
          <w:noProof/>
        </w:rPr>
        <w:t xml:space="preserve">This short clip (2:28 minutes) provides a simple and fun definition of </w:t>
      </w:r>
      <w:r w:rsidR="007A024B" w:rsidRPr="00090679">
        <w:rPr>
          <w:rFonts w:ascii="Arial" w:hAnsi="Arial"/>
          <w:noProof/>
        </w:rPr>
        <w:t>empathy</w:t>
      </w:r>
      <w:r>
        <w:rPr>
          <w:rFonts w:ascii="Arial" w:hAnsi="Arial"/>
          <w:noProof/>
        </w:rPr>
        <w:t>.</w:t>
      </w:r>
    </w:p>
    <w:p w14:paraId="43F1BCB0" w14:textId="77777777" w:rsidR="007A024B" w:rsidRPr="00090679" w:rsidRDefault="007A024B" w:rsidP="00756B04">
      <w:pPr>
        <w:rPr>
          <w:rFonts w:ascii="Arial" w:hAnsi="Arial" w:cs="Arial"/>
          <w:b/>
          <w:noProof/>
        </w:rPr>
      </w:pPr>
    </w:p>
    <w:p w14:paraId="43F1BCB1" w14:textId="77777777" w:rsidR="00090679" w:rsidRPr="00090679" w:rsidRDefault="00090679" w:rsidP="00090679"/>
    <w:p w14:paraId="43F1BCB2" w14:textId="77777777" w:rsidR="00F77531" w:rsidRDefault="00F77531" w:rsidP="00600622">
      <w:pPr>
        <w:pStyle w:val="Heading1"/>
        <w:rPr>
          <w:rFonts w:ascii="Arial" w:hAnsi="Arial" w:cs="Arial"/>
          <w:sz w:val="22"/>
          <w:szCs w:val="22"/>
        </w:rPr>
        <w:sectPr w:rsidR="00F77531" w:rsidSect="00507742">
          <w:headerReference w:type="default" r:id="rId17"/>
          <w:footerReference w:type="default" r:id="rId18"/>
          <w:pgSz w:w="11906" w:h="16838"/>
          <w:pgMar w:top="568" w:right="1440" w:bottom="284" w:left="1440" w:header="708" w:footer="708" w:gutter="0"/>
          <w:cols w:space="708"/>
          <w:docGrid w:linePitch="360"/>
        </w:sectPr>
      </w:pPr>
    </w:p>
    <w:p w14:paraId="43F1BCB3" w14:textId="77777777" w:rsidR="00F77531" w:rsidRPr="002C6AE6" w:rsidRDefault="00F77531" w:rsidP="00F77531">
      <w:pPr>
        <w:pStyle w:val="Heading1"/>
        <w:jc w:val="center"/>
        <w:rPr>
          <w:rFonts w:ascii="Arial" w:hAnsi="Arial" w:cs="Arial"/>
        </w:rPr>
      </w:pPr>
      <w:r w:rsidRPr="002C6AE6">
        <w:rPr>
          <w:rFonts w:ascii="Arial" w:hAnsi="Arial" w:cs="Arial"/>
        </w:rPr>
        <w:lastRenderedPageBreak/>
        <w:t>Emotional litera</w:t>
      </w:r>
      <w:r w:rsidR="00134ADF">
        <w:rPr>
          <w:rFonts w:ascii="Arial" w:hAnsi="Arial" w:cs="Arial"/>
        </w:rPr>
        <w:t>cy assessment rubric – Level 7-8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2694"/>
        <w:gridCol w:w="2409"/>
        <w:gridCol w:w="2694"/>
        <w:gridCol w:w="2409"/>
        <w:gridCol w:w="2552"/>
      </w:tblGrid>
      <w:tr w:rsidR="00F77531" w:rsidRPr="003412C5" w14:paraId="43F1BCB6" w14:textId="77777777" w:rsidTr="00E63B0C">
        <w:tc>
          <w:tcPr>
            <w:tcW w:w="1809" w:type="dxa"/>
            <w:tcBorders>
              <w:top w:val="nil"/>
              <w:left w:val="nil"/>
              <w:bottom w:val="nil"/>
            </w:tcBorders>
          </w:tcPr>
          <w:p w14:paraId="43F1BCB4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8" w:type="dxa"/>
            <w:gridSpan w:val="5"/>
            <w:shd w:val="clear" w:color="auto" w:fill="B8CCE4" w:themeFill="accent1" w:themeFillTint="66"/>
          </w:tcPr>
          <w:p w14:paraId="43F1BCB5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F77531" w:rsidRPr="003412C5" w14:paraId="43F1BCBD" w14:textId="77777777" w:rsidTr="00E63B0C">
        <w:tc>
          <w:tcPr>
            <w:tcW w:w="1809" w:type="dxa"/>
            <w:tcBorders>
              <w:top w:val="nil"/>
              <w:left w:val="nil"/>
              <w:bottom w:val="nil"/>
            </w:tcBorders>
          </w:tcPr>
          <w:p w14:paraId="43F1BCB7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DBE5F1" w:themeFill="accent1" w:themeFillTint="33"/>
          </w:tcPr>
          <w:p w14:paraId="43F1BCB8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Level 6</w:t>
            </w:r>
          </w:p>
        </w:tc>
        <w:tc>
          <w:tcPr>
            <w:tcW w:w="2409" w:type="dxa"/>
            <w:shd w:val="clear" w:color="auto" w:fill="DBE5F1" w:themeFill="accent1" w:themeFillTint="33"/>
          </w:tcPr>
          <w:p w14:paraId="43F1BCB9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DBE5F1" w:themeFill="accent1" w:themeFillTint="33"/>
          </w:tcPr>
          <w:p w14:paraId="43F1BCBA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Level 8</w:t>
            </w:r>
          </w:p>
        </w:tc>
        <w:tc>
          <w:tcPr>
            <w:tcW w:w="2409" w:type="dxa"/>
            <w:shd w:val="clear" w:color="auto" w:fill="DBE5F1" w:themeFill="accent1" w:themeFillTint="33"/>
          </w:tcPr>
          <w:p w14:paraId="43F1BCBB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DBE5F1" w:themeFill="accent1" w:themeFillTint="33"/>
          </w:tcPr>
          <w:p w14:paraId="43F1BCBC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Level 10</w:t>
            </w:r>
          </w:p>
        </w:tc>
      </w:tr>
      <w:tr w:rsidR="00F77531" w:rsidRPr="003412C5" w14:paraId="43F1BCC0" w14:textId="77777777" w:rsidTr="00E63B0C">
        <w:tc>
          <w:tcPr>
            <w:tcW w:w="1809" w:type="dxa"/>
            <w:tcBorders>
              <w:top w:val="nil"/>
              <w:left w:val="nil"/>
              <w:bottom w:val="nil"/>
            </w:tcBorders>
          </w:tcPr>
          <w:p w14:paraId="43F1BCBE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8" w:type="dxa"/>
            <w:gridSpan w:val="5"/>
          </w:tcPr>
          <w:p w14:paraId="43F1BCBF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Personal and Social Capability</w:t>
            </w:r>
          </w:p>
        </w:tc>
      </w:tr>
      <w:tr w:rsidR="00F77531" w:rsidRPr="003412C5" w14:paraId="43F1BCC7" w14:textId="77777777" w:rsidTr="00E63B0C">
        <w:tc>
          <w:tcPr>
            <w:tcW w:w="1809" w:type="dxa"/>
            <w:tcBorders>
              <w:top w:val="nil"/>
              <w:left w:val="nil"/>
              <w:bottom w:val="nil"/>
            </w:tcBorders>
          </w:tcPr>
          <w:p w14:paraId="43F1BCC1" w14:textId="77777777" w:rsidR="00F77531" w:rsidRPr="006526D2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3F1BCC2" w14:textId="77777777" w:rsidR="00F77531" w:rsidRPr="006526D2" w:rsidRDefault="00F77531" w:rsidP="00F77531">
            <w:pPr>
              <w:rPr>
                <w:rFonts w:ascii="Arial Narrow" w:hAnsi="Arial Narrow"/>
                <w:sz w:val="20"/>
                <w:szCs w:val="20"/>
              </w:rPr>
            </w:pPr>
            <w:r w:rsidRPr="006526D2">
              <w:rPr>
                <w:rFonts w:ascii="Arial Narrow" w:hAnsi="Arial Narrow" w:cs="Arial"/>
                <w:b/>
                <w:sz w:val="20"/>
                <w:szCs w:val="20"/>
              </w:rPr>
              <w:t>By the end of Level 6</w:t>
            </w:r>
            <w:r w:rsidRPr="006526D2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="006526D2" w:rsidRPr="006526D2">
              <w:rPr>
                <w:rFonts w:ascii="Arial Narrow" w:hAnsi="Arial Narrow" w:cs="Arial"/>
                <w:color w:val="333333"/>
                <w:sz w:val="20"/>
                <w:szCs w:val="20"/>
              </w:rPr>
              <w:t>students describe different ways to express emotions and the relationship between emotions and behaviour.</w:t>
            </w:r>
          </w:p>
        </w:tc>
        <w:tc>
          <w:tcPr>
            <w:tcW w:w="2409" w:type="dxa"/>
          </w:tcPr>
          <w:p w14:paraId="43F1BCC3" w14:textId="77777777" w:rsidR="00F77531" w:rsidRPr="006526D2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3F1BCC4" w14:textId="77777777" w:rsidR="00F77531" w:rsidRPr="006526D2" w:rsidRDefault="00F77531" w:rsidP="006526D2">
            <w:pPr>
              <w:rPr>
                <w:rFonts w:ascii="Arial Narrow" w:hAnsi="Arial Narrow"/>
                <w:sz w:val="20"/>
                <w:szCs w:val="20"/>
              </w:rPr>
            </w:pPr>
            <w:r w:rsidRPr="006526D2">
              <w:rPr>
                <w:rFonts w:ascii="Arial Narrow" w:hAnsi="Arial Narrow" w:cs="Arial"/>
                <w:b/>
                <w:sz w:val="20"/>
                <w:szCs w:val="20"/>
              </w:rPr>
              <w:t>By the end of Level 8</w:t>
            </w:r>
            <w:r w:rsidRPr="006526D2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="006526D2" w:rsidRPr="006526D2">
              <w:rPr>
                <w:rFonts w:ascii="Arial Narrow" w:hAnsi="Arial Narrow" w:cs="Arial"/>
                <w:color w:val="333333"/>
                <w:sz w:val="20"/>
                <w:szCs w:val="20"/>
              </w:rPr>
              <w:t>students reflect on the influence of emotions on behaviour, learning and relationships.</w:t>
            </w:r>
          </w:p>
        </w:tc>
        <w:tc>
          <w:tcPr>
            <w:tcW w:w="2409" w:type="dxa"/>
          </w:tcPr>
          <w:p w14:paraId="43F1BCC5" w14:textId="77777777" w:rsidR="00F77531" w:rsidRPr="006526D2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552" w:type="dxa"/>
          </w:tcPr>
          <w:p w14:paraId="43F1BCC6" w14:textId="77777777" w:rsidR="00F77531" w:rsidRPr="006526D2" w:rsidRDefault="00F77531" w:rsidP="00F77531">
            <w:pPr>
              <w:rPr>
                <w:rFonts w:ascii="Arial Narrow" w:hAnsi="Arial Narrow"/>
                <w:sz w:val="20"/>
                <w:szCs w:val="20"/>
              </w:rPr>
            </w:pPr>
            <w:r w:rsidRPr="006526D2">
              <w:rPr>
                <w:rFonts w:ascii="Arial Narrow" w:hAnsi="Arial Narrow" w:cs="Arial"/>
                <w:b/>
                <w:sz w:val="20"/>
                <w:szCs w:val="20"/>
              </w:rPr>
              <w:t xml:space="preserve">By the end of Level 10, </w:t>
            </w:r>
            <w:r w:rsidR="006526D2" w:rsidRPr="006526D2">
              <w:rPr>
                <w:rFonts w:ascii="Arial Narrow" w:hAnsi="Arial Narrow" w:cs="Arial"/>
                <w:color w:val="333333"/>
                <w:sz w:val="20"/>
                <w:szCs w:val="20"/>
              </w:rPr>
              <w:t>students reflect critically on their emotional responses to challenging situations in a wide range of contexts.</w:t>
            </w:r>
          </w:p>
        </w:tc>
      </w:tr>
      <w:tr w:rsidR="00F77531" w:rsidRPr="003412C5" w14:paraId="43F1BCCA" w14:textId="77777777" w:rsidTr="00E63B0C">
        <w:tc>
          <w:tcPr>
            <w:tcW w:w="1809" w:type="dxa"/>
            <w:tcBorders>
              <w:top w:val="nil"/>
              <w:left w:val="nil"/>
              <w:bottom w:val="nil"/>
            </w:tcBorders>
          </w:tcPr>
          <w:p w14:paraId="43F1BCC8" w14:textId="77777777" w:rsidR="00F77531" w:rsidRPr="006526D2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8" w:type="dxa"/>
            <w:gridSpan w:val="5"/>
          </w:tcPr>
          <w:p w14:paraId="43F1BCC9" w14:textId="77777777" w:rsidR="00F77531" w:rsidRPr="006526D2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  <w:r w:rsidRPr="006526D2">
              <w:rPr>
                <w:rFonts w:ascii="Arial Narrow" w:hAnsi="Arial Narrow" w:cs="Arial"/>
                <w:b/>
                <w:sz w:val="20"/>
                <w:szCs w:val="20"/>
              </w:rPr>
              <w:t>Health and Physical Education</w:t>
            </w:r>
          </w:p>
        </w:tc>
      </w:tr>
      <w:tr w:rsidR="00F77531" w:rsidRPr="003412C5" w14:paraId="43F1BCD1" w14:textId="77777777" w:rsidTr="00E63B0C">
        <w:tc>
          <w:tcPr>
            <w:tcW w:w="1809" w:type="dxa"/>
            <w:tcBorders>
              <w:top w:val="nil"/>
              <w:left w:val="nil"/>
              <w:bottom w:val="nil"/>
            </w:tcBorders>
          </w:tcPr>
          <w:p w14:paraId="43F1BCCB" w14:textId="77777777" w:rsidR="00F77531" w:rsidRPr="006526D2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3F1BCCC" w14:textId="77777777" w:rsidR="00F77531" w:rsidRPr="006526D2" w:rsidRDefault="00F77531" w:rsidP="006526D2">
            <w:pPr>
              <w:rPr>
                <w:rFonts w:ascii="Arial Narrow" w:hAnsi="Arial Narrow"/>
                <w:sz w:val="20"/>
                <w:szCs w:val="20"/>
              </w:rPr>
            </w:pPr>
            <w:r w:rsidRPr="006526D2">
              <w:rPr>
                <w:rFonts w:ascii="Arial Narrow" w:hAnsi="Arial Narrow" w:cs="Arial"/>
                <w:b/>
                <w:sz w:val="20"/>
                <w:szCs w:val="20"/>
              </w:rPr>
              <w:t>By the end of Level 6</w:t>
            </w:r>
            <w:r w:rsidRPr="006526D2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="006526D2" w:rsidRPr="006526D2">
              <w:rPr>
                <w:rFonts w:ascii="Arial Narrow" w:hAnsi="Arial Narrow" w:cs="Arial"/>
                <w:color w:val="333333"/>
                <w:sz w:val="20"/>
                <w:szCs w:val="20"/>
              </w:rPr>
              <w:t>students ... recognise the influence of emotions on behaviours and discuss factors that influence how people interact.</w:t>
            </w:r>
          </w:p>
        </w:tc>
        <w:tc>
          <w:tcPr>
            <w:tcW w:w="2409" w:type="dxa"/>
          </w:tcPr>
          <w:p w14:paraId="43F1BCCD" w14:textId="77777777" w:rsidR="00F77531" w:rsidRPr="006526D2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3F1BCCE" w14:textId="77777777" w:rsidR="00F77531" w:rsidRPr="006526D2" w:rsidRDefault="00F77531" w:rsidP="006526D2">
            <w:pPr>
              <w:rPr>
                <w:rFonts w:ascii="Arial Narrow" w:hAnsi="Arial Narrow"/>
                <w:sz w:val="20"/>
                <w:szCs w:val="20"/>
              </w:rPr>
            </w:pPr>
            <w:r w:rsidRPr="006526D2">
              <w:rPr>
                <w:rFonts w:ascii="Arial Narrow" w:hAnsi="Arial Narrow" w:cs="Arial"/>
                <w:b/>
                <w:sz w:val="20"/>
                <w:szCs w:val="20"/>
              </w:rPr>
              <w:t>By the end of Level 8,</w:t>
            </w:r>
            <w:r w:rsidRPr="006526D2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6526D2" w:rsidRPr="006526D2">
              <w:rPr>
                <w:rFonts w:ascii="Arial Narrow" w:hAnsi="Arial Narrow" w:cs="Arial"/>
                <w:color w:val="333333"/>
                <w:sz w:val="20"/>
                <w:szCs w:val="20"/>
              </w:rPr>
              <w:t>students ... analyse factors that influence emotional responses.</w:t>
            </w:r>
          </w:p>
        </w:tc>
        <w:tc>
          <w:tcPr>
            <w:tcW w:w="2409" w:type="dxa"/>
          </w:tcPr>
          <w:p w14:paraId="43F1BCCF" w14:textId="77777777" w:rsidR="00F77531" w:rsidRPr="006526D2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552" w:type="dxa"/>
          </w:tcPr>
          <w:p w14:paraId="43F1BCD0" w14:textId="77777777" w:rsidR="00F77531" w:rsidRPr="006526D2" w:rsidRDefault="00F77531" w:rsidP="006526D2">
            <w:pPr>
              <w:rPr>
                <w:rFonts w:ascii="Arial Narrow" w:hAnsi="Arial Narrow"/>
                <w:sz w:val="20"/>
                <w:szCs w:val="20"/>
              </w:rPr>
            </w:pPr>
            <w:r w:rsidRPr="006526D2">
              <w:rPr>
                <w:rFonts w:ascii="Arial Narrow" w:hAnsi="Arial Narrow" w:cs="Arial"/>
                <w:b/>
                <w:sz w:val="20"/>
                <w:szCs w:val="20"/>
              </w:rPr>
              <w:t xml:space="preserve">By the end of Level 10, </w:t>
            </w:r>
            <w:r w:rsidR="006526D2" w:rsidRPr="006526D2">
              <w:rPr>
                <w:rFonts w:ascii="Arial Narrow" w:hAnsi="Arial Narrow" w:cs="Arial"/>
                <w:color w:val="333333"/>
                <w:sz w:val="20"/>
                <w:szCs w:val="20"/>
              </w:rPr>
              <w:t>students ... evaluate the outcomes of emotional responses to different situations.</w:t>
            </w:r>
          </w:p>
        </w:tc>
      </w:tr>
    </w:tbl>
    <w:p w14:paraId="43F1BCD2" w14:textId="77777777" w:rsidR="00F77531" w:rsidRPr="003412C5" w:rsidRDefault="00F77531" w:rsidP="00F77531">
      <w:pPr>
        <w:spacing w:after="0"/>
        <w:rPr>
          <w:rFonts w:ascii="Arial Narrow" w:hAnsi="Arial Narrow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2694"/>
        <w:gridCol w:w="2409"/>
        <w:gridCol w:w="2694"/>
        <w:gridCol w:w="2409"/>
        <w:gridCol w:w="2552"/>
      </w:tblGrid>
      <w:tr w:rsidR="00F77531" w:rsidRPr="003412C5" w14:paraId="43F1BCD5" w14:textId="77777777" w:rsidTr="00E63B0C">
        <w:tc>
          <w:tcPr>
            <w:tcW w:w="1809" w:type="dxa"/>
            <w:tcBorders>
              <w:top w:val="nil"/>
              <w:left w:val="nil"/>
            </w:tcBorders>
          </w:tcPr>
          <w:p w14:paraId="43F1BCD3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8" w:type="dxa"/>
            <w:gridSpan w:val="5"/>
            <w:shd w:val="clear" w:color="auto" w:fill="B8CCE4" w:themeFill="accent1" w:themeFillTint="66"/>
          </w:tcPr>
          <w:p w14:paraId="43F1BCD4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F77531" w:rsidRPr="003412C5" w14:paraId="43F1BCDC" w14:textId="77777777" w:rsidTr="00E63B0C">
        <w:tc>
          <w:tcPr>
            <w:tcW w:w="1809" w:type="dxa"/>
          </w:tcPr>
          <w:p w14:paraId="43F1BCD6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694" w:type="dxa"/>
          </w:tcPr>
          <w:p w14:paraId="43F1BCD7" w14:textId="77777777" w:rsidR="00F77531" w:rsidRPr="003412C5" w:rsidRDefault="00F77531" w:rsidP="000F11B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At level 6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  <w:tc>
          <w:tcPr>
            <w:tcW w:w="2409" w:type="dxa"/>
          </w:tcPr>
          <w:p w14:paraId="43F1BCD8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When progression towards level 8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  <w:tc>
          <w:tcPr>
            <w:tcW w:w="2694" w:type="dxa"/>
          </w:tcPr>
          <w:p w14:paraId="43F1BCD9" w14:textId="77777777" w:rsidR="00F77531" w:rsidRPr="003412C5" w:rsidRDefault="00F77531" w:rsidP="000F11B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At level 8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</w:t>
            </w:r>
            <w:r w:rsidRPr="003412C5">
              <w:rPr>
                <w:rFonts w:ascii="Arial Narrow" w:hAnsi="Arial Narrow" w:cs="Arial"/>
                <w:sz w:val="20"/>
                <w:szCs w:val="20"/>
              </w:rPr>
              <w:t>:</w:t>
            </w:r>
          </w:p>
        </w:tc>
        <w:tc>
          <w:tcPr>
            <w:tcW w:w="2409" w:type="dxa"/>
          </w:tcPr>
          <w:p w14:paraId="43F1BCDA" w14:textId="77777777" w:rsidR="00F77531" w:rsidRPr="003412C5" w:rsidRDefault="00F77531" w:rsidP="000F11B5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When progressing towards level 10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  <w:tc>
          <w:tcPr>
            <w:tcW w:w="2552" w:type="dxa"/>
          </w:tcPr>
          <w:p w14:paraId="43F1BCDB" w14:textId="77777777" w:rsidR="00F77531" w:rsidRPr="003412C5" w:rsidRDefault="00F77531" w:rsidP="000F11B5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At level 10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 students can:</w:t>
            </w:r>
          </w:p>
        </w:tc>
      </w:tr>
      <w:tr w:rsidR="00F77531" w:rsidRPr="003412C5" w14:paraId="43F1BCE9" w14:textId="77777777" w:rsidTr="00E63B0C">
        <w:tc>
          <w:tcPr>
            <w:tcW w:w="1809" w:type="dxa"/>
          </w:tcPr>
          <w:p w14:paraId="43F1BCDD" w14:textId="77777777" w:rsidR="00F77531" w:rsidRPr="003412C5" w:rsidRDefault="00920506" w:rsidP="000F11B5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Differing emotional responses</w:t>
            </w:r>
          </w:p>
        </w:tc>
        <w:tc>
          <w:tcPr>
            <w:tcW w:w="2694" w:type="dxa"/>
          </w:tcPr>
          <w:p w14:paraId="43F1BCDE" w14:textId="77777777" w:rsidR="00F77531" w:rsidRPr="009D4B67" w:rsidRDefault="006526D2" w:rsidP="009C5152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9C5152">
              <w:rPr>
                <w:rFonts w:ascii="Arial Narrow" w:hAnsi="Arial Narrow" w:cs="Arial"/>
                <w:sz w:val="20"/>
                <w:szCs w:val="20"/>
              </w:rPr>
              <w:t>explain</w:t>
            </w:r>
            <w:proofErr w:type="gramEnd"/>
            <w:r w:rsidRPr="009C5152">
              <w:rPr>
                <w:rFonts w:ascii="Arial Narrow" w:hAnsi="Arial Narrow" w:cs="Arial"/>
                <w:sz w:val="20"/>
                <w:szCs w:val="20"/>
              </w:rPr>
              <w:t xml:space="preserve"> how emotions identified in a story or scenario could impact on behaviour.</w:t>
            </w:r>
          </w:p>
          <w:p w14:paraId="43F1BCDF" w14:textId="77777777" w:rsidR="009D4B67" w:rsidRPr="009C5152" w:rsidRDefault="009D4B67" w:rsidP="009D4B67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9D4B67">
              <w:rPr>
                <w:rFonts w:ascii="Arial Narrow" w:hAnsi="Arial Narrow" w:cs="Arial"/>
                <w:sz w:val="20"/>
                <w:szCs w:val="20"/>
              </w:rPr>
              <w:t>identify</w:t>
            </w:r>
            <w:proofErr w:type="gramEnd"/>
            <w:r w:rsidRPr="009D4B67">
              <w:rPr>
                <w:rFonts w:ascii="Arial Narrow" w:hAnsi="Arial Narrow" w:cs="Arial"/>
                <w:sz w:val="20"/>
                <w:szCs w:val="20"/>
              </w:rPr>
              <w:t xml:space="preserve"> that some</w:t>
            </w:r>
            <w:r>
              <w:rPr>
                <w:rFonts w:ascii="Arial Narrow" w:hAnsi="Arial Narrow" w:cs="Arial"/>
                <w:sz w:val="20"/>
                <w:szCs w:val="20"/>
              </w:rPr>
              <w:t>times behaviours can reflect many different emotions.</w:t>
            </w:r>
          </w:p>
        </w:tc>
        <w:tc>
          <w:tcPr>
            <w:tcW w:w="2409" w:type="dxa"/>
          </w:tcPr>
          <w:p w14:paraId="43F1BCE0" w14:textId="77777777" w:rsidR="00F77531" w:rsidRPr="009D4B67" w:rsidRDefault="006526D2" w:rsidP="00F77531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3412C5">
              <w:rPr>
                <w:rFonts w:ascii="Arial Narrow" w:hAnsi="Arial Narrow" w:cs="Arial"/>
                <w:sz w:val="20"/>
                <w:szCs w:val="20"/>
              </w:rPr>
              <w:t>explain</w:t>
            </w:r>
            <w:proofErr w:type="gramEnd"/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 how emotions identified in a story or scenario  may not be the same for everyone and begins to explain some of these differences.</w:t>
            </w:r>
          </w:p>
          <w:p w14:paraId="43F1BCE1" w14:textId="77777777" w:rsidR="009D4B67" w:rsidRPr="003412C5" w:rsidRDefault="009D4B67" w:rsidP="009D4B67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identify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that behaviours  can reflect </w:t>
            </w:r>
            <w:r w:rsidRPr="009D4B67">
              <w:rPr>
                <w:rFonts w:ascii="Arial Narrow" w:hAnsi="Arial Narrow" w:cs="Arial"/>
                <w:sz w:val="20"/>
                <w:szCs w:val="20"/>
              </w:rPr>
              <w:t xml:space="preserve">emotions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that are </w:t>
            </w:r>
            <w:r w:rsidRPr="009D4B67">
              <w:rPr>
                <w:rFonts w:ascii="Arial Narrow" w:hAnsi="Arial Narrow" w:cs="Arial"/>
                <w:sz w:val="20"/>
                <w:szCs w:val="20"/>
              </w:rPr>
              <w:t xml:space="preserve">visible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or </w:t>
            </w:r>
            <w:r w:rsidRPr="009D4B67">
              <w:rPr>
                <w:rFonts w:ascii="Arial Narrow" w:hAnsi="Arial Narrow" w:cs="Arial"/>
                <w:sz w:val="20"/>
                <w:szCs w:val="20"/>
              </w:rPr>
              <w:t>invisible.</w:t>
            </w:r>
          </w:p>
        </w:tc>
        <w:tc>
          <w:tcPr>
            <w:tcW w:w="2694" w:type="dxa"/>
          </w:tcPr>
          <w:p w14:paraId="43F1BCE2" w14:textId="77777777" w:rsidR="00F77531" w:rsidRPr="009C5152" w:rsidRDefault="00883460" w:rsidP="001D580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 w:rsidRPr="003412C5">
              <w:rPr>
                <w:rFonts w:ascii="Arial Narrow" w:hAnsi="Arial Narrow" w:cs="Arial"/>
                <w:sz w:val="20"/>
                <w:szCs w:val="20"/>
              </w:rPr>
              <w:t>explain</w:t>
            </w:r>
            <w:proofErr w:type="gramEnd"/>
            <w:r w:rsidRPr="003412C5">
              <w:rPr>
                <w:rFonts w:ascii="Arial Narrow" w:hAnsi="Arial Narrow" w:cs="Arial"/>
                <w:sz w:val="20"/>
                <w:szCs w:val="20"/>
              </w:rPr>
              <w:t xml:space="preserve"> how in a story or </w:t>
            </w:r>
            <w:r w:rsidRPr="009C5152">
              <w:rPr>
                <w:rFonts w:ascii="Arial Narrow" w:hAnsi="Arial Narrow" w:cs="Arial"/>
                <w:sz w:val="20"/>
                <w:szCs w:val="20"/>
              </w:rPr>
              <w:t>scenario the same behaviour may evoke different emotions in different people based on factors such as gender, culture, religion, etc.</w:t>
            </w:r>
          </w:p>
          <w:p w14:paraId="43F1BCE3" w14:textId="77777777" w:rsidR="009C5152" w:rsidRPr="003412C5" w:rsidRDefault="00693104" w:rsidP="00693104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identify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examples in a scenario of emotions that are visible and those that may be hidden ‘below the surface’, for example fear or hurt may be observed as anger</w:t>
            </w:r>
            <w:r w:rsidR="009D4B67" w:rsidRPr="009D4B67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  <w:tc>
          <w:tcPr>
            <w:tcW w:w="2409" w:type="dxa"/>
          </w:tcPr>
          <w:p w14:paraId="43F1BCE4" w14:textId="77777777" w:rsidR="00F77531" w:rsidRPr="009C5152" w:rsidRDefault="001D580B" w:rsidP="001D580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identify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a range of </w:t>
            </w:r>
            <w:r w:rsidR="006526D2">
              <w:rPr>
                <w:rFonts w:ascii="Arial Narrow" w:hAnsi="Arial Narrow" w:cs="Arial"/>
                <w:sz w:val="20"/>
                <w:szCs w:val="20"/>
              </w:rPr>
              <w:t xml:space="preserve"> emotional responses  to a scenario and</w:t>
            </w:r>
            <w:r w:rsidR="00134ADF">
              <w:rPr>
                <w:rFonts w:ascii="Arial Narrow" w:hAnsi="Arial Narrow" w:cs="Arial"/>
                <w:sz w:val="20"/>
                <w:szCs w:val="20"/>
              </w:rPr>
              <w:t xml:space="preserve"> suggest </w:t>
            </w:r>
            <w:r w:rsidR="006526D2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the impact these responses may have on the individual and others.</w:t>
            </w:r>
          </w:p>
          <w:p w14:paraId="43F1BCE5" w14:textId="77777777" w:rsidR="009C5152" w:rsidRPr="003412C5" w:rsidRDefault="009C5152" w:rsidP="001D580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explain why </w:t>
            </w:r>
            <w:r w:rsidRPr="009C5152">
              <w:rPr>
                <w:rFonts w:ascii="Arial Narrow" w:hAnsi="Arial Narrow" w:cs="Arial"/>
                <w:sz w:val="20"/>
                <w:szCs w:val="20"/>
              </w:rPr>
              <w:t xml:space="preserve">some emotions </w:t>
            </w:r>
            <w:r>
              <w:rPr>
                <w:rFonts w:ascii="Arial Narrow" w:hAnsi="Arial Narrow" w:cs="Arial"/>
                <w:sz w:val="20"/>
                <w:szCs w:val="20"/>
              </w:rPr>
              <w:t>are hidden ‘below the surface’</w:t>
            </w:r>
          </w:p>
        </w:tc>
        <w:tc>
          <w:tcPr>
            <w:tcW w:w="2552" w:type="dxa"/>
          </w:tcPr>
          <w:p w14:paraId="43F1BCE6" w14:textId="77777777" w:rsidR="00F77531" w:rsidRDefault="006526D2" w:rsidP="001D580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e</w:t>
            </w:r>
            <w:r w:rsidRPr="006526D2">
              <w:rPr>
                <w:rFonts w:ascii="Arial Narrow" w:hAnsi="Arial Narrow" w:cs="Arial"/>
                <w:sz w:val="20"/>
                <w:szCs w:val="20"/>
              </w:rPr>
              <w:t>xplore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differing emotional responses in relation to a scenario and</w:t>
            </w:r>
            <w:r w:rsidR="00134ADF">
              <w:rPr>
                <w:rFonts w:ascii="Arial Narrow" w:hAnsi="Arial Narrow" w:cs="Arial"/>
                <w:sz w:val="20"/>
                <w:szCs w:val="20"/>
              </w:rPr>
              <w:t xml:space="preserve"> evaluate </w:t>
            </w:r>
            <w:r w:rsidR="001D580B">
              <w:rPr>
                <w:rFonts w:ascii="Arial Narrow" w:hAnsi="Arial Narrow" w:cs="Arial"/>
                <w:sz w:val="20"/>
                <w:szCs w:val="20"/>
              </w:rPr>
              <w:t xml:space="preserve"> the impact of these responses on the individual and others.</w:t>
            </w:r>
          </w:p>
          <w:p w14:paraId="43F1BCE7" w14:textId="77777777" w:rsidR="009C5152" w:rsidRDefault="009C5152" w:rsidP="001D580B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explain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why </w:t>
            </w:r>
            <w:r w:rsidRPr="009C5152">
              <w:rPr>
                <w:rFonts w:ascii="Arial Narrow" w:hAnsi="Arial Narrow" w:cs="Arial"/>
                <w:sz w:val="20"/>
                <w:szCs w:val="20"/>
              </w:rPr>
              <w:t xml:space="preserve">some emotions </w:t>
            </w:r>
            <w:r>
              <w:rPr>
                <w:rFonts w:ascii="Arial Narrow" w:hAnsi="Arial Narrow" w:cs="Arial"/>
                <w:sz w:val="20"/>
                <w:szCs w:val="20"/>
              </w:rPr>
              <w:t>are hidden ‘below the surface’ and reflect on what would happen if</w:t>
            </w:r>
            <w:r w:rsidRPr="009C5152">
              <w:rPr>
                <w:rFonts w:ascii="Arial Narrow" w:hAnsi="Arial Narrow" w:cs="Arial"/>
                <w:sz w:val="20"/>
                <w:szCs w:val="20"/>
              </w:rPr>
              <w:t xml:space="preserve"> they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were </w:t>
            </w:r>
            <w:r w:rsidRPr="009C5152">
              <w:rPr>
                <w:rFonts w:ascii="Arial Narrow" w:hAnsi="Arial Narrow" w:cs="Arial"/>
                <w:sz w:val="20"/>
                <w:szCs w:val="20"/>
              </w:rPr>
              <w:t>visible.</w:t>
            </w:r>
          </w:p>
          <w:p w14:paraId="43F1BCE8" w14:textId="77777777" w:rsidR="004C1464" w:rsidRPr="006526D2" w:rsidRDefault="004C1464" w:rsidP="009C5152">
            <w:pPr>
              <w:pStyle w:val="ListParagraph"/>
              <w:ind w:left="360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F77531" w:rsidRPr="00920506" w14:paraId="43F1BCF0" w14:textId="77777777" w:rsidTr="00E63B0C">
        <w:tc>
          <w:tcPr>
            <w:tcW w:w="1809" w:type="dxa"/>
          </w:tcPr>
          <w:p w14:paraId="43F1BCEA" w14:textId="77777777" w:rsidR="00F77531" w:rsidRPr="00920506" w:rsidRDefault="00134ADF" w:rsidP="000F11B5">
            <w:pPr>
              <w:rPr>
                <w:rFonts w:ascii="Arial Narrow" w:hAnsi="Arial Narrow" w:cs="Arial"/>
                <w:sz w:val="20"/>
                <w:szCs w:val="20"/>
              </w:rPr>
            </w:pPr>
            <w:r w:rsidRPr="00920506">
              <w:rPr>
                <w:rFonts w:ascii="Arial Narrow" w:hAnsi="Arial Narrow" w:cs="Arial"/>
                <w:sz w:val="20"/>
                <w:szCs w:val="20"/>
              </w:rPr>
              <w:t>Empathy</w:t>
            </w:r>
          </w:p>
        </w:tc>
        <w:tc>
          <w:tcPr>
            <w:tcW w:w="2694" w:type="dxa"/>
          </w:tcPr>
          <w:p w14:paraId="43F1BCEB" w14:textId="77777777" w:rsidR="00F77531" w:rsidRPr="00920506" w:rsidRDefault="00664EC0" w:rsidP="00664EC0">
            <w:pPr>
              <w:pStyle w:val="ListParagraph"/>
              <w:numPr>
                <w:ilvl w:val="0"/>
                <w:numId w:val="17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i</w:t>
            </w:r>
            <w:r w:rsidRPr="00664EC0">
              <w:rPr>
                <w:rFonts w:ascii="Arial Narrow" w:hAnsi="Arial Narrow" w:cs="Arial"/>
                <w:sz w:val="20"/>
                <w:szCs w:val="20"/>
              </w:rPr>
              <w:t>dentify</w:t>
            </w:r>
            <w:proofErr w:type="gramEnd"/>
            <w:r w:rsidRPr="00664EC0">
              <w:rPr>
                <w:rFonts w:ascii="Arial Narrow" w:hAnsi="Arial Narrow" w:cs="Arial"/>
                <w:sz w:val="20"/>
                <w:szCs w:val="20"/>
              </w:rPr>
              <w:t xml:space="preserve"> ways to be more understanding of others.</w:t>
            </w:r>
          </w:p>
        </w:tc>
        <w:tc>
          <w:tcPr>
            <w:tcW w:w="2409" w:type="dxa"/>
          </w:tcPr>
          <w:p w14:paraId="43F1BCEC" w14:textId="77777777" w:rsidR="00F77531" w:rsidRPr="00664EC0" w:rsidRDefault="00664EC0" w:rsidP="00F77531">
            <w:pPr>
              <w:pStyle w:val="ListParagraph"/>
              <w:numPr>
                <w:ilvl w:val="0"/>
                <w:numId w:val="16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provide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an example of when they or someone they know has shown respect of someone else’s feelings.</w:t>
            </w:r>
          </w:p>
        </w:tc>
        <w:tc>
          <w:tcPr>
            <w:tcW w:w="2694" w:type="dxa"/>
          </w:tcPr>
          <w:p w14:paraId="43F1BCED" w14:textId="77777777" w:rsidR="00F77531" w:rsidRPr="00664EC0" w:rsidRDefault="00920506" w:rsidP="00664EC0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 w:rsidRPr="00664EC0">
              <w:rPr>
                <w:rFonts w:ascii="Arial Narrow" w:hAnsi="Arial Narrow" w:cs="Arial"/>
                <w:sz w:val="20"/>
                <w:szCs w:val="20"/>
              </w:rPr>
              <w:t>explain</w:t>
            </w:r>
            <w:proofErr w:type="gramEnd"/>
            <w:r w:rsidRPr="00664EC0">
              <w:rPr>
                <w:rFonts w:ascii="Arial Narrow" w:hAnsi="Arial Narrow" w:cs="Arial"/>
                <w:sz w:val="20"/>
                <w:szCs w:val="20"/>
              </w:rPr>
              <w:t xml:space="preserve"> the term ’empathy’</w:t>
            </w:r>
            <w:r w:rsidR="004C1464" w:rsidRPr="00664EC0">
              <w:rPr>
                <w:rFonts w:ascii="Arial Narrow" w:hAnsi="Arial Narrow" w:cs="Arial"/>
                <w:sz w:val="20"/>
                <w:szCs w:val="20"/>
              </w:rPr>
              <w:t xml:space="preserve"> and  suggest ways they could display empathy.</w:t>
            </w:r>
          </w:p>
        </w:tc>
        <w:tc>
          <w:tcPr>
            <w:tcW w:w="2409" w:type="dxa"/>
          </w:tcPr>
          <w:p w14:paraId="43F1BCEE" w14:textId="77777777" w:rsidR="00F77531" w:rsidRPr="00920506" w:rsidRDefault="00E10044" w:rsidP="00556094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s</w:t>
            </w:r>
            <w:r w:rsidR="00556094">
              <w:rPr>
                <w:rFonts w:ascii="Arial Narrow" w:hAnsi="Arial Narrow" w:cs="Arial"/>
                <w:sz w:val="20"/>
                <w:szCs w:val="20"/>
              </w:rPr>
              <w:t>uggest</w:t>
            </w:r>
            <w:proofErr w:type="gramEnd"/>
            <w:r w:rsidR="00556094">
              <w:rPr>
                <w:rFonts w:ascii="Arial Narrow" w:hAnsi="Arial Narrow" w:cs="Arial"/>
                <w:sz w:val="20"/>
                <w:szCs w:val="20"/>
              </w:rPr>
              <w:t xml:space="preserve"> ways empathy can be displayed and </w:t>
            </w:r>
            <w:r w:rsidR="004C1464">
              <w:rPr>
                <w:rFonts w:ascii="Arial Narrow" w:hAnsi="Arial Narrow" w:cs="Arial"/>
                <w:sz w:val="20"/>
                <w:szCs w:val="20"/>
              </w:rPr>
              <w:t xml:space="preserve">explain </w:t>
            </w:r>
            <w:r w:rsidR="00556094">
              <w:rPr>
                <w:rFonts w:ascii="Arial Narrow" w:hAnsi="Arial Narrow" w:cs="Arial"/>
                <w:sz w:val="20"/>
                <w:szCs w:val="20"/>
              </w:rPr>
              <w:t xml:space="preserve">how empathy contributes to </w:t>
            </w:r>
            <w:r w:rsidR="004C1464">
              <w:rPr>
                <w:rFonts w:ascii="Arial Narrow" w:hAnsi="Arial Narrow" w:cs="Arial"/>
                <w:sz w:val="20"/>
                <w:szCs w:val="20"/>
              </w:rPr>
              <w:t>respectful relationships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14:paraId="43F1BCEF" w14:textId="77777777" w:rsidR="00F77531" w:rsidRPr="00920506" w:rsidRDefault="00A76971" w:rsidP="00F77531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explain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the importance of empathy for respectful relationships and community cohesion.</w:t>
            </w:r>
          </w:p>
        </w:tc>
      </w:tr>
    </w:tbl>
    <w:p w14:paraId="43F1BCF2" w14:textId="77777777" w:rsidR="0039117F" w:rsidRPr="00090679" w:rsidRDefault="0039117F" w:rsidP="00E63B0C">
      <w:pPr>
        <w:spacing w:after="0"/>
        <w:rPr>
          <w:rFonts w:ascii="Arial" w:hAnsi="Arial" w:cs="Arial"/>
        </w:rPr>
      </w:pPr>
    </w:p>
    <w:sectPr w:rsidR="0039117F" w:rsidRPr="00090679" w:rsidSect="00E63B0C">
      <w:pgSz w:w="16838" w:h="11899" w:orient="landscape"/>
      <w:pgMar w:top="426" w:right="962" w:bottom="426" w:left="851" w:header="419" w:footer="42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74C53C" w14:textId="77777777" w:rsidR="00E63B0C" w:rsidRDefault="00E63B0C" w:rsidP="00E63B0C">
      <w:pPr>
        <w:spacing w:after="0" w:line="240" w:lineRule="auto"/>
      </w:pPr>
      <w:r>
        <w:separator/>
      </w:r>
    </w:p>
  </w:endnote>
  <w:endnote w:type="continuationSeparator" w:id="0">
    <w:p w14:paraId="580A9B77" w14:textId="77777777" w:rsidR="00E63B0C" w:rsidRDefault="00E63B0C" w:rsidP="00E63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EBDDFC" w14:textId="64751773" w:rsidR="00001DC8" w:rsidRDefault="00F66D49">
    <w:pPr>
      <w:pStyle w:val="Footer"/>
    </w:pPr>
    <w:r>
      <w:rPr>
        <w:noProof/>
        <w:lang w:val="en-AU" w:eastAsia="en-AU"/>
      </w:rPr>
      <w:drawing>
        <wp:inline distT="0" distB="0" distL="0" distR="0" wp14:anchorId="7B11703D" wp14:editId="5DE640F2">
          <wp:extent cx="5731510" cy="1307429"/>
          <wp:effectExtent l="0" t="0" r="2540" b="7620"/>
          <wp:docPr id="5" name="Picture 5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307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BF9F1" w14:textId="247DC50C" w:rsidR="00E63B0C" w:rsidRDefault="00E63B0C">
    <w:pPr>
      <w:pStyle w:val="Footer"/>
    </w:pPr>
    <w:r w:rsidRPr="00E803CC">
      <w:rPr>
        <w:color w:val="999999"/>
      </w:rPr>
      <w:t xml:space="preserve">© </w:t>
    </w:r>
    <w:hyperlink r:id="rId1" w:history="1">
      <w:r w:rsidRPr="00E803CC"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80A3FC" w14:textId="77777777" w:rsidR="00E63B0C" w:rsidRDefault="00E63B0C" w:rsidP="00E63B0C">
      <w:pPr>
        <w:spacing w:after="0" w:line="240" w:lineRule="auto"/>
      </w:pPr>
      <w:r>
        <w:separator/>
      </w:r>
    </w:p>
  </w:footnote>
  <w:footnote w:type="continuationSeparator" w:id="0">
    <w:p w14:paraId="3EB66568" w14:textId="77777777" w:rsidR="00E63B0C" w:rsidRDefault="00E63B0C" w:rsidP="00E63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4B19E" w14:textId="77777777" w:rsidR="00001DC8" w:rsidRPr="009370BC" w:rsidRDefault="00E63B0C" w:rsidP="00001DC8">
    <w:r>
      <w:rPr>
        <w:noProof/>
        <w:lang w:eastAsia="en-AU"/>
      </w:rPr>
      <w:drawing>
        <wp:inline distT="0" distB="0" distL="0" distR="0" wp14:anchorId="0F356E8B" wp14:editId="0FDE87B7">
          <wp:extent cx="6124575" cy="742950"/>
          <wp:effectExtent l="0" t="0" r="9525" b="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CEA99B" w14:textId="77777777" w:rsidR="00001DC8" w:rsidRDefault="00F66D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BD8C3" w14:textId="46FEFD7A" w:rsidR="00E63B0C" w:rsidRDefault="00E63B0C" w:rsidP="00E63B0C">
    <w:pPr>
      <w:spacing w:after="0"/>
    </w:pPr>
    <w:r>
      <w:t>Respectful Relationships: Emotional Literacy, Levels 7-8</w:t>
    </w:r>
  </w:p>
  <w:p w14:paraId="0441ECD8" w14:textId="77777777" w:rsidR="00E63B0C" w:rsidRDefault="00E63B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66C81"/>
    <w:multiLevelType w:val="hybridMultilevel"/>
    <w:tmpl w:val="A392BAC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303A8F"/>
    <w:multiLevelType w:val="hybridMultilevel"/>
    <w:tmpl w:val="9F983CCE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6435FF"/>
    <w:multiLevelType w:val="hybridMultilevel"/>
    <w:tmpl w:val="5EBCEB7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5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F24C06"/>
    <w:multiLevelType w:val="hybridMultilevel"/>
    <w:tmpl w:val="3C0E3EDC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ED57D2"/>
    <w:multiLevelType w:val="hybridMultilevel"/>
    <w:tmpl w:val="C80064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5707D0"/>
    <w:multiLevelType w:val="hybridMultilevel"/>
    <w:tmpl w:val="BBBA6F3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1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CE1BDF"/>
    <w:multiLevelType w:val="hybridMultilevel"/>
    <w:tmpl w:val="035A0712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11"/>
  </w:num>
  <w:num w:numId="5">
    <w:abstractNumId w:val="15"/>
  </w:num>
  <w:num w:numId="6">
    <w:abstractNumId w:val="17"/>
  </w:num>
  <w:num w:numId="7">
    <w:abstractNumId w:val="10"/>
  </w:num>
  <w:num w:numId="8">
    <w:abstractNumId w:val="4"/>
  </w:num>
  <w:num w:numId="9">
    <w:abstractNumId w:val="0"/>
  </w:num>
  <w:num w:numId="10">
    <w:abstractNumId w:val="16"/>
  </w:num>
  <w:num w:numId="11">
    <w:abstractNumId w:val="5"/>
  </w:num>
  <w:num w:numId="12">
    <w:abstractNumId w:val="3"/>
  </w:num>
  <w:num w:numId="13">
    <w:abstractNumId w:val="6"/>
  </w:num>
  <w:num w:numId="14">
    <w:abstractNumId w:val="1"/>
  </w:num>
  <w:num w:numId="15">
    <w:abstractNumId w:val="14"/>
  </w:num>
  <w:num w:numId="16">
    <w:abstractNumId w:val="9"/>
  </w:num>
  <w:num w:numId="17">
    <w:abstractNumId w:val="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83B89"/>
    <w:rsid w:val="00090679"/>
    <w:rsid w:val="000F11D8"/>
    <w:rsid w:val="00134ADF"/>
    <w:rsid w:val="00135410"/>
    <w:rsid w:val="0014505F"/>
    <w:rsid w:val="001514D6"/>
    <w:rsid w:val="001531E2"/>
    <w:rsid w:val="001D580B"/>
    <w:rsid w:val="00242538"/>
    <w:rsid w:val="002A7D52"/>
    <w:rsid w:val="002F3F68"/>
    <w:rsid w:val="002F767E"/>
    <w:rsid w:val="003125E6"/>
    <w:rsid w:val="003247F0"/>
    <w:rsid w:val="003255BF"/>
    <w:rsid w:val="00341684"/>
    <w:rsid w:val="0036654D"/>
    <w:rsid w:val="00385DE4"/>
    <w:rsid w:val="0039117F"/>
    <w:rsid w:val="00393390"/>
    <w:rsid w:val="003B1418"/>
    <w:rsid w:val="003D62C1"/>
    <w:rsid w:val="003E64D2"/>
    <w:rsid w:val="00403534"/>
    <w:rsid w:val="00451F32"/>
    <w:rsid w:val="00452F81"/>
    <w:rsid w:val="0046336D"/>
    <w:rsid w:val="00485826"/>
    <w:rsid w:val="004C1464"/>
    <w:rsid w:val="004D51BC"/>
    <w:rsid w:val="00507742"/>
    <w:rsid w:val="00540513"/>
    <w:rsid w:val="00543D55"/>
    <w:rsid w:val="00556094"/>
    <w:rsid w:val="00587AAD"/>
    <w:rsid w:val="005B3619"/>
    <w:rsid w:val="00600622"/>
    <w:rsid w:val="00643EB8"/>
    <w:rsid w:val="00646656"/>
    <w:rsid w:val="006526D2"/>
    <w:rsid w:val="006636F5"/>
    <w:rsid w:val="00664EC0"/>
    <w:rsid w:val="00675E1B"/>
    <w:rsid w:val="00693104"/>
    <w:rsid w:val="006F0DF0"/>
    <w:rsid w:val="006F1B6C"/>
    <w:rsid w:val="007336C8"/>
    <w:rsid w:val="0075049C"/>
    <w:rsid w:val="00756B04"/>
    <w:rsid w:val="007745B7"/>
    <w:rsid w:val="007A024B"/>
    <w:rsid w:val="007F39C5"/>
    <w:rsid w:val="0085562F"/>
    <w:rsid w:val="00883460"/>
    <w:rsid w:val="008876AB"/>
    <w:rsid w:val="00890BEE"/>
    <w:rsid w:val="008E073E"/>
    <w:rsid w:val="008F081C"/>
    <w:rsid w:val="009202F0"/>
    <w:rsid w:val="00920506"/>
    <w:rsid w:val="009273AE"/>
    <w:rsid w:val="00931791"/>
    <w:rsid w:val="00940AB0"/>
    <w:rsid w:val="009700CF"/>
    <w:rsid w:val="009C5152"/>
    <w:rsid w:val="009D4B67"/>
    <w:rsid w:val="009D6793"/>
    <w:rsid w:val="009F6482"/>
    <w:rsid w:val="00A635E7"/>
    <w:rsid w:val="00A76971"/>
    <w:rsid w:val="00A9061E"/>
    <w:rsid w:val="00A97DA6"/>
    <w:rsid w:val="00AD1230"/>
    <w:rsid w:val="00AD303B"/>
    <w:rsid w:val="00B736F6"/>
    <w:rsid w:val="00B91F29"/>
    <w:rsid w:val="00C636B4"/>
    <w:rsid w:val="00C84A76"/>
    <w:rsid w:val="00D35DE8"/>
    <w:rsid w:val="00D70B78"/>
    <w:rsid w:val="00E10044"/>
    <w:rsid w:val="00E63B0C"/>
    <w:rsid w:val="00EA03F0"/>
    <w:rsid w:val="00EA35BD"/>
    <w:rsid w:val="00EC4BB4"/>
    <w:rsid w:val="00ED7321"/>
    <w:rsid w:val="00EE246E"/>
    <w:rsid w:val="00F66D49"/>
    <w:rsid w:val="00F77531"/>
    <w:rsid w:val="00F81388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43F1BC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83460"/>
    <w:rPr>
      <w:color w:val="800080" w:themeColor="followedHyperlink"/>
      <w:u w:val="single"/>
    </w:rPr>
  </w:style>
  <w:style w:type="paragraph" w:customStyle="1" w:styleId="VCAADocumenttitle">
    <w:name w:val="VCAA Document title"/>
    <w:basedOn w:val="Normal"/>
    <w:qFormat/>
    <w:rsid w:val="00E63B0C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83460"/>
    <w:rPr>
      <w:color w:val="800080" w:themeColor="followedHyperlink"/>
      <w:u w:val="single"/>
    </w:rPr>
  </w:style>
  <w:style w:type="paragraph" w:customStyle="1" w:styleId="VCAADocumenttitle">
    <w:name w:val="VCAA Document title"/>
    <w:basedOn w:val="Normal"/>
    <w:qFormat/>
    <w:rsid w:val="00E63B0C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9_1Rt1R4xb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fuse.education.vic.gov.au/Resource/LandingPage?ObjectId=2cb0472f-c903-4c2d-a053-a330df31eefe&amp;SearchScope=Al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458DE-87F2-4A53-9BCC-CA0366B331FB}"/>
</file>

<file path=customXml/itemProps2.xml><?xml version="1.0" encoding="utf-8"?>
<ds:datastoreItem xmlns:ds="http://schemas.openxmlformats.org/officeDocument/2006/customXml" ds:itemID="{EEA9FD38-4A9B-4901-8E18-2AE7601A946B}"/>
</file>

<file path=customXml/itemProps3.xml><?xml version="1.0" encoding="utf-8"?>
<ds:datastoreItem xmlns:ds="http://schemas.openxmlformats.org/officeDocument/2006/customXml" ds:itemID="{7F256383-66EB-4A95-B9F4-2C4B29F53896}"/>
</file>

<file path=customXml/itemProps4.xml><?xml version="1.0" encoding="utf-8"?>
<ds:datastoreItem xmlns:ds="http://schemas.openxmlformats.org/officeDocument/2006/customXml" ds:itemID="{9D27FF58-116A-4C18-A8F4-C25E6A0BDE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5244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2</cp:revision>
  <dcterms:created xsi:type="dcterms:W3CDTF">2017-10-11T00:05:00Z</dcterms:created>
  <dcterms:modified xsi:type="dcterms:W3CDTF">2017-10-11T00:05:00Z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