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57B03503" w:rsidR="004A22BC" w:rsidRPr="004A22BC" w:rsidRDefault="00666AA2"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08530F">
                <w:t>Victorian</w:t>
              </w:r>
              <w:r w:rsidR="00D65D00">
                <w:t xml:space="preserve"> </w:t>
              </w:r>
              <w:r w:rsidR="0008530F">
                <w:t>Student</w:t>
              </w:r>
              <w:r w:rsidR="00D65D00">
                <w:t xml:space="preserve"> </w:t>
              </w:r>
              <w:r w:rsidR="0008530F">
                <w:t>Register</w:t>
              </w:r>
              <w:r w:rsidR="00D65D00">
                <w:t xml:space="preserve"> </w:t>
              </w:r>
              <w:r w:rsidR="00125516">
                <w:t>Data Quality Manual</w:t>
              </w:r>
            </w:sdtContent>
          </w:sdt>
        </w:p>
      </w:sdtContent>
    </w:sdt>
    <w:bookmarkEnd w:id="2"/>
    <w:bookmarkEnd w:id="1"/>
    <w:bookmarkEnd w:id="0"/>
    <w:p w14:paraId="06372598" w14:textId="0E9DE9C2" w:rsidR="00D4360C" w:rsidRDefault="003D421C" w:rsidP="00125516">
      <w:pPr>
        <w:pStyle w:val="VCAADocumentsubtitle"/>
        <w:tabs>
          <w:tab w:val="left" w:pos="4665"/>
        </w:tabs>
        <w:ind w:right="3543"/>
      </w:pPr>
      <w:r w:rsidRPr="004A22BC">
        <w:rPr>
          <w:lang w:val="en-US" w:eastAsia="en-US"/>
        </w:rPr>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p>
    <w:p w14:paraId="46866C18" w14:textId="1BA6B560" w:rsidR="002F7817" w:rsidRPr="002F7817" w:rsidRDefault="00F1714C" w:rsidP="002402F1">
      <w:pPr>
        <w:pStyle w:val="VCAADocumentsubtitle"/>
        <w:ind w:right="3543"/>
        <w:rPr>
          <w:sz w:val="20"/>
        </w:rPr>
      </w:pPr>
      <w:r>
        <w:rPr>
          <w:sz w:val="20"/>
        </w:rPr>
        <w:t>U</w:t>
      </w:r>
      <w:r w:rsidR="002F7817" w:rsidRPr="002F7817">
        <w:rPr>
          <w:sz w:val="20"/>
        </w:rPr>
        <w:t>pdated</w:t>
      </w:r>
      <w:r w:rsidR="00D65D00">
        <w:rPr>
          <w:sz w:val="20"/>
        </w:rPr>
        <w:t xml:space="preserve"> </w:t>
      </w:r>
      <w:r>
        <w:rPr>
          <w:sz w:val="20"/>
        </w:rPr>
        <w:t xml:space="preserve">in </w:t>
      </w:r>
      <w:r w:rsidR="00E67F53">
        <w:rPr>
          <w:sz w:val="20"/>
        </w:rPr>
        <w:t>2023</w:t>
      </w: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D46FCC9"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w:t>
      </w:r>
      <w:r w:rsidR="00D65D00">
        <w:rPr>
          <w:lang w:val="en-AU"/>
        </w:rPr>
        <w:t xml:space="preserve"> </w:t>
      </w:r>
      <w:r w:rsidR="001363D1" w:rsidRPr="00210AB7">
        <w:rPr>
          <w:lang w:val="en-AU"/>
        </w:rPr>
        <w:t>and</w:t>
      </w:r>
      <w:r w:rsidR="00D65D00">
        <w:rPr>
          <w:lang w:val="en-AU"/>
        </w:rPr>
        <w:t xml:space="preserve"> </w:t>
      </w:r>
      <w:r w:rsidR="001363D1" w:rsidRPr="00210AB7">
        <w:rPr>
          <w:lang w:val="en-AU"/>
        </w:rPr>
        <w:t>published</w:t>
      </w:r>
      <w:r w:rsidR="00D65D00">
        <w:rPr>
          <w:lang w:val="en-AU"/>
        </w:rPr>
        <w:t xml:space="preserve"> </w:t>
      </w:r>
      <w:r w:rsidR="001363D1" w:rsidRPr="00210AB7">
        <w:rPr>
          <w:lang w:val="en-AU"/>
        </w:rPr>
        <w:t>by</w:t>
      </w:r>
      <w:r w:rsidR="00D65D00">
        <w:rPr>
          <w:lang w:val="en-AU"/>
        </w:rPr>
        <w:t xml:space="preserve"> </w:t>
      </w:r>
      <w:r w:rsidR="001363D1" w:rsidRPr="00210AB7">
        <w:rPr>
          <w:lang w:val="en-AU"/>
        </w:rPr>
        <w:t>the</w:t>
      </w:r>
      <w:r w:rsidR="00D65D00">
        <w:rPr>
          <w:lang w:val="en-AU"/>
        </w:rPr>
        <w:t xml:space="preserve"> </w:t>
      </w:r>
      <w:r w:rsidR="001363D1" w:rsidRPr="00210AB7">
        <w:rPr>
          <w:lang w:val="en-AU"/>
        </w:rPr>
        <w:t>Victorian</w:t>
      </w:r>
      <w:r w:rsidR="00D65D00">
        <w:rPr>
          <w:lang w:val="en-AU"/>
        </w:rPr>
        <w:t xml:space="preserve"> </w:t>
      </w:r>
      <w:r w:rsidR="001363D1" w:rsidRPr="00210AB7">
        <w:rPr>
          <w:lang w:val="en-AU"/>
        </w:rPr>
        <w:t>Curriculum</w:t>
      </w:r>
      <w:r w:rsidR="00D65D00">
        <w:rPr>
          <w:lang w:val="en-AU"/>
        </w:rPr>
        <w:t xml:space="preserve"> </w:t>
      </w:r>
      <w:r w:rsidR="001363D1" w:rsidRPr="00210AB7">
        <w:rPr>
          <w:lang w:val="en-AU"/>
        </w:rPr>
        <w:t>and</w:t>
      </w:r>
      <w:r w:rsidR="00D65D00">
        <w:rPr>
          <w:lang w:val="en-AU"/>
        </w:rPr>
        <w:t xml:space="preserve"> </w:t>
      </w:r>
      <w:r w:rsidR="001363D1" w:rsidRPr="00210AB7">
        <w:rPr>
          <w:lang w:val="en-AU"/>
        </w:rPr>
        <w:t>Assessment</w:t>
      </w:r>
      <w:r w:rsidR="00D65D00">
        <w:rPr>
          <w:lang w:val="en-AU"/>
        </w:rPr>
        <w:t xml:space="preserve"> </w:t>
      </w:r>
      <w:r w:rsidR="001363D1" w:rsidRPr="00210AB7">
        <w:rPr>
          <w:lang w:val="en-AU"/>
        </w:rPr>
        <w:t>Authority</w:t>
      </w:r>
      <w:r w:rsidR="001363D1" w:rsidRPr="00210AB7">
        <w:rPr>
          <w:lang w:val="en-AU"/>
        </w:rPr>
        <w:br/>
        <w:t>Level</w:t>
      </w:r>
      <w:r w:rsidR="00D65D00">
        <w:rPr>
          <w:lang w:val="en-AU"/>
        </w:rPr>
        <w:t xml:space="preserve"> </w:t>
      </w:r>
      <w:r w:rsidR="007E1ED2" w:rsidRPr="00210AB7">
        <w:rPr>
          <w:lang w:val="en-AU"/>
        </w:rPr>
        <w:t>7</w:t>
      </w:r>
      <w:r w:rsidR="001363D1" w:rsidRPr="00210AB7">
        <w:rPr>
          <w:lang w:val="en-AU"/>
        </w:rPr>
        <w:t>,</w:t>
      </w:r>
      <w:r w:rsidR="00D65D00">
        <w:rPr>
          <w:lang w:val="en-AU"/>
        </w:rPr>
        <w:t xml:space="preserve"> </w:t>
      </w:r>
      <w:r w:rsidR="001363D1" w:rsidRPr="00210AB7">
        <w:rPr>
          <w:lang w:val="en-AU"/>
        </w:rPr>
        <w:t>2</w:t>
      </w:r>
      <w:r w:rsidR="00D65D00">
        <w:rPr>
          <w:lang w:val="en-AU"/>
        </w:rPr>
        <w:t xml:space="preserve"> </w:t>
      </w:r>
      <w:r w:rsidR="001363D1" w:rsidRPr="00210AB7">
        <w:rPr>
          <w:lang w:val="en-AU"/>
        </w:rPr>
        <w:t>Lonsdale</w:t>
      </w:r>
      <w:r w:rsidR="00D65D00">
        <w:rPr>
          <w:lang w:val="en-AU"/>
        </w:rPr>
        <w:t xml:space="preserve"> </w:t>
      </w:r>
      <w:r w:rsidR="001363D1" w:rsidRPr="00210AB7">
        <w:rPr>
          <w:lang w:val="en-AU"/>
        </w:rPr>
        <w:t>Street</w:t>
      </w:r>
      <w:r w:rsidR="001363D1" w:rsidRPr="00210AB7">
        <w:rPr>
          <w:lang w:val="en-AU"/>
        </w:rPr>
        <w:br/>
        <w:t>Melbourne</w:t>
      </w:r>
      <w:r w:rsidR="00D65D00">
        <w:rPr>
          <w:lang w:val="en-AU"/>
        </w:rPr>
        <w:t xml:space="preserve"> </w:t>
      </w:r>
      <w:r w:rsidR="001363D1" w:rsidRPr="00210AB7">
        <w:rPr>
          <w:lang w:val="en-AU"/>
        </w:rPr>
        <w:t>VIC</w:t>
      </w:r>
      <w:r w:rsidR="00D65D00">
        <w:rPr>
          <w:lang w:val="en-AU"/>
        </w:rPr>
        <w:t xml:space="preserve"> </w:t>
      </w:r>
      <w:r w:rsidR="001363D1" w:rsidRPr="00210AB7">
        <w:rPr>
          <w:lang w:val="en-AU"/>
        </w:rPr>
        <w:t>3000</w:t>
      </w:r>
    </w:p>
    <w:p w14:paraId="547B6406" w14:textId="36418CD6" w:rsidR="001363D1" w:rsidRPr="00210AB7" w:rsidRDefault="001363D1" w:rsidP="001363D1">
      <w:pPr>
        <w:pStyle w:val="VCAAtrademarkinfo"/>
        <w:rPr>
          <w:lang w:val="en-AU"/>
        </w:rPr>
      </w:pPr>
      <w:r w:rsidRPr="00210AB7">
        <w:rPr>
          <w:lang w:val="en-AU"/>
        </w:rPr>
        <w:t>©</w:t>
      </w:r>
      <w:r w:rsidR="00D65D00">
        <w:rPr>
          <w:lang w:val="en-AU"/>
        </w:rPr>
        <w:t xml:space="preserve"> </w:t>
      </w:r>
      <w:r w:rsidRPr="00210AB7">
        <w:rPr>
          <w:lang w:val="en-AU"/>
        </w:rPr>
        <w:t>Victorian</w:t>
      </w:r>
      <w:r w:rsidR="00D65D00">
        <w:rPr>
          <w:lang w:val="en-AU"/>
        </w:rPr>
        <w:t xml:space="preserve"> </w:t>
      </w:r>
      <w:r w:rsidRPr="00210AB7">
        <w:rPr>
          <w:lang w:val="en-AU"/>
        </w:rPr>
        <w:t>Curriculum</w:t>
      </w:r>
      <w:r w:rsidR="00D65D00">
        <w:rPr>
          <w:lang w:val="en-AU"/>
        </w:rPr>
        <w:t xml:space="preserve"> </w:t>
      </w:r>
      <w:r w:rsidRPr="00210AB7">
        <w:rPr>
          <w:lang w:val="en-AU"/>
        </w:rPr>
        <w:t>and</w:t>
      </w:r>
      <w:r w:rsidR="00D65D00">
        <w:rPr>
          <w:lang w:val="en-AU"/>
        </w:rPr>
        <w:t xml:space="preserve"> </w:t>
      </w:r>
      <w:r w:rsidRPr="00210AB7">
        <w:rPr>
          <w:lang w:val="en-AU"/>
        </w:rPr>
        <w:t>Assessment</w:t>
      </w:r>
      <w:r w:rsidR="00D65D00">
        <w:rPr>
          <w:lang w:val="en-AU"/>
        </w:rPr>
        <w:t xml:space="preserve"> </w:t>
      </w:r>
      <w:r w:rsidRPr="00210AB7">
        <w:rPr>
          <w:lang w:val="en-AU"/>
        </w:rPr>
        <w:t>Authority</w:t>
      </w:r>
      <w:r w:rsidR="00D65D00">
        <w:rPr>
          <w:lang w:val="en-AU"/>
        </w:rPr>
        <w:t xml:space="preserve"> </w:t>
      </w:r>
      <w:r w:rsidR="00E67F53">
        <w:rPr>
          <w:lang w:val="en-AU"/>
        </w:rPr>
        <w:t>2023</w:t>
      </w:r>
    </w:p>
    <w:p w14:paraId="1CB9269A" w14:textId="77777777" w:rsidR="001363D1" w:rsidRPr="00210AB7" w:rsidRDefault="001363D1" w:rsidP="001363D1">
      <w:pPr>
        <w:pStyle w:val="VCAAtrademarkinfo"/>
        <w:rPr>
          <w:lang w:val="en-AU"/>
        </w:rPr>
      </w:pPr>
    </w:p>
    <w:p w14:paraId="060AB56B" w14:textId="738C25CA" w:rsidR="00A06B65" w:rsidRPr="00A06B65" w:rsidRDefault="00A06B65" w:rsidP="00A06B65">
      <w:pPr>
        <w:pStyle w:val="VCAAtrademarkinfo"/>
        <w:rPr>
          <w:lang w:val="en-AU"/>
        </w:rPr>
      </w:pPr>
      <w:r w:rsidRPr="00A06B65">
        <w:rPr>
          <w:lang w:val="en-AU"/>
        </w:rPr>
        <w:t>No</w:t>
      </w:r>
      <w:r w:rsidR="00D65D00">
        <w:rPr>
          <w:lang w:val="en-AU"/>
        </w:rPr>
        <w:t xml:space="preserve"> </w:t>
      </w:r>
      <w:r w:rsidRPr="00A06B65">
        <w:rPr>
          <w:lang w:val="en-AU"/>
        </w:rPr>
        <w:t>part</w:t>
      </w:r>
      <w:r w:rsidR="00D65D00">
        <w:rPr>
          <w:lang w:val="en-AU"/>
        </w:rPr>
        <w:t xml:space="preserve"> </w:t>
      </w:r>
      <w:r w:rsidRPr="00A06B65">
        <w:rPr>
          <w:lang w:val="en-AU"/>
        </w:rPr>
        <w:t>of</w:t>
      </w:r>
      <w:r w:rsidR="00D65D00">
        <w:rPr>
          <w:lang w:val="en-AU"/>
        </w:rPr>
        <w:t xml:space="preserve"> </w:t>
      </w:r>
      <w:r w:rsidRPr="00A06B65">
        <w:rPr>
          <w:lang w:val="en-AU"/>
        </w:rPr>
        <w:t>this</w:t>
      </w:r>
      <w:r w:rsidR="00D65D00">
        <w:rPr>
          <w:lang w:val="en-AU"/>
        </w:rPr>
        <w:t xml:space="preserve"> </w:t>
      </w:r>
      <w:r w:rsidRPr="00A06B65">
        <w:rPr>
          <w:lang w:val="en-AU"/>
        </w:rPr>
        <w:t>publication</w:t>
      </w:r>
      <w:r w:rsidR="00D65D00">
        <w:rPr>
          <w:lang w:val="en-AU"/>
        </w:rPr>
        <w:t xml:space="preserve"> </w:t>
      </w:r>
      <w:r w:rsidRPr="00A06B65">
        <w:rPr>
          <w:lang w:val="en-AU"/>
        </w:rPr>
        <w:t>may</w:t>
      </w:r>
      <w:r w:rsidR="00D65D00">
        <w:rPr>
          <w:lang w:val="en-AU"/>
        </w:rPr>
        <w:t xml:space="preserve"> </w:t>
      </w:r>
      <w:r w:rsidRPr="00A06B65">
        <w:rPr>
          <w:lang w:val="en-AU"/>
        </w:rPr>
        <w:t>be</w:t>
      </w:r>
      <w:r w:rsidR="00D65D00">
        <w:rPr>
          <w:lang w:val="en-AU"/>
        </w:rPr>
        <w:t xml:space="preserve"> </w:t>
      </w:r>
      <w:r w:rsidRPr="00A06B65">
        <w:rPr>
          <w:lang w:val="en-AU"/>
        </w:rPr>
        <w:t>reproduced</w:t>
      </w:r>
      <w:r w:rsidR="00D65D00">
        <w:rPr>
          <w:lang w:val="en-AU"/>
        </w:rPr>
        <w:t xml:space="preserve"> </w:t>
      </w:r>
      <w:r w:rsidRPr="00A06B65">
        <w:rPr>
          <w:lang w:val="en-AU"/>
        </w:rPr>
        <w:t>except</w:t>
      </w:r>
      <w:r w:rsidR="00D65D00">
        <w:rPr>
          <w:lang w:val="en-AU"/>
        </w:rPr>
        <w:t xml:space="preserve"> </w:t>
      </w:r>
      <w:r w:rsidRPr="00A06B65">
        <w:rPr>
          <w:lang w:val="en-AU"/>
        </w:rPr>
        <w:t>as</w:t>
      </w:r>
      <w:r w:rsidR="00D65D00">
        <w:rPr>
          <w:lang w:val="en-AU"/>
        </w:rPr>
        <w:t xml:space="preserve"> </w:t>
      </w:r>
      <w:r w:rsidRPr="00A06B65">
        <w:rPr>
          <w:lang w:val="en-AU"/>
        </w:rPr>
        <w:t>specified</w:t>
      </w:r>
      <w:r w:rsidR="00D65D00">
        <w:rPr>
          <w:lang w:val="en-AU"/>
        </w:rPr>
        <w:t xml:space="preserve"> </w:t>
      </w:r>
      <w:r w:rsidRPr="00A06B65">
        <w:rPr>
          <w:lang w:val="en-AU"/>
        </w:rPr>
        <w:t>under</w:t>
      </w:r>
      <w:r w:rsidR="00D65D00">
        <w:rPr>
          <w:lang w:val="en-AU"/>
        </w:rPr>
        <w:t xml:space="preserve"> </w:t>
      </w:r>
      <w:r w:rsidRPr="00A06B65">
        <w:rPr>
          <w:lang w:val="en-AU"/>
        </w:rPr>
        <w:t>the</w:t>
      </w:r>
      <w:r w:rsidR="00D65D00">
        <w:rPr>
          <w:lang w:val="en-AU"/>
        </w:rPr>
        <w:t xml:space="preserve"> </w:t>
      </w:r>
      <w:r w:rsidRPr="00A06B65">
        <w:rPr>
          <w:i/>
          <w:lang w:val="en-AU"/>
        </w:rPr>
        <w:t>Copyright</w:t>
      </w:r>
      <w:r w:rsidR="00D65D00">
        <w:rPr>
          <w:i/>
          <w:lang w:val="en-AU"/>
        </w:rPr>
        <w:t xml:space="preserve"> </w:t>
      </w:r>
      <w:r w:rsidRPr="00A06B65">
        <w:rPr>
          <w:i/>
          <w:lang w:val="en-AU"/>
        </w:rPr>
        <w:t>Act</w:t>
      </w:r>
      <w:r w:rsidR="00D65D00">
        <w:rPr>
          <w:i/>
          <w:lang w:val="en-AU"/>
        </w:rPr>
        <w:t xml:space="preserve"> </w:t>
      </w:r>
      <w:r w:rsidRPr="00A06B65">
        <w:rPr>
          <w:i/>
          <w:lang w:val="en-AU"/>
        </w:rPr>
        <w:t>1968</w:t>
      </w:r>
      <w:r w:rsidR="00D65D00">
        <w:rPr>
          <w:lang w:val="en-AU"/>
        </w:rPr>
        <w:t xml:space="preserve"> </w:t>
      </w:r>
      <w:r w:rsidRPr="00A06B65">
        <w:rPr>
          <w:lang w:val="en-AU"/>
        </w:rPr>
        <w:t>or</w:t>
      </w:r>
      <w:r w:rsidR="00D65D00">
        <w:rPr>
          <w:lang w:val="en-AU"/>
        </w:rPr>
        <w:t xml:space="preserve"> </w:t>
      </w:r>
      <w:r w:rsidRPr="00A06B65">
        <w:rPr>
          <w:lang w:val="en-AU"/>
        </w:rPr>
        <w:t>by</w:t>
      </w:r>
      <w:r w:rsidR="00D65D00">
        <w:rPr>
          <w:lang w:val="en-AU"/>
        </w:rPr>
        <w:t xml:space="preserve"> </w:t>
      </w:r>
      <w:r w:rsidRPr="00A06B65">
        <w:rPr>
          <w:lang w:val="en-AU"/>
        </w:rPr>
        <w:t>permission</w:t>
      </w:r>
      <w:r w:rsidR="00D65D00">
        <w:rPr>
          <w:lang w:val="en-AU"/>
        </w:rPr>
        <w:t xml:space="preserve"> </w:t>
      </w:r>
      <w:r w:rsidRPr="00A06B65">
        <w:rPr>
          <w:lang w:val="en-AU"/>
        </w:rPr>
        <w:t>from</w:t>
      </w:r>
      <w:r w:rsidR="00D65D00">
        <w:rPr>
          <w:lang w:val="en-AU"/>
        </w:rPr>
        <w:t xml:space="preserve"> </w:t>
      </w:r>
      <w:r w:rsidRPr="00A06B65">
        <w:rPr>
          <w:lang w:val="en-AU"/>
        </w:rPr>
        <w:t>the</w:t>
      </w:r>
      <w:r w:rsidR="00D65D00">
        <w:rPr>
          <w:lang w:val="en-AU"/>
        </w:rPr>
        <w:t xml:space="preserve"> </w:t>
      </w:r>
      <w:r w:rsidRPr="00A06B65">
        <w:rPr>
          <w:lang w:val="en-AU"/>
        </w:rPr>
        <w:t>VCAA.</w:t>
      </w:r>
      <w:r w:rsidR="00D65D00">
        <w:rPr>
          <w:lang w:val="en-AU"/>
        </w:rPr>
        <w:t xml:space="preserve"> </w:t>
      </w:r>
      <w:r w:rsidRPr="00A06B65">
        <w:rPr>
          <w:lang w:val="en-AU"/>
        </w:rPr>
        <w:t>Excepting</w:t>
      </w:r>
      <w:r w:rsidR="00D65D00">
        <w:rPr>
          <w:lang w:val="en-AU"/>
        </w:rPr>
        <w:t xml:space="preserve"> </w:t>
      </w:r>
      <w:r w:rsidRPr="00A06B65">
        <w:rPr>
          <w:lang w:val="en-AU"/>
        </w:rPr>
        <w:t>third-party</w:t>
      </w:r>
      <w:r w:rsidR="00D65D00">
        <w:rPr>
          <w:lang w:val="en-AU"/>
        </w:rPr>
        <w:t xml:space="preserve"> </w:t>
      </w:r>
      <w:r w:rsidRPr="00A06B65">
        <w:rPr>
          <w:lang w:val="en-AU"/>
        </w:rPr>
        <w:t>elements,</w:t>
      </w:r>
      <w:r w:rsidR="00D65D00">
        <w:rPr>
          <w:lang w:val="en-AU"/>
        </w:rPr>
        <w:t xml:space="preserve"> </w:t>
      </w:r>
      <w:r w:rsidRPr="00A06B65">
        <w:rPr>
          <w:lang w:val="en-AU"/>
        </w:rPr>
        <w:t>schools</w:t>
      </w:r>
      <w:r w:rsidR="00D65D00">
        <w:rPr>
          <w:lang w:val="en-AU"/>
        </w:rPr>
        <w:t xml:space="preserve"> </w:t>
      </w:r>
      <w:r w:rsidRPr="00A06B65">
        <w:rPr>
          <w:lang w:val="en-AU"/>
        </w:rPr>
        <w:t>may</w:t>
      </w:r>
      <w:r w:rsidR="00D65D00">
        <w:rPr>
          <w:lang w:val="en-AU"/>
        </w:rPr>
        <w:t xml:space="preserve"> </w:t>
      </w:r>
      <w:r w:rsidRPr="00A06B65">
        <w:rPr>
          <w:lang w:val="en-AU"/>
        </w:rPr>
        <w:t>use</w:t>
      </w:r>
      <w:r w:rsidR="00D65D00">
        <w:rPr>
          <w:lang w:val="en-AU"/>
        </w:rPr>
        <w:t xml:space="preserve"> </w:t>
      </w:r>
      <w:r w:rsidRPr="00A06B65">
        <w:rPr>
          <w:lang w:val="en-AU"/>
        </w:rPr>
        <w:t>this</w:t>
      </w:r>
      <w:r w:rsidR="00D65D00">
        <w:rPr>
          <w:lang w:val="en-AU"/>
        </w:rPr>
        <w:t xml:space="preserve"> </w:t>
      </w:r>
      <w:r w:rsidRPr="00A06B65">
        <w:rPr>
          <w:lang w:val="en-AU"/>
        </w:rPr>
        <w:t>resource</w:t>
      </w:r>
      <w:r w:rsidR="00D65D00">
        <w:rPr>
          <w:lang w:val="en-AU"/>
        </w:rPr>
        <w:t xml:space="preserve"> </w:t>
      </w:r>
      <w:r w:rsidRPr="00A06B65">
        <w:rPr>
          <w:lang w:val="en-AU"/>
        </w:rPr>
        <w:t>in</w:t>
      </w:r>
      <w:r w:rsidR="00D65D00">
        <w:rPr>
          <w:lang w:val="en-AU"/>
        </w:rPr>
        <w:t xml:space="preserve"> </w:t>
      </w:r>
      <w:r w:rsidRPr="00A06B65">
        <w:rPr>
          <w:lang w:val="en-AU"/>
        </w:rPr>
        <w:t>accordance</w:t>
      </w:r>
      <w:r w:rsidR="00D65D00">
        <w:rPr>
          <w:lang w:val="en-AU"/>
        </w:rPr>
        <w:t xml:space="preserve"> </w:t>
      </w:r>
      <w:r w:rsidRPr="00A06B65">
        <w:rPr>
          <w:lang w:val="en-AU"/>
        </w:rPr>
        <w:t>with</w:t>
      </w:r>
      <w:r w:rsidR="00D65D00">
        <w:rPr>
          <w:lang w:val="en-AU"/>
        </w:rPr>
        <w:t xml:space="preserve"> </w:t>
      </w:r>
      <w:r w:rsidRPr="00A06B65">
        <w:rPr>
          <w:lang w:val="en-AU"/>
        </w:rPr>
        <w:t>the</w:t>
      </w:r>
      <w:r w:rsidR="00D65D00">
        <w:rPr>
          <w:lang w:val="en-AU"/>
        </w:rPr>
        <w:t xml:space="preserve"> </w:t>
      </w:r>
      <w:hyperlink r:id="rId15" w:history="1">
        <w:r w:rsidRPr="00A06B65">
          <w:rPr>
            <w:rStyle w:val="Hyperlink"/>
            <w:lang w:val="en-AU"/>
          </w:rPr>
          <w:t>VCAA</w:t>
        </w:r>
        <w:r w:rsidR="00D65D00">
          <w:rPr>
            <w:rStyle w:val="Hyperlink"/>
            <w:lang w:val="en-AU"/>
          </w:rPr>
          <w:t xml:space="preserve"> </w:t>
        </w:r>
        <w:r w:rsidRPr="00A06B65">
          <w:rPr>
            <w:rStyle w:val="Hyperlink"/>
            <w:lang w:val="en-AU"/>
          </w:rPr>
          <w:t>educational</w:t>
        </w:r>
        <w:r w:rsidR="00D65D00">
          <w:rPr>
            <w:rStyle w:val="Hyperlink"/>
            <w:lang w:val="en-AU"/>
          </w:rPr>
          <w:t xml:space="preserve"> </w:t>
        </w:r>
        <w:r w:rsidRPr="00A06B65">
          <w:rPr>
            <w:rStyle w:val="Hyperlink"/>
            <w:lang w:val="en-AU"/>
          </w:rPr>
          <w:t>allowance</w:t>
        </w:r>
      </w:hyperlink>
      <w:r w:rsidRPr="00A06B65">
        <w:rPr>
          <w:lang w:val="en-AU"/>
        </w:rPr>
        <w:t>.</w:t>
      </w:r>
      <w:r w:rsidR="00D65D00">
        <w:rPr>
          <w:lang w:val="en-AU"/>
        </w:rPr>
        <w:t xml:space="preserve"> </w:t>
      </w:r>
      <w:r w:rsidRPr="00A06B65">
        <w:rPr>
          <w:lang w:val="en-AU"/>
        </w:rPr>
        <w:t>For</w:t>
      </w:r>
      <w:r w:rsidR="00D65D00">
        <w:rPr>
          <w:lang w:val="en-AU"/>
        </w:rPr>
        <w:t xml:space="preserve"> </w:t>
      </w:r>
      <w:r w:rsidRPr="00A06B65">
        <w:rPr>
          <w:lang w:val="en-AU"/>
        </w:rPr>
        <w:t>more</w:t>
      </w:r>
      <w:r w:rsidR="00D65D00">
        <w:rPr>
          <w:lang w:val="en-AU"/>
        </w:rPr>
        <w:t xml:space="preserve"> </w:t>
      </w:r>
      <w:r w:rsidRPr="00A06B65">
        <w:rPr>
          <w:lang w:val="en-AU"/>
        </w:rPr>
        <w:t>information</w:t>
      </w:r>
      <w:r w:rsidR="00D65D00">
        <w:rPr>
          <w:lang w:val="en-AU"/>
        </w:rPr>
        <w:t xml:space="preserve"> </w:t>
      </w:r>
      <w:r w:rsidRPr="00A06B65">
        <w:rPr>
          <w:lang w:val="en-AU"/>
        </w:rPr>
        <w:t>go</w:t>
      </w:r>
      <w:r w:rsidR="00D65D00">
        <w:rPr>
          <w:lang w:val="en-AU"/>
        </w:rPr>
        <w:t xml:space="preserve"> </w:t>
      </w:r>
      <w:r w:rsidRPr="00A06B65">
        <w:rPr>
          <w:lang w:val="en-AU"/>
        </w:rPr>
        <w:t>to</w:t>
      </w:r>
      <w:r w:rsidR="00D65D00">
        <w:rPr>
          <w:lang w:val="en-AU"/>
        </w:rPr>
        <w:t xml:space="preserve"> </w:t>
      </w:r>
      <w:hyperlink r:id="rId16" w:history="1">
        <w:r w:rsidR="00E76D71">
          <w:rPr>
            <w:rStyle w:val="Hyperlink"/>
          </w:rPr>
          <w:t>https://www.vcaa.vic.edu.au/Footer/Pages/Copyright.aspx</w:t>
        </w:r>
      </w:hyperlink>
      <w:r w:rsidRPr="00A06B65">
        <w:rPr>
          <w:lang w:val="en-AU"/>
        </w:rPr>
        <w:t>.</w:t>
      </w:r>
      <w:r w:rsidR="00D65D00">
        <w:rPr>
          <w:lang w:val="en-AU"/>
        </w:rPr>
        <w:t xml:space="preserve"> </w:t>
      </w:r>
    </w:p>
    <w:p w14:paraId="63DE8AAF" w14:textId="2F0C8CFE" w:rsidR="00A06B65" w:rsidRPr="00A06B65" w:rsidRDefault="00A06B65" w:rsidP="00A06B65">
      <w:pPr>
        <w:pStyle w:val="VCAAtrademarkinfo"/>
        <w:rPr>
          <w:lang w:val="en-AU"/>
        </w:rPr>
      </w:pPr>
      <w:r w:rsidRPr="00A06B65">
        <w:rPr>
          <w:lang w:val="en-AU"/>
        </w:rPr>
        <w:t>The</w:t>
      </w:r>
      <w:r w:rsidR="00D65D00">
        <w:rPr>
          <w:lang w:val="en-AU"/>
        </w:rPr>
        <w:t xml:space="preserve"> </w:t>
      </w:r>
      <w:r w:rsidRPr="00A06B65">
        <w:rPr>
          <w:lang w:val="en-AU"/>
        </w:rPr>
        <w:t>VCAA</w:t>
      </w:r>
      <w:r w:rsidR="00D65D00">
        <w:rPr>
          <w:lang w:val="en-AU"/>
        </w:rPr>
        <w:t xml:space="preserve"> </w:t>
      </w:r>
      <w:r w:rsidRPr="00A06B65">
        <w:rPr>
          <w:lang w:val="en-AU"/>
        </w:rPr>
        <w:t>provides</w:t>
      </w:r>
      <w:r w:rsidR="00D65D00">
        <w:rPr>
          <w:lang w:val="en-AU"/>
        </w:rPr>
        <w:t xml:space="preserve"> </w:t>
      </w:r>
      <w:r w:rsidRPr="00A06B65">
        <w:rPr>
          <w:lang w:val="en-AU"/>
        </w:rPr>
        <w:t>the</w:t>
      </w:r>
      <w:r w:rsidR="00D65D00">
        <w:rPr>
          <w:lang w:val="en-AU"/>
        </w:rPr>
        <w:t xml:space="preserve"> </w:t>
      </w:r>
      <w:r w:rsidRPr="00A06B65">
        <w:rPr>
          <w:lang w:val="en-AU"/>
        </w:rPr>
        <w:t>only</w:t>
      </w:r>
      <w:r w:rsidR="00D65D00">
        <w:rPr>
          <w:lang w:val="en-AU"/>
        </w:rPr>
        <w:t xml:space="preserve"> </w:t>
      </w:r>
      <w:r w:rsidRPr="00A06B65">
        <w:rPr>
          <w:lang w:val="en-AU"/>
        </w:rPr>
        <w:t>official,</w:t>
      </w:r>
      <w:r w:rsidR="00D65D00">
        <w:rPr>
          <w:lang w:val="en-AU"/>
        </w:rPr>
        <w:t xml:space="preserve"> </w:t>
      </w:r>
      <w:r w:rsidRPr="00A06B65">
        <w:rPr>
          <w:lang w:val="en-AU"/>
        </w:rPr>
        <w:t>up-to-date</w:t>
      </w:r>
      <w:r w:rsidR="00D65D00">
        <w:rPr>
          <w:lang w:val="en-AU"/>
        </w:rPr>
        <w:t xml:space="preserve"> </w:t>
      </w:r>
      <w:r w:rsidRPr="00A06B65">
        <w:rPr>
          <w:lang w:val="en-AU"/>
        </w:rPr>
        <w:t>versions</w:t>
      </w:r>
      <w:r w:rsidR="00D65D00">
        <w:rPr>
          <w:lang w:val="en-AU"/>
        </w:rPr>
        <w:t xml:space="preserve"> </w:t>
      </w:r>
      <w:r w:rsidRPr="00A06B65">
        <w:rPr>
          <w:lang w:val="en-AU"/>
        </w:rPr>
        <w:t>of</w:t>
      </w:r>
      <w:r w:rsidR="00D65D00">
        <w:rPr>
          <w:lang w:val="en-AU"/>
        </w:rPr>
        <w:t xml:space="preserve"> </w:t>
      </w:r>
      <w:r w:rsidRPr="00A06B65">
        <w:rPr>
          <w:lang w:val="en-AU"/>
        </w:rPr>
        <w:t>VCAA</w:t>
      </w:r>
      <w:r w:rsidR="00D65D00">
        <w:rPr>
          <w:lang w:val="en-AU"/>
        </w:rPr>
        <w:t xml:space="preserve"> </w:t>
      </w:r>
      <w:r w:rsidRPr="00A06B65">
        <w:rPr>
          <w:lang w:val="en-AU"/>
        </w:rPr>
        <w:t>publications.</w:t>
      </w:r>
      <w:r w:rsidR="00D65D00">
        <w:rPr>
          <w:lang w:val="en-AU"/>
        </w:rPr>
        <w:t xml:space="preserve"> </w:t>
      </w:r>
      <w:r w:rsidRPr="00A06B65">
        <w:rPr>
          <w:lang w:val="en-AU"/>
        </w:rPr>
        <w:t>Details</w:t>
      </w:r>
      <w:r w:rsidR="00D65D00">
        <w:rPr>
          <w:lang w:val="en-AU"/>
        </w:rPr>
        <w:t xml:space="preserve"> </w:t>
      </w:r>
      <w:r w:rsidRPr="00A06B65">
        <w:rPr>
          <w:lang w:val="en-AU"/>
        </w:rPr>
        <w:t>of</w:t>
      </w:r>
      <w:r w:rsidR="00D65D00">
        <w:rPr>
          <w:lang w:val="en-AU"/>
        </w:rPr>
        <w:t xml:space="preserve"> </w:t>
      </w:r>
      <w:r w:rsidRPr="00A06B65">
        <w:rPr>
          <w:lang w:val="en-AU"/>
        </w:rPr>
        <w:t>updates</w:t>
      </w:r>
      <w:r w:rsidR="00D65D00">
        <w:rPr>
          <w:lang w:val="en-AU"/>
        </w:rPr>
        <w:t xml:space="preserve"> </w:t>
      </w:r>
      <w:r w:rsidRPr="00A06B65">
        <w:rPr>
          <w:lang w:val="en-AU"/>
        </w:rPr>
        <w:t>can</w:t>
      </w:r>
      <w:r w:rsidR="00D65D00">
        <w:rPr>
          <w:lang w:val="en-AU"/>
        </w:rPr>
        <w:t xml:space="preserve"> </w:t>
      </w:r>
      <w:r w:rsidRPr="00A06B65">
        <w:rPr>
          <w:lang w:val="en-AU"/>
        </w:rPr>
        <w:t>be</w:t>
      </w:r>
      <w:r w:rsidR="00D65D00">
        <w:rPr>
          <w:lang w:val="en-AU"/>
        </w:rPr>
        <w:t xml:space="preserve"> </w:t>
      </w:r>
      <w:r w:rsidRPr="00A06B65">
        <w:rPr>
          <w:lang w:val="en-AU"/>
        </w:rPr>
        <w:t>found</w:t>
      </w:r>
      <w:r w:rsidR="00D65D00">
        <w:rPr>
          <w:lang w:val="en-AU"/>
        </w:rPr>
        <w:t xml:space="preserve"> </w:t>
      </w:r>
      <w:r w:rsidRPr="00A06B65">
        <w:rPr>
          <w:lang w:val="en-AU"/>
        </w:rPr>
        <w:t>on</w:t>
      </w:r>
      <w:r w:rsidR="00D65D00">
        <w:rPr>
          <w:lang w:val="en-AU"/>
        </w:rPr>
        <w:t xml:space="preserve"> </w:t>
      </w:r>
      <w:r w:rsidRPr="00A06B65">
        <w:rPr>
          <w:lang w:val="en-AU"/>
        </w:rPr>
        <w:t>the</w:t>
      </w:r>
      <w:r w:rsidR="00D65D00">
        <w:rPr>
          <w:lang w:val="en-AU"/>
        </w:rPr>
        <w:t xml:space="preserve"> </w:t>
      </w:r>
      <w:r w:rsidRPr="00A06B65">
        <w:rPr>
          <w:lang w:val="en-AU"/>
        </w:rPr>
        <w:t>VCAA</w:t>
      </w:r>
      <w:r w:rsidR="00D65D00">
        <w:rPr>
          <w:lang w:val="en-AU"/>
        </w:rPr>
        <w:t xml:space="preserve"> </w:t>
      </w:r>
      <w:r w:rsidRPr="00A06B65">
        <w:rPr>
          <w:lang w:val="en-AU"/>
        </w:rPr>
        <w:t>website</w:t>
      </w:r>
      <w:r w:rsidR="00D65D00">
        <w:rPr>
          <w:lang w:val="en-AU"/>
        </w:rPr>
        <w:t xml:space="preserve"> </w:t>
      </w:r>
      <w:r w:rsidRPr="00A06B65">
        <w:rPr>
          <w:lang w:val="en-AU"/>
        </w:rPr>
        <w:t>at</w:t>
      </w:r>
      <w:r w:rsidR="00D65D00">
        <w:rPr>
          <w:lang w:val="en-AU"/>
        </w:rPr>
        <w:t xml:space="preserve"> </w:t>
      </w:r>
      <w:hyperlink r:id="rId17" w:history="1">
        <w:r w:rsidRPr="00A06B65">
          <w:rPr>
            <w:rStyle w:val="Hyperlink"/>
            <w:lang w:val="en-AU"/>
          </w:rPr>
          <w:t>www.vcaa.vic.edu.au</w:t>
        </w:r>
      </w:hyperlink>
      <w:r w:rsidRPr="00A06B65">
        <w:rPr>
          <w:lang w:val="en-AU"/>
        </w:rPr>
        <w:t>.</w:t>
      </w:r>
    </w:p>
    <w:p w14:paraId="6B7B39FB" w14:textId="7DB569CF" w:rsidR="00A06B65" w:rsidRPr="00A06B65" w:rsidRDefault="00A06B65" w:rsidP="00A06B65">
      <w:pPr>
        <w:pStyle w:val="VCAAtrademarkinfo"/>
        <w:rPr>
          <w:lang w:val="en-AU"/>
        </w:rPr>
      </w:pPr>
      <w:r w:rsidRPr="00A06B65">
        <w:rPr>
          <w:lang w:val="en-AU"/>
        </w:rPr>
        <w:t>This</w:t>
      </w:r>
      <w:r w:rsidR="00D65D00">
        <w:rPr>
          <w:lang w:val="en-AU"/>
        </w:rPr>
        <w:t xml:space="preserve"> </w:t>
      </w:r>
      <w:r w:rsidRPr="00A06B65">
        <w:rPr>
          <w:lang w:val="en-AU"/>
        </w:rPr>
        <w:t>publication</w:t>
      </w:r>
      <w:r w:rsidR="00D65D00">
        <w:rPr>
          <w:lang w:val="en-AU"/>
        </w:rPr>
        <w:t xml:space="preserve"> </w:t>
      </w:r>
      <w:r w:rsidRPr="00A06B65">
        <w:rPr>
          <w:lang w:val="en-AU"/>
        </w:rPr>
        <w:t>may</w:t>
      </w:r>
      <w:r w:rsidR="00D65D00">
        <w:rPr>
          <w:lang w:val="en-AU"/>
        </w:rPr>
        <w:t xml:space="preserve"> </w:t>
      </w:r>
      <w:r w:rsidRPr="00A06B65">
        <w:rPr>
          <w:lang w:val="en-AU"/>
        </w:rPr>
        <w:t>contain</w:t>
      </w:r>
      <w:r w:rsidR="00D65D00">
        <w:rPr>
          <w:lang w:val="en-AU"/>
        </w:rPr>
        <w:t xml:space="preserve"> </w:t>
      </w:r>
      <w:r w:rsidRPr="00A06B65">
        <w:rPr>
          <w:lang w:val="en-AU"/>
        </w:rPr>
        <w:t>copyright</w:t>
      </w:r>
      <w:r w:rsidR="00D65D00">
        <w:rPr>
          <w:lang w:val="en-AU"/>
        </w:rPr>
        <w:t xml:space="preserve"> </w:t>
      </w:r>
      <w:r w:rsidRPr="00A06B65">
        <w:rPr>
          <w:lang w:val="en-AU"/>
        </w:rPr>
        <w:t>material</w:t>
      </w:r>
      <w:r w:rsidR="00D65D00">
        <w:rPr>
          <w:lang w:val="en-AU"/>
        </w:rPr>
        <w:t xml:space="preserve"> </w:t>
      </w:r>
      <w:r w:rsidRPr="00A06B65">
        <w:rPr>
          <w:lang w:val="en-AU"/>
        </w:rPr>
        <w:t>belonging</w:t>
      </w:r>
      <w:r w:rsidR="00D65D00">
        <w:rPr>
          <w:lang w:val="en-AU"/>
        </w:rPr>
        <w:t xml:space="preserve"> </w:t>
      </w:r>
      <w:r w:rsidRPr="00A06B65">
        <w:rPr>
          <w:lang w:val="en-AU"/>
        </w:rPr>
        <w:t>to</w:t>
      </w:r>
      <w:r w:rsidR="00D65D00">
        <w:rPr>
          <w:lang w:val="en-AU"/>
        </w:rPr>
        <w:t xml:space="preserve"> </w:t>
      </w:r>
      <w:r w:rsidRPr="00A06B65">
        <w:rPr>
          <w:lang w:val="en-AU"/>
        </w:rPr>
        <w:t>a</w:t>
      </w:r>
      <w:r w:rsidR="00D65D00">
        <w:rPr>
          <w:lang w:val="en-AU"/>
        </w:rPr>
        <w:t xml:space="preserve"> </w:t>
      </w:r>
      <w:r w:rsidRPr="00A06B65">
        <w:rPr>
          <w:lang w:val="en-AU"/>
        </w:rPr>
        <w:t>third</w:t>
      </w:r>
      <w:r w:rsidR="00D65D00">
        <w:rPr>
          <w:lang w:val="en-AU"/>
        </w:rPr>
        <w:t xml:space="preserve"> </w:t>
      </w:r>
      <w:r w:rsidRPr="00A06B65">
        <w:rPr>
          <w:lang w:val="en-AU"/>
        </w:rPr>
        <w:t>party.</w:t>
      </w:r>
      <w:r w:rsidR="00D65D00">
        <w:rPr>
          <w:lang w:val="en-AU"/>
        </w:rPr>
        <w:t xml:space="preserve"> </w:t>
      </w:r>
      <w:r w:rsidRPr="00A06B65">
        <w:rPr>
          <w:lang w:val="en-AU"/>
        </w:rPr>
        <w:t>Every</w:t>
      </w:r>
      <w:r w:rsidR="00D65D00">
        <w:rPr>
          <w:lang w:val="en-AU"/>
        </w:rPr>
        <w:t xml:space="preserve"> </w:t>
      </w:r>
      <w:r w:rsidRPr="00A06B65">
        <w:rPr>
          <w:lang w:val="en-AU"/>
        </w:rPr>
        <w:t>effort</w:t>
      </w:r>
      <w:r w:rsidR="00D65D00">
        <w:rPr>
          <w:lang w:val="en-AU"/>
        </w:rPr>
        <w:t xml:space="preserve"> </w:t>
      </w:r>
      <w:r w:rsidRPr="00A06B65">
        <w:rPr>
          <w:lang w:val="en-AU"/>
        </w:rPr>
        <w:t>has</w:t>
      </w:r>
      <w:r w:rsidR="00D65D00">
        <w:rPr>
          <w:lang w:val="en-AU"/>
        </w:rPr>
        <w:t xml:space="preserve"> </w:t>
      </w:r>
      <w:r w:rsidRPr="00A06B65">
        <w:rPr>
          <w:lang w:val="en-AU"/>
        </w:rPr>
        <w:t>been</w:t>
      </w:r>
      <w:r w:rsidR="00D65D00">
        <w:rPr>
          <w:lang w:val="en-AU"/>
        </w:rPr>
        <w:t xml:space="preserve"> </w:t>
      </w:r>
      <w:r w:rsidRPr="00A06B65">
        <w:rPr>
          <w:lang w:val="en-AU"/>
        </w:rPr>
        <w:t>made</w:t>
      </w:r>
      <w:r w:rsidR="00D65D00">
        <w:rPr>
          <w:lang w:val="en-AU"/>
        </w:rPr>
        <w:t xml:space="preserve"> </w:t>
      </w:r>
      <w:r w:rsidRPr="00A06B65">
        <w:rPr>
          <w:lang w:val="en-AU"/>
        </w:rPr>
        <w:t>to</w:t>
      </w:r>
      <w:r w:rsidR="00D65D00">
        <w:rPr>
          <w:lang w:val="en-AU"/>
        </w:rPr>
        <w:t xml:space="preserve"> </w:t>
      </w:r>
      <w:r w:rsidRPr="00A06B65">
        <w:rPr>
          <w:lang w:val="en-AU"/>
        </w:rPr>
        <w:t>contact</w:t>
      </w:r>
      <w:r w:rsidR="00D65D00">
        <w:rPr>
          <w:lang w:val="en-AU"/>
        </w:rPr>
        <w:t xml:space="preserve"> </w:t>
      </w:r>
      <w:r w:rsidRPr="00A06B65">
        <w:rPr>
          <w:lang w:val="en-AU"/>
        </w:rPr>
        <w:t>all</w:t>
      </w:r>
      <w:r w:rsidR="00D65D00">
        <w:rPr>
          <w:lang w:val="en-AU"/>
        </w:rPr>
        <w:t xml:space="preserve"> </w:t>
      </w:r>
      <w:r w:rsidRPr="00A06B65">
        <w:rPr>
          <w:lang w:val="en-AU"/>
        </w:rPr>
        <w:t>copyright</w:t>
      </w:r>
      <w:r w:rsidR="00D65D00">
        <w:rPr>
          <w:lang w:val="en-AU"/>
        </w:rPr>
        <w:t xml:space="preserve"> </w:t>
      </w:r>
      <w:r w:rsidRPr="00A06B65">
        <w:rPr>
          <w:lang w:val="en-AU"/>
        </w:rPr>
        <w:t>owners.</w:t>
      </w:r>
      <w:r w:rsidR="00D65D00">
        <w:rPr>
          <w:lang w:val="en-AU"/>
        </w:rPr>
        <w:t xml:space="preserve"> </w:t>
      </w:r>
      <w:r w:rsidRPr="00A06B65">
        <w:rPr>
          <w:lang w:val="en-AU"/>
        </w:rPr>
        <w:t>If</w:t>
      </w:r>
      <w:r w:rsidR="00D65D00">
        <w:rPr>
          <w:lang w:val="en-AU"/>
        </w:rPr>
        <w:t xml:space="preserve"> </w:t>
      </w:r>
      <w:r w:rsidRPr="00A06B65">
        <w:rPr>
          <w:lang w:val="en-AU"/>
        </w:rPr>
        <w:t>you</w:t>
      </w:r>
      <w:r w:rsidR="00D65D00">
        <w:rPr>
          <w:lang w:val="en-AU"/>
        </w:rPr>
        <w:t xml:space="preserve"> </w:t>
      </w:r>
      <w:r w:rsidRPr="00A06B65">
        <w:rPr>
          <w:lang w:val="en-AU"/>
        </w:rPr>
        <w:t>believe</w:t>
      </w:r>
      <w:r w:rsidR="00D65D00">
        <w:rPr>
          <w:lang w:val="en-AU"/>
        </w:rPr>
        <w:t xml:space="preserve"> </w:t>
      </w:r>
      <w:r w:rsidRPr="00A06B65">
        <w:rPr>
          <w:lang w:val="en-AU"/>
        </w:rPr>
        <w:t>that</w:t>
      </w:r>
      <w:r w:rsidR="00D65D00">
        <w:rPr>
          <w:lang w:val="en-AU"/>
        </w:rPr>
        <w:t xml:space="preserve"> </w:t>
      </w:r>
      <w:r w:rsidRPr="00A06B65">
        <w:rPr>
          <w:lang w:val="en-AU"/>
        </w:rPr>
        <w:t>material</w:t>
      </w:r>
      <w:r w:rsidR="00D65D00">
        <w:rPr>
          <w:lang w:val="en-AU"/>
        </w:rPr>
        <w:t xml:space="preserve"> </w:t>
      </w:r>
      <w:r w:rsidRPr="00A06B65">
        <w:rPr>
          <w:lang w:val="en-AU"/>
        </w:rPr>
        <w:t>in</w:t>
      </w:r>
      <w:r w:rsidR="00D65D00">
        <w:rPr>
          <w:lang w:val="en-AU"/>
        </w:rPr>
        <w:t xml:space="preserve"> </w:t>
      </w:r>
      <w:r w:rsidRPr="00A06B65">
        <w:rPr>
          <w:lang w:val="en-AU"/>
        </w:rPr>
        <w:t>this</w:t>
      </w:r>
      <w:r w:rsidR="00D65D00">
        <w:rPr>
          <w:lang w:val="en-AU"/>
        </w:rPr>
        <w:t xml:space="preserve"> </w:t>
      </w:r>
      <w:r w:rsidRPr="00A06B65">
        <w:rPr>
          <w:lang w:val="en-AU"/>
        </w:rPr>
        <w:t>publication</w:t>
      </w:r>
      <w:r w:rsidR="00D65D00">
        <w:rPr>
          <w:lang w:val="en-AU"/>
        </w:rPr>
        <w:t xml:space="preserve"> </w:t>
      </w:r>
      <w:r w:rsidRPr="00A06B65">
        <w:rPr>
          <w:lang w:val="en-AU"/>
        </w:rPr>
        <w:t>is</w:t>
      </w:r>
      <w:r w:rsidR="00D65D00">
        <w:rPr>
          <w:lang w:val="en-AU"/>
        </w:rPr>
        <w:t xml:space="preserve"> </w:t>
      </w:r>
      <w:r w:rsidRPr="00A06B65">
        <w:rPr>
          <w:lang w:val="en-AU"/>
        </w:rPr>
        <w:t>an</w:t>
      </w:r>
      <w:r w:rsidR="00D65D00">
        <w:rPr>
          <w:lang w:val="en-AU"/>
        </w:rPr>
        <w:t xml:space="preserve"> </w:t>
      </w:r>
      <w:r w:rsidRPr="00A06B65">
        <w:rPr>
          <w:lang w:val="en-AU"/>
        </w:rPr>
        <w:t>infringement</w:t>
      </w:r>
      <w:r w:rsidR="00D65D00">
        <w:rPr>
          <w:lang w:val="en-AU"/>
        </w:rPr>
        <w:t xml:space="preserve"> </w:t>
      </w:r>
      <w:r w:rsidRPr="00A06B65">
        <w:rPr>
          <w:lang w:val="en-AU"/>
        </w:rPr>
        <w:t>of</w:t>
      </w:r>
      <w:r w:rsidR="00D65D00">
        <w:rPr>
          <w:lang w:val="en-AU"/>
        </w:rPr>
        <w:t xml:space="preserve"> </w:t>
      </w:r>
      <w:r w:rsidRPr="00A06B65">
        <w:rPr>
          <w:lang w:val="en-AU"/>
        </w:rPr>
        <w:t>your</w:t>
      </w:r>
      <w:r w:rsidR="00D65D00">
        <w:rPr>
          <w:lang w:val="en-AU"/>
        </w:rPr>
        <w:t xml:space="preserve"> </w:t>
      </w:r>
      <w:r w:rsidRPr="00A06B65">
        <w:rPr>
          <w:lang w:val="en-AU"/>
        </w:rPr>
        <w:t>copyright,</w:t>
      </w:r>
      <w:r w:rsidR="00D65D00">
        <w:rPr>
          <w:lang w:val="en-AU"/>
        </w:rPr>
        <w:t xml:space="preserve"> </w:t>
      </w:r>
      <w:r w:rsidRPr="00A06B65">
        <w:rPr>
          <w:lang w:val="en-AU"/>
        </w:rPr>
        <w:t>please</w:t>
      </w:r>
      <w:r w:rsidR="00D65D00">
        <w:rPr>
          <w:lang w:val="en-AU"/>
        </w:rPr>
        <w:t xml:space="preserve"> </w:t>
      </w:r>
      <w:r w:rsidRPr="00A06B65">
        <w:rPr>
          <w:lang w:val="en-AU"/>
        </w:rPr>
        <w:t>email</w:t>
      </w:r>
      <w:r w:rsidR="00D65D00">
        <w:rPr>
          <w:lang w:val="en-AU"/>
        </w:rPr>
        <w:t xml:space="preserve"> </w:t>
      </w:r>
      <w:r w:rsidRPr="00A06B65">
        <w:rPr>
          <w:lang w:val="en-AU"/>
        </w:rPr>
        <w:t>the</w:t>
      </w:r>
      <w:r w:rsidR="00D65D00">
        <w:rPr>
          <w:lang w:val="en-AU"/>
        </w:rPr>
        <w:t xml:space="preserve"> </w:t>
      </w:r>
      <w:r w:rsidRPr="00A06B65">
        <w:rPr>
          <w:lang w:val="en-AU"/>
        </w:rPr>
        <w:t>Copyright</w:t>
      </w:r>
      <w:r w:rsidR="00D65D00">
        <w:rPr>
          <w:lang w:val="en-AU"/>
        </w:rPr>
        <w:t xml:space="preserve"> </w:t>
      </w:r>
      <w:r w:rsidRPr="00A06B65">
        <w:rPr>
          <w:lang w:val="en-AU"/>
        </w:rPr>
        <w:t>Officer</w:t>
      </w:r>
      <w:r w:rsidR="00D65D00">
        <w:rPr>
          <w:lang w:val="en-AU"/>
        </w:rPr>
        <w:t xml:space="preserve"> </w:t>
      </w:r>
      <w:hyperlink r:id="rId18" w:history="1">
        <w:r w:rsidR="00666AA2">
          <w:rPr>
            <w:rStyle w:val="Hyperlink"/>
            <w:lang w:val="en-AU"/>
          </w:rPr>
          <w:t>vcaa.copyright@education.vic.gov.au</w:t>
        </w:r>
      </w:hyperlink>
    </w:p>
    <w:p w14:paraId="716C4D4A" w14:textId="031F187E" w:rsidR="00A06B65" w:rsidRPr="00A06B65" w:rsidRDefault="00A06B65" w:rsidP="00A06B65">
      <w:pPr>
        <w:pStyle w:val="VCAAtrademarkinfo"/>
        <w:rPr>
          <w:lang w:val="en-AU"/>
        </w:rPr>
      </w:pPr>
      <w:r w:rsidRPr="00A06B65">
        <w:rPr>
          <w:lang w:val="en-AU"/>
        </w:rPr>
        <w:t>Copyright</w:t>
      </w:r>
      <w:r w:rsidR="00D65D00">
        <w:rPr>
          <w:lang w:val="en-AU"/>
        </w:rPr>
        <w:t xml:space="preserve"> </w:t>
      </w:r>
      <w:r w:rsidRPr="00A06B65">
        <w:rPr>
          <w:lang w:val="en-AU"/>
        </w:rPr>
        <w:t>in</w:t>
      </w:r>
      <w:r w:rsidR="00D65D00">
        <w:rPr>
          <w:lang w:val="en-AU"/>
        </w:rPr>
        <w:t xml:space="preserve"> </w:t>
      </w:r>
      <w:r w:rsidRPr="00A06B65">
        <w:rPr>
          <w:lang w:val="en-AU"/>
        </w:rPr>
        <w:t>materials</w:t>
      </w:r>
      <w:r w:rsidR="00D65D00">
        <w:rPr>
          <w:lang w:val="en-AU"/>
        </w:rPr>
        <w:t xml:space="preserve"> </w:t>
      </w:r>
      <w:r w:rsidRPr="00A06B65">
        <w:rPr>
          <w:lang w:val="en-AU"/>
        </w:rPr>
        <w:t>appearing</w:t>
      </w:r>
      <w:r w:rsidR="00D65D00">
        <w:rPr>
          <w:lang w:val="en-AU"/>
        </w:rPr>
        <w:t xml:space="preserve"> </w:t>
      </w:r>
      <w:r w:rsidRPr="00A06B65">
        <w:rPr>
          <w:lang w:val="en-AU"/>
        </w:rPr>
        <w:t>at</w:t>
      </w:r>
      <w:r w:rsidR="00D65D00">
        <w:rPr>
          <w:lang w:val="en-AU"/>
        </w:rPr>
        <w:t xml:space="preserve"> </w:t>
      </w:r>
      <w:r w:rsidRPr="00A06B65">
        <w:rPr>
          <w:lang w:val="en-AU"/>
        </w:rPr>
        <w:t>any</w:t>
      </w:r>
      <w:r w:rsidR="00D65D00">
        <w:rPr>
          <w:lang w:val="en-AU"/>
        </w:rPr>
        <w:t xml:space="preserve"> </w:t>
      </w:r>
      <w:r w:rsidRPr="00A06B65">
        <w:rPr>
          <w:lang w:val="en-AU"/>
        </w:rPr>
        <w:t>sites</w:t>
      </w:r>
      <w:r w:rsidR="00D65D00">
        <w:rPr>
          <w:lang w:val="en-AU"/>
        </w:rPr>
        <w:t xml:space="preserve"> </w:t>
      </w:r>
      <w:r w:rsidRPr="00A06B65">
        <w:rPr>
          <w:lang w:val="en-AU"/>
        </w:rPr>
        <w:t>linked</w:t>
      </w:r>
      <w:r w:rsidR="00D65D00">
        <w:rPr>
          <w:lang w:val="en-AU"/>
        </w:rPr>
        <w:t xml:space="preserve"> </w:t>
      </w:r>
      <w:r w:rsidRPr="00A06B65">
        <w:rPr>
          <w:lang w:val="en-AU"/>
        </w:rPr>
        <w:t>to</w:t>
      </w:r>
      <w:r w:rsidR="00D65D00">
        <w:rPr>
          <w:lang w:val="en-AU"/>
        </w:rPr>
        <w:t xml:space="preserve"> </w:t>
      </w:r>
      <w:r w:rsidRPr="00A06B65">
        <w:rPr>
          <w:lang w:val="en-AU"/>
        </w:rPr>
        <w:t>this</w:t>
      </w:r>
      <w:r w:rsidR="00D65D00">
        <w:rPr>
          <w:lang w:val="en-AU"/>
        </w:rPr>
        <w:t xml:space="preserve"> </w:t>
      </w:r>
      <w:r w:rsidRPr="00A06B65">
        <w:rPr>
          <w:lang w:val="en-AU"/>
        </w:rPr>
        <w:t>document</w:t>
      </w:r>
      <w:r w:rsidR="00D65D00">
        <w:rPr>
          <w:lang w:val="en-AU"/>
        </w:rPr>
        <w:t xml:space="preserve"> </w:t>
      </w:r>
      <w:r w:rsidRPr="00A06B65">
        <w:rPr>
          <w:lang w:val="en-AU"/>
        </w:rPr>
        <w:t>rests</w:t>
      </w:r>
      <w:r w:rsidR="00D65D00">
        <w:rPr>
          <w:lang w:val="en-AU"/>
        </w:rPr>
        <w:t xml:space="preserve"> </w:t>
      </w:r>
      <w:r w:rsidRPr="00A06B65">
        <w:rPr>
          <w:lang w:val="en-AU"/>
        </w:rPr>
        <w:t>with</w:t>
      </w:r>
      <w:r w:rsidR="00D65D00">
        <w:rPr>
          <w:lang w:val="en-AU"/>
        </w:rPr>
        <w:t xml:space="preserve"> </w:t>
      </w:r>
      <w:r w:rsidRPr="00A06B65">
        <w:rPr>
          <w:lang w:val="en-AU"/>
        </w:rPr>
        <w:t>the</w:t>
      </w:r>
      <w:r w:rsidR="00D65D00">
        <w:rPr>
          <w:lang w:val="en-AU"/>
        </w:rPr>
        <w:t xml:space="preserve"> </w:t>
      </w:r>
      <w:r w:rsidRPr="00A06B65">
        <w:rPr>
          <w:lang w:val="en-AU"/>
        </w:rPr>
        <w:t>copyright</w:t>
      </w:r>
      <w:r w:rsidR="00D65D00">
        <w:rPr>
          <w:lang w:val="en-AU"/>
        </w:rPr>
        <w:t xml:space="preserve"> </w:t>
      </w:r>
      <w:r w:rsidRPr="00A06B65">
        <w:rPr>
          <w:lang w:val="en-AU"/>
        </w:rPr>
        <w:t>owner/s</w:t>
      </w:r>
      <w:r w:rsidR="00D65D00">
        <w:rPr>
          <w:lang w:val="en-AU"/>
        </w:rPr>
        <w:t xml:space="preserve"> </w:t>
      </w:r>
      <w:r w:rsidRPr="00A06B65">
        <w:rPr>
          <w:lang w:val="en-AU"/>
        </w:rPr>
        <w:t>of</w:t>
      </w:r>
      <w:r w:rsidR="00D65D00">
        <w:rPr>
          <w:lang w:val="en-AU"/>
        </w:rPr>
        <w:t xml:space="preserve"> </w:t>
      </w:r>
      <w:r w:rsidRPr="00A06B65">
        <w:rPr>
          <w:lang w:val="en-AU"/>
        </w:rPr>
        <w:t>those</w:t>
      </w:r>
      <w:r w:rsidR="00D65D00">
        <w:rPr>
          <w:lang w:val="en-AU"/>
        </w:rPr>
        <w:t xml:space="preserve"> </w:t>
      </w:r>
      <w:r w:rsidRPr="00A06B65">
        <w:rPr>
          <w:lang w:val="en-AU"/>
        </w:rPr>
        <w:t>materials,</w:t>
      </w:r>
      <w:r w:rsidR="00D65D00">
        <w:rPr>
          <w:lang w:val="en-AU"/>
        </w:rPr>
        <w:t xml:space="preserve"> </w:t>
      </w:r>
      <w:r w:rsidRPr="00A06B65">
        <w:rPr>
          <w:lang w:val="en-AU"/>
        </w:rPr>
        <w:t>subject</w:t>
      </w:r>
      <w:r w:rsidR="00D65D00">
        <w:rPr>
          <w:lang w:val="en-AU"/>
        </w:rPr>
        <w:t xml:space="preserve"> </w:t>
      </w:r>
      <w:r w:rsidRPr="00A06B65">
        <w:rPr>
          <w:lang w:val="en-AU"/>
        </w:rPr>
        <w:t>to</w:t>
      </w:r>
      <w:r w:rsidR="00D65D00">
        <w:rPr>
          <w:lang w:val="en-AU"/>
        </w:rPr>
        <w:t xml:space="preserve"> </w:t>
      </w:r>
      <w:r w:rsidRPr="00A06B65">
        <w:rPr>
          <w:lang w:val="en-AU"/>
        </w:rPr>
        <w:t>the</w:t>
      </w:r>
      <w:r w:rsidR="00D65D00">
        <w:rPr>
          <w:lang w:val="en-AU"/>
        </w:rPr>
        <w:t xml:space="preserve"> </w:t>
      </w:r>
      <w:r w:rsidRPr="00A06B65">
        <w:rPr>
          <w:lang w:val="en-AU"/>
        </w:rPr>
        <w:t>Copyright</w:t>
      </w:r>
      <w:r w:rsidR="00D65D00">
        <w:rPr>
          <w:lang w:val="en-AU"/>
        </w:rPr>
        <w:t xml:space="preserve"> </w:t>
      </w:r>
      <w:r w:rsidRPr="00A06B65">
        <w:rPr>
          <w:lang w:val="en-AU"/>
        </w:rPr>
        <w:t>Act.</w:t>
      </w:r>
      <w:r w:rsidR="00D65D00">
        <w:rPr>
          <w:lang w:val="en-AU"/>
        </w:rPr>
        <w:t xml:space="preserve"> </w:t>
      </w:r>
      <w:r w:rsidRPr="00A06B65">
        <w:rPr>
          <w:lang w:val="en-AU"/>
        </w:rPr>
        <w:t>The</w:t>
      </w:r>
      <w:r w:rsidR="00D65D00">
        <w:rPr>
          <w:lang w:val="en-AU"/>
        </w:rPr>
        <w:t xml:space="preserve"> </w:t>
      </w:r>
      <w:r w:rsidRPr="00A06B65">
        <w:rPr>
          <w:lang w:val="en-AU"/>
        </w:rPr>
        <w:t>VCAA</w:t>
      </w:r>
      <w:r w:rsidR="00D65D00">
        <w:rPr>
          <w:lang w:val="en-AU"/>
        </w:rPr>
        <w:t xml:space="preserve"> </w:t>
      </w:r>
      <w:r w:rsidRPr="00A06B65">
        <w:rPr>
          <w:lang w:val="en-AU"/>
        </w:rPr>
        <w:t>recommends</w:t>
      </w:r>
      <w:r w:rsidR="00D65D00">
        <w:rPr>
          <w:lang w:val="en-AU"/>
        </w:rPr>
        <w:t xml:space="preserve"> </w:t>
      </w:r>
      <w:r w:rsidRPr="00A06B65">
        <w:rPr>
          <w:lang w:val="en-AU"/>
        </w:rPr>
        <w:t>you</w:t>
      </w:r>
      <w:r w:rsidR="00D65D00">
        <w:rPr>
          <w:lang w:val="en-AU"/>
        </w:rPr>
        <w:t xml:space="preserve"> </w:t>
      </w:r>
      <w:r w:rsidRPr="00A06B65">
        <w:rPr>
          <w:lang w:val="en-AU"/>
        </w:rPr>
        <w:t>refer</w:t>
      </w:r>
      <w:r w:rsidR="00D65D00">
        <w:rPr>
          <w:lang w:val="en-AU"/>
        </w:rPr>
        <w:t xml:space="preserve"> </w:t>
      </w:r>
      <w:r w:rsidRPr="00A06B65">
        <w:rPr>
          <w:lang w:val="en-AU"/>
        </w:rPr>
        <w:t>to</w:t>
      </w:r>
      <w:r w:rsidR="00D65D00">
        <w:rPr>
          <w:lang w:val="en-AU"/>
        </w:rPr>
        <w:t xml:space="preserve"> </w:t>
      </w:r>
      <w:r w:rsidRPr="00A06B65">
        <w:rPr>
          <w:lang w:val="en-AU"/>
        </w:rPr>
        <w:t>copyright</w:t>
      </w:r>
      <w:r w:rsidR="00D65D00">
        <w:rPr>
          <w:lang w:val="en-AU"/>
        </w:rPr>
        <w:t xml:space="preserve"> </w:t>
      </w:r>
      <w:r w:rsidRPr="00A06B65">
        <w:rPr>
          <w:lang w:val="en-AU"/>
        </w:rPr>
        <w:t>statements</w:t>
      </w:r>
      <w:r w:rsidR="00D65D00">
        <w:rPr>
          <w:lang w:val="en-AU"/>
        </w:rPr>
        <w:t xml:space="preserve"> </w:t>
      </w:r>
      <w:r w:rsidRPr="00A06B65">
        <w:rPr>
          <w:lang w:val="en-AU"/>
        </w:rPr>
        <w:t>at</w:t>
      </w:r>
      <w:r w:rsidR="00D65D00">
        <w:rPr>
          <w:lang w:val="en-AU"/>
        </w:rPr>
        <w:t xml:space="preserve"> </w:t>
      </w:r>
      <w:r w:rsidRPr="00A06B65">
        <w:rPr>
          <w:lang w:val="en-AU"/>
        </w:rPr>
        <w:t>linked</w:t>
      </w:r>
      <w:r w:rsidR="00D65D00">
        <w:rPr>
          <w:lang w:val="en-AU"/>
        </w:rPr>
        <w:t xml:space="preserve"> </w:t>
      </w:r>
      <w:r w:rsidRPr="00A06B65">
        <w:rPr>
          <w:lang w:val="en-AU"/>
        </w:rPr>
        <w:t>sites</w:t>
      </w:r>
      <w:r w:rsidR="00D65D00">
        <w:rPr>
          <w:lang w:val="en-AU"/>
        </w:rPr>
        <w:t xml:space="preserve"> </w:t>
      </w:r>
      <w:r w:rsidRPr="00A06B65">
        <w:rPr>
          <w:lang w:val="en-AU"/>
        </w:rPr>
        <w:t>before</w:t>
      </w:r>
      <w:r w:rsidR="00D65D00">
        <w:rPr>
          <w:lang w:val="en-AU"/>
        </w:rPr>
        <w:t xml:space="preserve"> </w:t>
      </w:r>
      <w:r w:rsidRPr="00A06B65">
        <w:rPr>
          <w:lang w:val="en-AU"/>
        </w:rPr>
        <w:t>using</w:t>
      </w:r>
      <w:r w:rsidR="00D65D00">
        <w:rPr>
          <w:lang w:val="en-AU"/>
        </w:rPr>
        <w:t xml:space="preserve"> </w:t>
      </w:r>
      <w:r w:rsidRPr="00A06B65">
        <w:rPr>
          <w:lang w:val="en-AU"/>
        </w:rPr>
        <w:t>such</w:t>
      </w:r>
      <w:r w:rsidR="00D65D00">
        <w:rPr>
          <w:lang w:val="en-AU"/>
        </w:rPr>
        <w:t xml:space="preserve"> </w:t>
      </w:r>
      <w:r w:rsidRPr="00A06B65">
        <w:rPr>
          <w:lang w:val="en-AU"/>
        </w:rPr>
        <w:t>materials.</w:t>
      </w:r>
    </w:p>
    <w:p w14:paraId="62DDFA81" w14:textId="5C276BBC" w:rsidR="00A06B65" w:rsidRPr="00A06B65" w:rsidRDefault="00A06B65" w:rsidP="00A06B65">
      <w:pPr>
        <w:pStyle w:val="VCAAtrademarkinfo"/>
        <w:rPr>
          <w:lang w:val="en-AU"/>
        </w:rPr>
      </w:pPr>
      <w:r>
        <w:rPr>
          <w:lang w:val="en-AU"/>
        </w:rPr>
        <w:t>T</w:t>
      </w:r>
      <w:r w:rsidRPr="00A06B65">
        <w:rPr>
          <w:lang w:val="en-AU"/>
        </w:rPr>
        <w:t>he</w:t>
      </w:r>
      <w:r w:rsidR="00D65D00">
        <w:rPr>
          <w:lang w:val="en-AU"/>
        </w:rPr>
        <w:t xml:space="preserve"> </w:t>
      </w:r>
      <w:r w:rsidRPr="00A06B65">
        <w:rPr>
          <w:lang w:val="en-AU"/>
        </w:rPr>
        <w:t>VCAA</w:t>
      </w:r>
      <w:r w:rsidR="00D65D00">
        <w:rPr>
          <w:lang w:val="en-AU"/>
        </w:rPr>
        <w:t xml:space="preserve"> </w:t>
      </w:r>
      <w:r w:rsidRPr="00A06B65">
        <w:rPr>
          <w:lang w:val="en-AU"/>
        </w:rPr>
        <w:t>logo</w:t>
      </w:r>
      <w:r w:rsidR="00D65D00">
        <w:rPr>
          <w:lang w:val="en-AU"/>
        </w:rPr>
        <w:t xml:space="preserve"> </w:t>
      </w:r>
      <w:r w:rsidRPr="00A06B65">
        <w:rPr>
          <w:lang w:val="en-AU"/>
        </w:rPr>
        <w:t>is</w:t>
      </w:r>
      <w:r w:rsidR="00D65D00">
        <w:rPr>
          <w:lang w:val="en-AU"/>
        </w:rPr>
        <w:t xml:space="preserve"> </w:t>
      </w:r>
      <w:r w:rsidRPr="00A06B65">
        <w:rPr>
          <w:lang w:val="en-AU"/>
        </w:rPr>
        <w:t>a</w:t>
      </w:r>
      <w:r w:rsidR="00D65D00">
        <w:rPr>
          <w:lang w:val="en-AU"/>
        </w:rPr>
        <w:t xml:space="preserve"> </w:t>
      </w:r>
      <w:r w:rsidRPr="00A06B65">
        <w:rPr>
          <w:lang w:val="en-AU"/>
        </w:rPr>
        <w:t>registered</w:t>
      </w:r>
      <w:r w:rsidR="00D65D00">
        <w:rPr>
          <w:lang w:val="en-AU"/>
        </w:rPr>
        <w:t xml:space="preserve"> </w:t>
      </w:r>
      <w:r w:rsidRPr="00A06B65">
        <w:rPr>
          <w:lang w:val="en-AU"/>
        </w:rPr>
        <w:t>trademark</w:t>
      </w:r>
      <w:r w:rsidR="00D65D00">
        <w:rPr>
          <w:lang w:val="en-AU"/>
        </w:rPr>
        <w:t xml:space="preserve"> </w:t>
      </w:r>
      <w:r w:rsidRPr="00A06B65">
        <w:rPr>
          <w:lang w:val="en-AU"/>
        </w:rPr>
        <w:t>of</w:t>
      </w:r>
      <w:r w:rsidR="00D65D00">
        <w:rPr>
          <w:lang w:val="en-AU"/>
        </w:rPr>
        <w:t xml:space="preserve"> </w:t>
      </w:r>
      <w:r w:rsidRPr="00A06B65">
        <w:rPr>
          <w:lang w:val="en-AU"/>
        </w:rPr>
        <w:t>the</w:t>
      </w:r>
      <w:r w:rsidR="00D65D00">
        <w:rPr>
          <w:lang w:val="en-AU"/>
        </w:rPr>
        <w:t xml:space="preserve"> </w:t>
      </w:r>
      <w:r w:rsidRPr="00A06B65">
        <w:rPr>
          <w:lang w:val="en-AU"/>
        </w:rPr>
        <w:t>Victorian</w:t>
      </w:r>
      <w:r w:rsidR="00D65D00">
        <w:rPr>
          <w:lang w:val="en-AU"/>
        </w:rPr>
        <w:t xml:space="preserve"> </w:t>
      </w:r>
      <w:r w:rsidRPr="00A06B65">
        <w:rPr>
          <w:lang w:val="en-AU"/>
        </w:rPr>
        <w:t>Curriculum</w:t>
      </w:r>
      <w:r w:rsidR="00D65D00">
        <w:rPr>
          <w:lang w:val="en-AU"/>
        </w:rPr>
        <w:t xml:space="preserve"> </w:t>
      </w:r>
      <w:r w:rsidRPr="00A06B65">
        <w:rPr>
          <w:lang w:val="en-AU"/>
        </w:rPr>
        <w:t>and</w:t>
      </w:r>
      <w:r w:rsidR="00D65D00">
        <w:rPr>
          <w:lang w:val="en-AU"/>
        </w:rPr>
        <w:t xml:space="preserve"> </w:t>
      </w:r>
      <w:r w:rsidRPr="00A06B65">
        <w:rPr>
          <w:lang w:val="en-AU"/>
        </w:rPr>
        <w:t>Assessment</w:t>
      </w:r>
      <w:r w:rsidR="00D65D00">
        <w:rPr>
          <w:lang w:val="en-AU"/>
        </w:rPr>
        <w:t xml:space="preserve"> </w:t>
      </w:r>
      <w:r w:rsidRPr="00A06B65">
        <w:rPr>
          <w:lang w:val="en-AU"/>
        </w:rPr>
        <w:t>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1DF77728" w:rsidR="00A06B65" w:rsidRPr="00A06B65" w:rsidRDefault="00A06B65" w:rsidP="00A06B65">
            <w:pPr>
              <w:pStyle w:val="VCAAtrademarkinfo"/>
              <w:rPr>
                <w:lang w:val="en-AU"/>
              </w:rPr>
            </w:pPr>
            <w:r w:rsidRPr="00A06B65">
              <w:rPr>
                <w:lang w:val="en-AU"/>
              </w:rPr>
              <w:t>Contact</w:t>
            </w:r>
            <w:r w:rsidR="00D65D00">
              <w:rPr>
                <w:lang w:val="en-AU"/>
              </w:rPr>
              <w:t xml:space="preserve"> </w:t>
            </w:r>
            <w:r w:rsidRPr="00A06B65">
              <w:rPr>
                <w:lang w:val="en-AU"/>
              </w:rPr>
              <w:t>us</w:t>
            </w:r>
            <w:r w:rsidR="00D65D00">
              <w:rPr>
                <w:lang w:val="en-AU"/>
              </w:rPr>
              <w:t xml:space="preserve"> </w:t>
            </w:r>
            <w:r w:rsidRPr="00A06B65">
              <w:rPr>
                <w:lang w:val="en-AU"/>
              </w:rPr>
              <w:t>if</w:t>
            </w:r>
            <w:r w:rsidR="00D65D00">
              <w:rPr>
                <w:lang w:val="en-AU"/>
              </w:rPr>
              <w:t xml:space="preserve"> </w:t>
            </w:r>
            <w:r w:rsidRPr="00A06B65">
              <w:rPr>
                <w:lang w:val="en-AU"/>
              </w:rPr>
              <w:t>you</w:t>
            </w:r>
            <w:r w:rsidR="00D65D00">
              <w:rPr>
                <w:lang w:val="en-AU"/>
              </w:rPr>
              <w:t xml:space="preserve"> </w:t>
            </w:r>
            <w:r w:rsidRPr="00A06B65">
              <w:rPr>
                <w:lang w:val="en-AU"/>
              </w:rPr>
              <w:t>need</w:t>
            </w:r>
            <w:r w:rsidR="00D65D00">
              <w:rPr>
                <w:lang w:val="en-AU"/>
              </w:rPr>
              <w:t xml:space="preserve"> </w:t>
            </w:r>
            <w:r w:rsidRPr="00A06B65">
              <w:rPr>
                <w:lang w:val="en-AU"/>
              </w:rPr>
              <w:t>this</w:t>
            </w:r>
            <w:r w:rsidR="00D65D00">
              <w:rPr>
                <w:lang w:val="en-AU"/>
              </w:rPr>
              <w:t xml:space="preserve"> </w:t>
            </w:r>
            <w:r w:rsidRPr="00A06B65">
              <w:rPr>
                <w:lang w:val="en-AU"/>
              </w:rPr>
              <w:t>information</w:t>
            </w:r>
            <w:r w:rsidR="00D65D00">
              <w:rPr>
                <w:lang w:val="en-AU"/>
              </w:rPr>
              <w:t xml:space="preserve"> </w:t>
            </w:r>
            <w:r w:rsidRPr="00A06B65">
              <w:rPr>
                <w:lang w:val="en-AU"/>
              </w:rPr>
              <w:t>in</w:t>
            </w:r>
            <w:r w:rsidR="00D65D00">
              <w:rPr>
                <w:lang w:val="en-AU"/>
              </w:rPr>
              <w:t xml:space="preserve"> </w:t>
            </w:r>
            <w:r w:rsidRPr="00A06B65">
              <w:rPr>
                <w:lang w:val="en-AU"/>
              </w:rPr>
              <w:t>an</w:t>
            </w:r>
            <w:r w:rsidR="00D65D00">
              <w:rPr>
                <w:lang w:val="en-AU"/>
              </w:rPr>
              <w:t xml:space="preserve"> </w:t>
            </w:r>
            <w:r w:rsidRPr="00A06B65">
              <w:rPr>
                <w:lang w:val="en-AU"/>
              </w:rPr>
              <w:t>accessible</w:t>
            </w:r>
            <w:r w:rsidR="00D65D00">
              <w:rPr>
                <w:lang w:val="en-AU"/>
              </w:rPr>
              <w:t xml:space="preserve"> </w:t>
            </w:r>
            <w:r w:rsidRPr="00A06B65">
              <w:rPr>
                <w:lang w:val="en-AU"/>
              </w:rPr>
              <w:t>format</w:t>
            </w:r>
            <w:r w:rsidR="00D65D00">
              <w:rPr>
                <w:lang w:val="en-AU"/>
              </w:rPr>
              <w:t xml:space="preserve"> </w:t>
            </w:r>
            <w:r w:rsidRPr="00A06B65">
              <w:rPr>
                <w:lang w:val="en-AU"/>
              </w:rPr>
              <w:t>-</w:t>
            </w:r>
            <w:r w:rsidR="00D65D00">
              <w:rPr>
                <w:lang w:val="en-AU"/>
              </w:rPr>
              <w:t xml:space="preserve"> </w:t>
            </w:r>
            <w:r w:rsidRPr="00A06B65">
              <w:rPr>
                <w:lang w:val="en-AU"/>
              </w:rPr>
              <w:t>for</w:t>
            </w:r>
            <w:r w:rsidR="00D65D00">
              <w:rPr>
                <w:lang w:val="en-AU"/>
              </w:rPr>
              <w:t xml:space="preserve"> </w:t>
            </w:r>
            <w:r w:rsidRPr="00A06B65">
              <w:rPr>
                <w:lang w:val="en-AU"/>
              </w:rPr>
              <w:t>example,</w:t>
            </w:r>
            <w:r w:rsidR="00D65D00">
              <w:rPr>
                <w:lang w:val="en-AU"/>
              </w:rPr>
              <w:t xml:space="preserve"> </w:t>
            </w:r>
            <w:r w:rsidRPr="00A06B65">
              <w:rPr>
                <w:lang w:val="en-AU"/>
              </w:rPr>
              <w:t>large</w:t>
            </w:r>
            <w:r w:rsidR="00D65D00">
              <w:rPr>
                <w:lang w:val="en-AU"/>
              </w:rPr>
              <w:t xml:space="preserve"> </w:t>
            </w:r>
            <w:r w:rsidRPr="00A06B65">
              <w:rPr>
                <w:lang w:val="en-AU"/>
              </w:rPr>
              <w:t>print</w:t>
            </w:r>
            <w:r w:rsidR="00D65D00">
              <w:rPr>
                <w:lang w:val="en-AU"/>
              </w:rPr>
              <w:t xml:space="preserve"> </w:t>
            </w:r>
            <w:r w:rsidRPr="00A06B65">
              <w:rPr>
                <w:lang w:val="en-AU"/>
              </w:rPr>
              <w:t>or</w:t>
            </w:r>
            <w:r w:rsidR="00D65D00">
              <w:rPr>
                <w:lang w:val="en-AU"/>
              </w:rPr>
              <w:t xml:space="preserve"> </w:t>
            </w:r>
            <w:r w:rsidRPr="00A06B65">
              <w:rPr>
                <w:lang w:val="en-AU"/>
              </w:rPr>
              <w:t>audio.</w:t>
            </w:r>
          </w:p>
          <w:p w14:paraId="43A2EBAC" w14:textId="67A9D912" w:rsidR="00A06B65" w:rsidRPr="00A06B65" w:rsidRDefault="00A06B65" w:rsidP="00A06B65">
            <w:pPr>
              <w:pStyle w:val="VCAAtrademarkinfo"/>
              <w:rPr>
                <w:lang w:val="en-AU"/>
              </w:rPr>
            </w:pPr>
            <w:r w:rsidRPr="00A06B65">
              <w:rPr>
                <w:lang w:val="en-AU"/>
              </w:rPr>
              <w:t>Telephone</w:t>
            </w:r>
            <w:r w:rsidR="00D65D00">
              <w:rPr>
                <w:lang w:val="en-AU"/>
              </w:rPr>
              <w:t xml:space="preserve"> </w:t>
            </w:r>
            <w:r w:rsidRPr="00A06B65">
              <w:rPr>
                <w:lang w:val="en-AU"/>
              </w:rPr>
              <w:t>(03)</w:t>
            </w:r>
            <w:r w:rsidR="00D65D00">
              <w:rPr>
                <w:lang w:val="en-AU"/>
              </w:rPr>
              <w:t xml:space="preserve"> </w:t>
            </w:r>
            <w:r w:rsidRPr="00A06B65">
              <w:rPr>
                <w:lang w:val="en-AU"/>
              </w:rPr>
              <w:t>9032</w:t>
            </w:r>
            <w:r w:rsidR="00D65D00">
              <w:rPr>
                <w:lang w:val="en-AU"/>
              </w:rPr>
              <w:t xml:space="preserve"> </w:t>
            </w:r>
            <w:r w:rsidRPr="00A06B65">
              <w:rPr>
                <w:lang w:val="en-AU"/>
              </w:rPr>
              <w:t>1635</w:t>
            </w:r>
            <w:r w:rsidR="00D65D00">
              <w:rPr>
                <w:lang w:val="en-AU"/>
              </w:rPr>
              <w:t xml:space="preserve"> </w:t>
            </w:r>
            <w:r w:rsidRPr="00A06B65">
              <w:rPr>
                <w:lang w:val="en-AU"/>
              </w:rPr>
              <w:t>or</w:t>
            </w:r>
            <w:r w:rsidR="00D65D00">
              <w:rPr>
                <w:lang w:val="en-AU"/>
              </w:rPr>
              <w:t xml:space="preserve"> </w:t>
            </w:r>
            <w:r w:rsidRPr="00A06B65">
              <w:rPr>
                <w:lang w:val="en-AU"/>
              </w:rPr>
              <w:t>email</w:t>
            </w:r>
            <w:r w:rsidR="00D65D00">
              <w:rPr>
                <w:lang w:val="en-AU"/>
              </w:rPr>
              <w:t xml:space="preserve"> </w:t>
            </w:r>
            <w:hyperlink r:id="rId19" w:history="1">
              <w:r w:rsidR="00666AA2">
                <w:rPr>
                  <w:rStyle w:val="Hyperlink"/>
                  <w:lang w:val="en-AU"/>
                </w:rPr>
                <w:t>vcaa.media.publications@education.vic.gov.au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2E8FDCEA" w14:textId="15F8A265" w:rsidR="00653466" w:rsidRDefault="00E57155">
      <w:pPr>
        <w:pStyle w:val="TOC1"/>
        <w:rPr>
          <w:rFonts w:asciiTheme="minorHAnsi" w:eastAsiaTheme="minorEastAsia" w:hAnsiTheme="minorHAnsi" w:cstheme="minorBidi"/>
          <w:b w:val="0"/>
          <w:bCs w:val="0"/>
          <w:sz w:val="22"/>
          <w:szCs w:val="22"/>
          <w:lang w:val="en-US" w:eastAsia="en-US"/>
        </w:rPr>
      </w:pPr>
      <w:r>
        <w:fldChar w:fldCharType="begin"/>
      </w:r>
      <w:r>
        <w:instrText xml:space="preserve"> TOC \f \h \z \t "VCAA Heading 1,1,VCAA Heading 2,2,VCAA Heading 3,3,VCAA Heading 4,4" </w:instrText>
      </w:r>
      <w:r>
        <w:fldChar w:fldCharType="separate"/>
      </w:r>
      <w:hyperlink w:anchor="_Toc135740982" w:history="1">
        <w:r w:rsidR="00653466" w:rsidRPr="00267D66">
          <w:rPr>
            <w:rStyle w:val="Hyperlink"/>
          </w:rPr>
          <w:t>Overview</w:t>
        </w:r>
        <w:r w:rsidR="00653466">
          <w:rPr>
            <w:webHidden/>
          </w:rPr>
          <w:tab/>
        </w:r>
        <w:r w:rsidR="00653466">
          <w:rPr>
            <w:webHidden/>
          </w:rPr>
          <w:fldChar w:fldCharType="begin"/>
        </w:r>
        <w:r w:rsidR="00653466">
          <w:rPr>
            <w:webHidden/>
          </w:rPr>
          <w:instrText xml:space="preserve"> PAGEREF _Toc135740982 \h </w:instrText>
        </w:r>
        <w:r w:rsidR="00653466">
          <w:rPr>
            <w:webHidden/>
          </w:rPr>
        </w:r>
        <w:r w:rsidR="00653466">
          <w:rPr>
            <w:webHidden/>
          </w:rPr>
          <w:fldChar w:fldCharType="separate"/>
        </w:r>
        <w:r w:rsidR="00653466">
          <w:rPr>
            <w:webHidden/>
          </w:rPr>
          <w:t>1</w:t>
        </w:r>
        <w:r w:rsidR="00653466">
          <w:rPr>
            <w:webHidden/>
          </w:rPr>
          <w:fldChar w:fldCharType="end"/>
        </w:r>
      </w:hyperlink>
    </w:p>
    <w:p w14:paraId="601AD665" w14:textId="323A52A2" w:rsidR="00653466" w:rsidRDefault="00666AA2">
      <w:pPr>
        <w:pStyle w:val="TOC1"/>
        <w:rPr>
          <w:rFonts w:asciiTheme="minorHAnsi" w:eastAsiaTheme="minorEastAsia" w:hAnsiTheme="minorHAnsi" w:cstheme="minorBidi"/>
          <w:b w:val="0"/>
          <w:bCs w:val="0"/>
          <w:sz w:val="22"/>
          <w:szCs w:val="22"/>
          <w:lang w:val="en-US" w:eastAsia="en-US"/>
        </w:rPr>
      </w:pPr>
      <w:hyperlink w:anchor="_Toc135740983" w:history="1">
        <w:r w:rsidR="00653466" w:rsidRPr="00267D66">
          <w:rPr>
            <w:rStyle w:val="Hyperlink"/>
          </w:rPr>
          <w:t>Purpose</w:t>
        </w:r>
        <w:r w:rsidR="00653466">
          <w:rPr>
            <w:webHidden/>
          </w:rPr>
          <w:tab/>
        </w:r>
        <w:r w:rsidR="00653466">
          <w:rPr>
            <w:webHidden/>
          </w:rPr>
          <w:fldChar w:fldCharType="begin"/>
        </w:r>
        <w:r w:rsidR="00653466">
          <w:rPr>
            <w:webHidden/>
          </w:rPr>
          <w:instrText xml:space="preserve"> PAGEREF _Toc135740983 \h </w:instrText>
        </w:r>
        <w:r w:rsidR="00653466">
          <w:rPr>
            <w:webHidden/>
          </w:rPr>
        </w:r>
        <w:r w:rsidR="00653466">
          <w:rPr>
            <w:webHidden/>
          </w:rPr>
          <w:fldChar w:fldCharType="separate"/>
        </w:r>
        <w:r w:rsidR="00653466">
          <w:rPr>
            <w:webHidden/>
          </w:rPr>
          <w:t>1</w:t>
        </w:r>
        <w:r w:rsidR="00653466">
          <w:rPr>
            <w:webHidden/>
          </w:rPr>
          <w:fldChar w:fldCharType="end"/>
        </w:r>
      </w:hyperlink>
    </w:p>
    <w:p w14:paraId="009FD549" w14:textId="5F45433F" w:rsidR="00653466" w:rsidRDefault="00666AA2">
      <w:pPr>
        <w:pStyle w:val="TOC1"/>
        <w:rPr>
          <w:rFonts w:asciiTheme="minorHAnsi" w:eastAsiaTheme="minorEastAsia" w:hAnsiTheme="minorHAnsi" w:cstheme="minorBidi"/>
          <w:b w:val="0"/>
          <w:bCs w:val="0"/>
          <w:sz w:val="22"/>
          <w:szCs w:val="22"/>
          <w:lang w:val="en-US" w:eastAsia="en-US"/>
        </w:rPr>
      </w:pPr>
      <w:hyperlink w:anchor="_Toc135740984" w:history="1">
        <w:r w:rsidR="00653466" w:rsidRPr="00267D66">
          <w:rPr>
            <w:rStyle w:val="Hyperlink"/>
          </w:rPr>
          <w:t>Glossary</w:t>
        </w:r>
        <w:r w:rsidR="00653466">
          <w:rPr>
            <w:webHidden/>
          </w:rPr>
          <w:tab/>
        </w:r>
        <w:r w:rsidR="00653466">
          <w:rPr>
            <w:webHidden/>
          </w:rPr>
          <w:fldChar w:fldCharType="begin"/>
        </w:r>
        <w:r w:rsidR="00653466">
          <w:rPr>
            <w:webHidden/>
          </w:rPr>
          <w:instrText xml:space="preserve"> PAGEREF _Toc135740984 \h </w:instrText>
        </w:r>
        <w:r w:rsidR="00653466">
          <w:rPr>
            <w:webHidden/>
          </w:rPr>
        </w:r>
        <w:r w:rsidR="00653466">
          <w:rPr>
            <w:webHidden/>
          </w:rPr>
          <w:fldChar w:fldCharType="separate"/>
        </w:r>
        <w:r w:rsidR="00653466">
          <w:rPr>
            <w:webHidden/>
          </w:rPr>
          <w:t>2</w:t>
        </w:r>
        <w:r w:rsidR="00653466">
          <w:rPr>
            <w:webHidden/>
          </w:rPr>
          <w:fldChar w:fldCharType="end"/>
        </w:r>
      </w:hyperlink>
    </w:p>
    <w:p w14:paraId="0EC5F6E9" w14:textId="6EF5A464" w:rsidR="00653466" w:rsidRDefault="00666AA2">
      <w:pPr>
        <w:pStyle w:val="TOC1"/>
        <w:rPr>
          <w:rFonts w:asciiTheme="minorHAnsi" w:eastAsiaTheme="minorEastAsia" w:hAnsiTheme="minorHAnsi" w:cstheme="minorBidi"/>
          <w:b w:val="0"/>
          <w:bCs w:val="0"/>
          <w:sz w:val="22"/>
          <w:szCs w:val="22"/>
          <w:lang w:val="en-US" w:eastAsia="en-US"/>
        </w:rPr>
      </w:pPr>
      <w:hyperlink w:anchor="_Toc135740985" w:history="1">
        <w:r w:rsidR="00653466" w:rsidRPr="00267D66">
          <w:rPr>
            <w:rStyle w:val="Hyperlink"/>
          </w:rPr>
          <w:t>The Victorian Student Register</w:t>
        </w:r>
        <w:r w:rsidR="00653466">
          <w:rPr>
            <w:webHidden/>
          </w:rPr>
          <w:tab/>
        </w:r>
        <w:r w:rsidR="00653466">
          <w:rPr>
            <w:webHidden/>
          </w:rPr>
          <w:fldChar w:fldCharType="begin"/>
        </w:r>
        <w:r w:rsidR="00653466">
          <w:rPr>
            <w:webHidden/>
          </w:rPr>
          <w:instrText xml:space="preserve"> PAGEREF _Toc135740985 \h </w:instrText>
        </w:r>
        <w:r w:rsidR="00653466">
          <w:rPr>
            <w:webHidden/>
          </w:rPr>
        </w:r>
        <w:r w:rsidR="00653466">
          <w:rPr>
            <w:webHidden/>
          </w:rPr>
          <w:fldChar w:fldCharType="separate"/>
        </w:r>
        <w:r w:rsidR="00653466">
          <w:rPr>
            <w:webHidden/>
          </w:rPr>
          <w:t>4</w:t>
        </w:r>
        <w:r w:rsidR="00653466">
          <w:rPr>
            <w:webHidden/>
          </w:rPr>
          <w:fldChar w:fldCharType="end"/>
        </w:r>
      </w:hyperlink>
    </w:p>
    <w:p w14:paraId="5B9E149F" w14:textId="0BF98A46" w:rsidR="00653466" w:rsidRDefault="00666AA2" w:rsidP="00653466">
      <w:pPr>
        <w:pStyle w:val="TOC2"/>
        <w:ind w:left="442"/>
        <w:rPr>
          <w:rFonts w:asciiTheme="minorHAnsi" w:eastAsiaTheme="minorEastAsia" w:hAnsiTheme="minorHAnsi" w:cstheme="minorBidi"/>
          <w:sz w:val="22"/>
          <w:szCs w:val="22"/>
          <w:lang w:val="en-US" w:eastAsia="en-US"/>
        </w:rPr>
      </w:pPr>
      <w:hyperlink w:anchor="_Toc135740986" w:history="1">
        <w:r w:rsidR="00653466" w:rsidRPr="00267D66">
          <w:rPr>
            <w:rStyle w:val="Hyperlink"/>
          </w:rPr>
          <w:t>User set up</w:t>
        </w:r>
        <w:r w:rsidR="00653466">
          <w:rPr>
            <w:webHidden/>
          </w:rPr>
          <w:tab/>
        </w:r>
        <w:r w:rsidR="00653466">
          <w:rPr>
            <w:webHidden/>
          </w:rPr>
          <w:fldChar w:fldCharType="begin"/>
        </w:r>
        <w:r w:rsidR="00653466">
          <w:rPr>
            <w:webHidden/>
          </w:rPr>
          <w:instrText xml:space="preserve"> PAGEREF _Toc135740986 \h </w:instrText>
        </w:r>
        <w:r w:rsidR="00653466">
          <w:rPr>
            <w:webHidden/>
          </w:rPr>
        </w:r>
        <w:r w:rsidR="00653466">
          <w:rPr>
            <w:webHidden/>
          </w:rPr>
          <w:fldChar w:fldCharType="separate"/>
        </w:r>
        <w:r w:rsidR="00653466">
          <w:rPr>
            <w:webHidden/>
          </w:rPr>
          <w:t>4</w:t>
        </w:r>
        <w:r w:rsidR="00653466">
          <w:rPr>
            <w:webHidden/>
          </w:rPr>
          <w:fldChar w:fldCharType="end"/>
        </w:r>
      </w:hyperlink>
    </w:p>
    <w:p w14:paraId="5A8A0425" w14:textId="610F640E" w:rsidR="00653466" w:rsidRDefault="00666AA2">
      <w:pPr>
        <w:pStyle w:val="TOC3"/>
        <w:rPr>
          <w:rFonts w:asciiTheme="minorHAnsi" w:eastAsiaTheme="minorEastAsia" w:hAnsiTheme="minorHAnsi"/>
          <w:sz w:val="22"/>
        </w:rPr>
      </w:pPr>
      <w:hyperlink w:anchor="_Toc135740987" w:history="1">
        <w:r w:rsidR="00653466" w:rsidRPr="00267D66">
          <w:rPr>
            <w:rStyle w:val="Hyperlink"/>
          </w:rPr>
          <w:t>Government providers</w:t>
        </w:r>
        <w:r w:rsidR="00653466">
          <w:rPr>
            <w:webHidden/>
          </w:rPr>
          <w:tab/>
        </w:r>
        <w:r w:rsidR="00653466">
          <w:rPr>
            <w:webHidden/>
          </w:rPr>
          <w:fldChar w:fldCharType="begin"/>
        </w:r>
        <w:r w:rsidR="00653466">
          <w:rPr>
            <w:webHidden/>
          </w:rPr>
          <w:instrText xml:space="preserve"> PAGEREF _Toc135740987 \h </w:instrText>
        </w:r>
        <w:r w:rsidR="00653466">
          <w:rPr>
            <w:webHidden/>
          </w:rPr>
        </w:r>
        <w:r w:rsidR="00653466">
          <w:rPr>
            <w:webHidden/>
          </w:rPr>
          <w:fldChar w:fldCharType="separate"/>
        </w:r>
        <w:r w:rsidR="00653466">
          <w:rPr>
            <w:webHidden/>
          </w:rPr>
          <w:t>4</w:t>
        </w:r>
        <w:r w:rsidR="00653466">
          <w:rPr>
            <w:webHidden/>
          </w:rPr>
          <w:fldChar w:fldCharType="end"/>
        </w:r>
      </w:hyperlink>
    </w:p>
    <w:p w14:paraId="7BCDE2A5" w14:textId="606A41A6" w:rsidR="00653466" w:rsidRDefault="00666AA2">
      <w:pPr>
        <w:pStyle w:val="TOC3"/>
        <w:rPr>
          <w:rFonts w:asciiTheme="minorHAnsi" w:eastAsiaTheme="minorEastAsia" w:hAnsiTheme="minorHAnsi"/>
          <w:sz w:val="22"/>
        </w:rPr>
      </w:pPr>
      <w:hyperlink w:anchor="_Toc135740988" w:history="1">
        <w:r w:rsidR="00653466" w:rsidRPr="00267D66">
          <w:rPr>
            <w:rStyle w:val="Hyperlink"/>
          </w:rPr>
          <w:t>Non-government providers</w:t>
        </w:r>
        <w:r w:rsidR="00653466">
          <w:rPr>
            <w:webHidden/>
          </w:rPr>
          <w:tab/>
        </w:r>
        <w:r w:rsidR="00653466">
          <w:rPr>
            <w:webHidden/>
          </w:rPr>
          <w:fldChar w:fldCharType="begin"/>
        </w:r>
        <w:r w:rsidR="00653466">
          <w:rPr>
            <w:webHidden/>
          </w:rPr>
          <w:instrText xml:space="preserve"> PAGEREF _Toc135740988 \h </w:instrText>
        </w:r>
        <w:r w:rsidR="00653466">
          <w:rPr>
            <w:webHidden/>
          </w:rPr>
        </w:r>
        <w:r w:rsidR="00653466">
          <w:rPr>
            <w:webHidden/>
          </w:rPr>
          <w:fldChar w:fldCharType="separate"/>
        </w:r>
        <w:r w:rsidR="00653466">
          <w:rPr>
            <w:webHidden/>
          </w:rPr>
          <w:t>4</w:t>
        </w:r>
        <w:r w:rsidR="00653466">
          <w:rPr>
            <w:webHidden/>
          </w:rPr>
          <w:fldChar w:fldCharType="end"/>
        </w:r>
      </w:hyperlink>
    </w:p>
    <w:p w14:paraId="247CC0AA" w14:textId="042D8502" w:rsidR="00653466" w:rsidRDefault="00666AA2" w:rsidP="00653466">
      <w:pPr>
        <w:pStyle w:val="TOC2"/>
        <w:ind w:left="442"/>
        <w:rPr>
          <w:rFonts w:asciiTheme="minorHAnsi" w:eastAsiaTheme="minorEastAsia" w:hAnsiTheme="minorHAnsi" w:cstheme="minorBidi"/>
          <w:sz w:val="22"/>
          <w:szCs w:val="22"/>
          <w:lang w:val="en-US" w:eastAsia="en-US"/>
        </w:rPr>
      </w:pPr>
      <w:hyperlink w:anchor="_Toc135740989" w:history="1">
        <w:r w:rsidR="00653466" w:rsidRPr="00267D66">
          <w:rPr>
            <w:rStyle w:val="Hyperlink"/>
          </w:rPr>
          <w:t>Information content</w:t>
        </w:r>
        <w:r w:rsidR="00653466">
          <w:rPr>
            <w:webHidden/>
          </w:rPr>
          <w:tab/>
        </w:r>
        <w:r w:rsidR="00653466">
          <w:rPr>
            <w:webHidden/>
          </w:rPr>
          <w:fldChar w:fldCharType="begin"/>
        </w:r>
        <w:r w:rsidR="00653466">
          <w:rPr>
            <w:webHidden/>
          </w:rPr>
          <w:instrText xml:space="preserve"> PAGEREF _Toc135740989 \h </w:instrText>
        </w:r>
        <w:r w:rsidR="00653466">
          <w:rPr>
            <w:webHidden/>
          </w:rPr>
        </w:r>
        <w:r w:rsidR="00653466">
          <w:rPr>
            <w:webHidden/>
          </w:rPr>
          <w:fldChar w:fldCharType="separate"/>
        </w:r>
        <w:r w:rsidR="00653466">
          <w:rPr>
            <w:webHidden/>
          </w:rPr>
          <w:t>4</w:t>
        </w:r>
        <w:r w:rsidR="00653466">
          <w:rPr>
            <w:webHidden/>
          </w:rPr>
          <w:fldChar w:fldCharType="end"/>
        </w:r>
      </w:hyperlink>
    </w:p>
    <w:p w14:paraId="60F802D0" w14:textId="53148BAE" w:rsidR="00653466" w:rsidRDefault="00666AA2" w:rsidP="00653466">
      <w:pPr>
        <w:pStyle w:val="TOC2"/>
        <w:ind w:left="442"/>
        <w:rPr>
          <w:rFonts w:asciiTheme="minorHAnsi" w:eastAsiaTheme="minorEastAsia" w:hAnsiTheme="minorHAnsi" w:cstheme="minorBidi"/>
          <w:sz w:val="22"/>
          <w:szCs w:val="22"/>
          <w:lang w:val="en-US" w:eastAsia="en-US"/>
        </w:rPr>
      </w:pPr>
      <w:hyperlink w:anchor="_Toc135740990" w:history="1">
        <w:r w:rsidR="00653466" w:rsidRPr="00267D66">
          <w:rPr>
            <w:rStyle w:val="Hyperlink"/>
          </w:rPr>
          <w:t>Data quality</w:t>
        </w:r>
        <w:r w:rsidR="00653466">
          <w:rPr>
            <w:webHidden/>
          </w:rPr>
          <w:tab/>
        </w:r>
        <w:r w:rsidR="00653466">
          <w:rPr>
            <w:webHidden/>
          </w:rPr>
          <w:fldChar w:fldCharType="begin"/>
        </w:r>
        <w:r w:rsidR="00653466">
          <w:rPr>
            <w:webHidden/>
          </w:rPr>
          <w:instrText xml:space="preserve"> PAGEREF _Toc135740990 \h </w:instrText>
        </w:r>
        <w:r w:rsidR="00653466">
          <w:rPr>
            <w:webHidden/>
          </w:rPr>
        </w:r>
        <w:r w:rsidR="00653466">
          <w:rPr>
            <w:webHidden/>
          </w:rPr>
          <w:fldChar w:fldCharType="separate"/>
        </w:r>
        <w:r w:rsidR="00653466">
          <w:rPr>
            <w:webHidden/>
          </w:rPr>
          <w:t>5</w:t>
        </w:r>
        <w:r w:rsidR="00653466">
          <w:rPr>
            <w:webHidden/>
          </w:rPr>
          <w:fldChar w:fldCharType="end"/>
        </w:r>
      </w:hyperlink>
    </w:p>
    <w:p w14:paraId="2590C33A" w14:textId="0D4DED6E" w:rsidR="00653466" w:rsidRDefault="00666AA2">
      <w:pPr>
        <w:pStyle w:val="TOC1"/>
        <w:rPr>
          <w:rFonts w:asciiTheme="minorHAnsi" w:eastAsiaTheme="minorEastAsia" w:hAnsiTheme="minorHAnsi" w:cstheme="minorBidi"/>
          <w:b w:val="0"/>
          <w:bCs w:val="0"/>
          <w:sz w:val="22"/>
          <w:szCs w:val="22"/>
          <w:lang w:val="en-US" w:eastAsia="en-US"/>
        </w:rPr>
      </w:pPr>
      <w:hyperlink w:anchor="_Toc135740991" w:history="1">
        <w:r w:rsidR="00653466" w:rsidRPr="00267D66">
          <w:rPr>
            <w:rStyle w:val="Hyperlink"/>
          </w:rPr>
          <w:t>VSN notification requirements</w:t>
        </w:r>
        <w:r w:rsidR="00653466">
          <w:rPr>
            <w:webHidden/>
          </w:rPr>
          <w:tab/>
        </w:r>
        <w:r w:rsidR="00653466">
          <w:rPr>
            <w:webHidden/>
          </w:rPr>
          <w:fldChar w:fldCharType="begin"/>
        </w:r>
        <w:r w:rsidR="00653466">
          <w:rPr>
            <w:webHidden/>
          </w:rPr>
          <w:instrText xml:space="preserve"> PAGEREF _Toc135740991 \h </w:instrText>
        </w:r>
        <w:r w:rsidR="00653466">
          <w:rPr>
            <w:webHidden/>
          </w:rPr>
        </w:r>
        <w:r w:rsidR="00653466">
          <w:rPr>
            <w:webHidden/>
          </w:rPr>
          <w:fldChar w:fldCharType="separate"/>
        </w:r>
        <w:r w:rsidR="00653466">
          <w:rPr>
            <w:webHidden/>
          </w:rPr>
          <w:t>5</w:t>
        </w:r>
        <w:r w:rsidR="00653466">
          <w:rPr>
            <w:webHidden/>
          </w:rPr>
          <w:fldChar w:fldCharType="end"/>
        </w:r>
      </w:hyperlink>
    </w:p>
    <w:p w14:paraId="3D9E3D7F" w14:textId="6148B590" w:rsidR="00653466" w:rsidRDefault="00666AA2">
      <w:pPr>
        <w:pStyle w:val="TOC3"/>
        <w:rPr>
          <w:rFonts w:asciiTheme="minorHAnsi" w:eastAsiaTheme="minorEastAsia" w:hAnsiTheme="minorHAnsi"/>
          <w:sz w:val="22"/>
        </w:rPr>
      </w:pPr>
      <w:hyperlink w:anchor="_Toc135740992" w:history="1">
        <w:r w:rsidR="00653466" w:rsidRPr="00267D66">
          <w:rPr>
            <w:rStyle w:val="Hyperlink"/>
          </w:rPr>
          <w:t>Student enrolments and transfers</w:t>
        </w:r>
        <w:r w:rsidR="00653466">
          <w:rPr>
            <w:webHidden/>
          </w:rPr>
          <w:tab/>
        </w:r>
        <w:r w:rsidR="00653466">
          <w:rPr>
            <w:webHidden/>
          </w:rPr>
          <w:fldChar w:fldCharType="begin"/>
        </w:r>
        <w:r w:rsidR="00653466">
          <w:rPr>
            <w:webHidden/>
          </w:rPr>
          <w:instrText xml:space="preserve"> PAGEREF _Toc135740992 \h </w:instrText>
        </w:r>
        <w:r w:rsidR="00653466">
          <w:rPr>
            <w:webHidden/>
          </w:rPr>
        </w:r>
        <w:r w:rsidR="00653466">
          <w:rPr>
            <w:webHidden/>
          </w:rPr>
          <w:fldChar w:fldCharType="separate"/>
        </w:r>
        <w:r w:rsidR="00653466">
          <w:rPr>
            <w:webHidden/>
          </w:rPr>
          <w:t>5</w:t>
        </w:r>
        <w:r w:rsidR="00653466">
          <w:rPr>
            <w:webHidden/>
          </w:rPr>
          <w:fldChar w:fldCharType="end"/>
        </w:r>
      </w:hyperlink>
    </w:p>
    <w:p w14:paraId="7AA9F82A" w14:textId="1541639B" w:rsidR="00653466" w:rsidRDefault="00666AA2">
      <w:pPr>
        <w:pStyle w:val="TOC3"/>
        <w:rPr>
          <w:rFonts w:asciiTheme="minorHAnsi" w:eastAsiaTheme="minorEastAsia" w:hAnsiTheme="minorHAnsi"/>
          <w:sz w:val="22"/>
        </w:rPr>
      </w:pPr>
      <w:hyperlink w:anchor="_Toc135740993" w:history="1">
        <w:r w:rsidR="00653466" w:rsidRPr="00267D66">
          <w:rPr>
            <w:rStyle w:val="Hyperlink"/>
          </w:rPr>
          <w:t>Updates to student personal details</w:t>
        </w:r>
        <w:r w:rsidR="00653466">
          <w:rPr>
            <w:webHidden/>
          </w:rPr>
          <w:tab/>
        </w:r>
        <w:r w:rsidR="00653466">
          <w:rPr>
            <w:webHidden/>
          </w:rPr>
          <w:fldChar w:fldCharType="begin"/>
        </w:r>
        <w:r w:rsidR="00653466">
          <w:rPr>
            <w:webHidden/>
          </w:rPr>
          <w:instrText xml:space="preserve"> PAGEREF _Toc135740993 \h </w:instrText>
        </w:r>
        <w:r w:rsidR="00653466">
          <w:rPr>
            <w:webHidden/>
          </w:rPr>
        </w:r>
        <w:r w:rsidR="00653466">
          <w:rPr>
            <w:webHidden/>
          </w:rPr>
          <w:fldChar w:fldCharType="separate"/>
        </w:r>
        <w:r w:rsidR="00653466">
          <w:rPr>
            <w:webHidden/>
          </w:rPr>
          <w:t>7</w:t>
        </w:r>
        <w:r w:rsidR="00653466">
          <w:rPr>
            <w:webHidden/>
          </w:rPr>
          <w:fldChar w:fldCharType="end"/>
        </w:r>
      </w:hyperlink>
    </w:p>
    <w:p w14:paraId="65A26AF3" w14:textId="377205C1" w:rsidR="00653466" w:rsidRDefault="00666AA2">
      <w:pPr>
        <w:pStyle w:val="TOC3"/>
        <w:rPr>
          <w:rFonts w:asciiTheme="minorHAnsi" w:eastAsiaTheme="minorEastAsia" w:hAnsiTheme="minorHAnsi"/>
          <w:sz w:val="22"/>
        </w:rPr>
      </w:pPr>
      <w:hyperlink w:anchor="_Toc135740994" w:history="1">
        <w:r w:rsidR="00653466" w:rsidRPr="00267D66">
          <w:rPr>
            <w:rStyle w:val="Hyperlink"/>
          </w:rPr>
          <w:t>Student exits and transfers</w:t>
        </w:r>
        <w:r w:rsidR="00653466">
          <w:rPr>
            <w:webHidden/>
          </w:rPr>
          <w:tab/>
        </w:r>
        <w:r w:rsidR="00653466">
          <w:rPr>
            <w:webHidden/>
          </w:rPr>
          <w:fldChar w:fldCharType="begin"/>
        </w:r>
        <w:r w:rsidR="00653466">
          <w:rPr>
            <w:webHidden/>
          </w:rPr>
          <w:instrText xml:space="preserve"> PAGEREF _Toc135740994 \h </w:instrText>
        </w:r>
        <w:r w:rsidR="00653466">
          <w:rPr>
            <w:webHidden/>
          </w:rPr>
        </w:r>
        <w:r w:rsidR="00653466">
          <w:rPr>
            <w:webHidden/>
          </w:rPr>
          <w:fldChar w:fldCharType="separate"/>
        </w:r>
        <w:r w:rsidR="00653466">
          <w:rPr>
            <w:webHidden/>
          </w:rPr>
          <w:t>7</w:t>
        </w:r>
        <w:r w:rsidR="00653466">
          <w:rPr>
            <w:webHidden/>
          </w:rPr>
          <w:fldChar w:fldCharType="end"/>
        </w:r>
      </w:hyperlink>
    </w:p>
    <w:p w14:paraId="22EDEAAF" w14:textId="7EC5AEC3" w:rsidR="00653466" w:rsidRDefault="00666AA2">
      <w:pPr>
        <w:pStyle w:val="TOC1"/>
        <w:rPr>
          <w:rFonts w:asciiTheme="minorHAnsi" w:eastAsiaTheme="minorEastAsia" w:hAnsiTheme="minorHAnsi" w:cstheme="minorBidi"/>
          <w:b w:val="0"/>
          <w:bCs w:val="0"/>
          <w:sz w:val="22"/>
          <w:szCs w:val="22"/>
          <w:lang w:val="en-US" w:eastAsia="en-US"/>
        </w:rPr>
      </w:pPr>
      <w:hyperlink w:anchor="_Toc135740995" w:history="1">
        <w:r w:rsidR="00653466" w:rsidRPr="00267D66">
          <w:rPr>
            <w:rStyle w:val="Hyperlink"/>
          </w:rPr>
          <w:t>Data entry conventions</w:t>
        </w:r>
        <w:r w:rsidR="00653466">
          <w:rPr>
            <w:webHidden/>
          </w:rPr>
          <w:tab/>
        </w:r>
        <w:r w:rsidR="00653466">
          <w:rPr>
            <w:webHidden/>
          </w:rPr>
          <w:fldChar w:fldCharType="begin"/>
        </w:r>
        <w:r w:rsidR="00653466">
          <w:rPr>
            <w:webHidden/>
          </w:rPr>
          <w:instrText xml:space="preserve"> PAGEREF _Toc135740995 \h </w:instrText>
        </w:r>
        <w:r w:rsidR="00653466">
          <w:rPr>
            <w:webHidden/>
          </w:rPr>
        </w:r>
        <w:r w:rsidR="00653466">
          <w:rPr>
            <w:webHidden/>
          </w:rPr>
          <w:fldChar w:fldCharType="separate"/>
        </w:r>
        <w:r w:rsidR="00653466">
          <w:rPr>
            <w:webHidden/>
          </w:rPr>
          <w:t>8</w:t>
        </w:r>
        <w:r w:rsidR="00653466">
          <w:rPr>
            <w:webHidden/>
          </w:rPr>
          <w:fldChar w:fldCharType="end"/>
        </w:r>
      </w:hyperlink>
    </w:p>
    <w:p w14:paraId="1C50FF76" w14:textId="7FEFC996" w:rsidR="00653466" w:rsidRDefault="00666AA2">
      <w:pPr>
        <w:pStyle w:val="TOC3"/>
        <w:rPr>
          <w:rFonts w:asciiTheme="minorHAnsi" w:eastAsiaTheme="minorEastAsia" w:hAnsiTheme="minorHAnsi"/>
          <w:sz w:val="22"/>
        </w:rPr>
      </w:pPr>
      <w:hyperlink w:anchor="_Toc135740996" w:history="1">
        <w:r w:rsidR="00653466" w:rsidRPr="00267D66">
          <w:rPr>
            <w:rStyle w:val="Hyperlink"/>
          </w:rPr>
          <w:t>First names</w:t>
        </w:r>
        <w:r w:rsidR="00653466">
          <w:rPr>
            <w:webHidden/>
          </w:rPr>
          <w:tab/>
        </w:r>
        <w:r w:rsidR="00653466">
          <w:rPr>
            <w:webHidden/>
          </w:rPr>
          <w:fldChar w:fldCharType="begin"/>
        </w:r>
        <w:r w:rsidR="00653466">
          <w:rPr>
            <w:webHidden/>
          </w:rPr>
          <w:instrText xml:space="preserve"> PAGEREF _Toc135740996 \h </w:instrText>
        </w:r>
        <w:r w:rsidR="00653466">
          <w:rPr>
            <w:webHidden/>
          </w:rPr>
        </w:r>
        <w:r w:rsidR="00653466">
          <w:rPr>
            <w:webHidden/>
          </w:rPr>
          <w:fldChar w:fldCharType="separate"/>
        </w:r>
        <w:r w:rsidR="00653466">
          <w:rPr>
            <w:webHidden/>
          </w:rPr>
          <w:t>8</w:t>
        </w:r>
        <w:r w:rsidR="00653466">
          <w:rPr>
            <w:webHidden/>
          </w:rPr>
          <w:fldChar w:fldCharType="end"/>
        </w:r>
      </w:hyperlink>
    </w:p>
    <w:p w14:paraId="6A651B12" w14:textId="68E9EF35" w:rsidR="00653466" w:rsidRDefault="00666AA2">
      <w:pPr>
        <w:pStyle w:val="TOC3"/>
        <w:rPr>
          <w:rFonts w:asciiTheme="minorHAnsi" w:eastAsiaTheme="minorEastAsia" w:hAnsiTheme="minorHAnsi"/>
          <w:sz w:val="22"/>
        </w:rPr>
      </w:pPr>
      <w:hyperlink w:anchor="_Toc135740997" w:history="1">
        <w:r w:rsidR="00653466" w:rsidRPr="00267D66">
          <w:rPr>
            <w:rStyle w:val="Hyperlink"/>
          </w:rPr>
          <w:t>Last names</w:t>
        </w:r>
        <w:r w:rsidR="00653466">
          <w:rPr>
            <w:webHidden/>
          </w:rPr>
          <w:tab/>
        </w:r>
        <w:r w:rsidR="00653466">
          <w:rPr>
            <w:webHidden/>
          </w:rPr>
          <w:fldChar w:fldCharType="begin"/>
        </w:r>
        <w:r w:rsidR="00653466">
          <w:rPr>
            <w:webHidden/>
          </w:rPr>
          <w:instrText xml:space="preserve"> PAGEREF _Toc135740997 \h </w:instrText>
        </w:r>
        <w:r w:rsidR="00653466">
          <w:rPr>
            <w:webHidden/>
          </w:rPr>
        </w:r>
        <w:r w:rsidR="00653466">
          <w:rPr>
            <w:webHidden/>
          </w:rPr>
          <w:fldChar w:fldCharType="separate"/>
        </w:r>
        <w:r w:rsidR="00653466">
          <w:rPr>
            <w:webHidden/>
          </w:rPr>
          <w:t>9</w:t>
        </w:r>
        <w:r w:rsidR="00653466">
          <w:rPr>
            <w:webHidden/>
          </w:rPr>
          <w:fldChar w:fldCharType="end"/>
        </w:r>
      </w:hyperlink>
    </w:p>
    <w:p w14:paraId="43CC6D23" w14:textId="091D2621" w:rsidR="00653466" w:rsidRDefault="00666AA2">
      <w:pPr>
        <w:pStyle w:val="TOC3"/>
        <w:rPr>
          <w:rFonts w:asciiTheme="minorHAnsi" w:eastAsiaTheme="minorEastAsia" w:hAnsiTheme="minorHAnsi"/>
          <w:sz w:val="22"/>
        </w:rPr>
      </w:pPr>
      <w:hyperlink w:anchor="_Toc135740998" w:history="1">
        <w:r w:rsidR="00653466" w:rsidRPr="00267D66">
          <w:rPr>
            <w:rStyle w:val="Hyperlink"/>
          </w:rPr>
          <w:t>Date of birth</w:t>
        </w:r>
        <w:r w:rsidR="00653466">
          <w:rPr>
            <w:webHidden/>
          </w:rPr>
          <w:tab/>
        </w:r>
        <w:r w:rsidR="00653466">
          <w:rPr>
            <w:webHidden/>
          </w:rPr>
          <w:fldChar w:fldCharType="begin"/>
        </w:r>
        <w:r w:rsidR="00653466">
          <w:rPr>
            <w:webHidden/>
          </w:rPr>
          <w:instrText xml:space="preserve"> PAGEREF _Toc135740998 \h </w:instrText>
        </w:r>
        <w:r w:rsidR="00653466">
          <w:rPr>
            <w:webHidden/>
          </w:rPr>
        </w:r>
        <w:r w:rsidR="00653466">
          <w:rPr>
            <w:webHidden/>
          </w:rPr>
          <w:fldChar w:fldCharType="separate"/>
        </w:r>
        <w:r w:rsidR="00653466">
          <w:rPr>
            <w:webHidden/>
          </w:rPr>
          <w:t>10</w:t>
        </w:r>
        <w:r w:rsidR="00653466">
          <w:rPr>
            <w:webHidden/>
          </w:rPr>
          <w:fldChar w:fldCharType="end"/>
        </w:r>
      </w:hyperlink>
    </w:p>
    <w:p w14:paraId="1483AB43" w14:textId="3FAC810D" w:rsidR="00653466" w:rsidRDefault="00666AA2">
      <w:pPr>
        <w:pStyle w:val="TOC3"/>
        <w:rPr>
          <w:rFonts w:asciiTheme="minorHAnsi" w:eastAsiaTheme="minorEastAsia" w:hAnsiTheme="minorHAnsi"/>
          <w:sz w:val="22"/>
        </w:rPr>
      </w:pPr>
      <w:hyperlink w:anchor="_Toc135740999" w:history="1">
        <w:r w:rsidR="00653466" w:rsidRPr="00267D66">
          <w:rPr>
            <w:rStyle w:val="Hyperlink"/>
          </w:rPr>
          <w:t>Gender</w:t>
        </w:r>
        <w:r w:rsidR="00653466">
          <w:rPr>
            <w:webHidden/>
          </w:rPr>
          <w:tab/>
        </w:r>
        <w:r w:rsidR="00653466">
          <w:rPr>
            <w:webHidden/>
          </w:rPr>
          <w:fldChar w:fldCharType="begin"/>
        </w:r>
        <w:r w:rsidR="00653466">
          <w:rPr>
            <w:webHidden/>
          </w:rPr>
          <w:instrText xml:space="preserve"> PAGEREF _Toc135740999 \h </w:instrText>
        </w:r>
        <w:r w:rsidR="00653466">
          <w:rPr>
            <w:webHidden/>
          </w:rPr>
        </w:r>
        <w:r w:rsidR="00653466">
          <w:rPr>
            <w:webHidden/>
          </w:rPr>
          <w:fldChar w:fldCharType="separate"/>
        </w:r>
        <w:r w:rsidR="00653466">
          <w:rPr>
            <w:webHidden/>
          </w:rPr>
          <w:t>10</w:t>
        </w:r>
        <w:r w:rsidR="00653466">
          <w:rPr>
            <w:webHidden/>
          </w:rPr>
          <w:fldChar w:fldCharType="end"/>
        </w:r>
      </w:hyperlink>
    </w:p>
    <w:p w14:paraId="1A4DF120" w14:textId="2FE27083" w:rsidR="00653466" w:rsidRDefault="00666AA2">
      <w:pPr>
        <w:pStyle w:val="TOC3"/>
        <w:rPr>
          <w:rFonts w:asciiTheme="minorHAnsi" w:eastAsiaTheme="minorEastAsia" w:hAnsiTheme="minorHAnsi"/>
          <w:sz w:val="22"/>
        </w:rPr>
      </w:pPr>
      <w:hyperlink w:anchor="_Toc135741000" w:history="1">
        <w:r w:rsidR="00653466" w:rsidRPr="00267D66">
          <w:rPr>
            <w:rStyle w:val="Hyperlink"/>
          </w:rPr>
          <w:t>VSN</w:t>
        </w:r>
        <w:r w:rsidR="00653466">
          <w:rPr>
            <w:webHidden/>
          </w:rPr>
          <w:tab/>
        </w:r>
        <w:r w:rsidR="00653466">
          <w:rPr>
            <w:webHidden/>
          </w:rPr>
          <w:fldChar w:fldCharType="begin"/>
        </w:r>
        <w:r w:rsidR="00653466">
          <w:rPr>
            <w:webHidden/>
          </w:rPr>
          <w:instrText xml:space="preserve"> PAGEREF _Toc135741000 \h </w:instrText>
        </w:r>
        <w:r w:rsidR="00653466">
          <w:rPr>
            <w:webHidden/>
          </w:rPr>
        </w:r>
        <w:r w:rsidR="00653466">
          <w:rPr>
            <w:webHidden/>
          </w:rPr>
          <w:fldChar w:fldCharType="separate"/>
        </w:r>
        <w:r w:rsidR="00653466">
          <w:rPr>
            <w:webHidden/>
          </w:rPr>
          <w:t>10</w:t>
        </w:r>
        <w:r w:rsidR="00653466">
          <w:rPr>
            <w:webHidden/>
          </w:rPr>
          <w:fldChar w:fldCharType="end"/>
        </w:r>
      </w:hyperlink>
    </w:p>
    <w:p w14:paraId="3B280C8D" w14:textId="4FED3E95" w:rsidR="00653466" w:rsidRDefault="00666AA2">
      <w:pPr>
        <w:pStyle w:val="TOC1"/>
        <w:rPr>
          <w:rFonts w:asciiTheme="minorHAnsi" w:eastAsiaTheme="minorEastAsia" w:hAnsiTheme="minorHAnsi" w:cstheme="minorBidi"/>
          <w:b w:val="0"/>
          <w:bCs w:val="0"/>
          <w:sz w:val="22"/>
          <w:szCs w:val="22"/>
          <w:lang w:val="en-US" w:eastAsia="en-US"/>
        </w:rPr>
      </w:pPr>
      <w:hyperlink w:anchor="_Toc135741001" w:history="1">
        <w:r w:rsidR="00653466" w:rsidRPr="00267D66">
          <w:rPr>
            <w:rStyle w:val="Hyperlink"/>
          </w:rPr>
          <w:t>VSR Exceptions</w:t>
        </w:r>
        <w:r w:rsidR="00653466">
          <w:rPr>
            <w:webHidden/>
          </w:rPr>
          <w:tab/>
        </w:r>
        <w:r w:rsidR="00653466">
          <w:rPr>
            <w:webHidden/>
          </w:rPr>
          <w:fldChar w:fldCharType="begin"/>
        </w:r>
        <w:r w:rsidR="00653466">
          <w:rPr>
            <w:webHidden/>
          </w:rPr>
          <w:instrText xml:space="preserve"> PAGEREF _Toc135741001 \h </w:instrText>
        </w:r>
        <w:r w:rsidR="00653466">
          <w:rPr>
            <w:webHidden/>
          </w:rPr>
        </w:r>
        <w:r w:rsidR="00653466">
          <w:rPr>
            <w:webHidden/>
          </w:rPr>
          <w:fldChar w:fldCharType="separate"/>
        </w:r>
        <w:r w:rsidR="00653466">
          <w:rPr>
            <w:webHidden/>
          </w:rPr>
          <w:t>11</w:t>
        </w:r>
        <w:r w:rsidR="00653466">
          <w:rPr>
            <w:webHidden/>
          </w:rPr>
          <w:fldChar w:fldCharType="end"/>
        </w:r>
      </w:hyperlink>
    </w:p>
    <w:p w14:paraId="0A765258" w14:textId="05BFFCB0" w:rsidR="00653466" w:rsidRDefault="00666AA2">
      <w:pPr>
        <w:pStyle w:val="TOC3"/>
        <w:rPr>
          <w:rFonts w:asciiTheme="minorHAnsi" w:eastAsiaTheme="minorEastAsia" w:hAnsiTheme="minorHAnsi"/>
          <w:sz w:val="22"/>
        </w:rPr>
      </w:pPr>
      <w:hyperlink w:anchor="_Toc135741002" w:history="1">
        <w:r w:rsidR="00653466" w:rsidRPr="00267D66">
          <w:rPr>
            <w:rStyle w:val="Hyperlink"/>
          </w:rPr>
          <w:t>Change of student details transaction</w:t>
        </w:r>
        <w:r w:rsidR="00653466">
          <w:rPr>
            <w:webHidden/>
          </w:rPr>
          <w:tab/>
        </w:r>
        <w:r w:rsidR="00653466">
          <w:rPr>
            <w:webHidden/>
          </w:rPr>
          <w:fldChar w:fldCharType="begin"/>
        </w:r>
        <w:r w:rsidR="00653466">
          <w:rPr>
            <w:webHidden/>
          </w:rPr>
          <w:instrText xml:space="preserve"> PAGEREF _Toc135741002 \h </w:instrText>
        </w:r>
        <w:r w:rsidR="00653466">
          <w:rPr>
            <w:webHidden/>
          </w:rPr>
        </w:r>
        <w:r w:rsidR="00653466">
          <w:rPr>
            <w:webHidden/>
          </w:rPr>
          <w:fldChar w:fldCharType="separate"/>
        </w:r>
        <w:r w:rsidR="00653466">
          <w:rPr>
            <w:webHidden/>
          </w:rPr>
          <w:t>11</w:t>
        </w:r>
        <w:r w:rsidR="00653466">
          <w:rPr>
            <w:webHidden/>
          </w:rPr>
          <w:fldChar w:fldCharType="end"/>
        </w:r>
      </w:hyperlink>
    </w:p>
    <w:p w14:paraId="7841BAA1" w14:textId="46D74A1B" w:rsidR="00653466" w:rsidRDefault="00666AA2">
      <w:pPr>
        <w:pStyle w:val="TOC3"/>
        <w:rPr>
          <w:rFonts w:asciiTheme="minorHAnsi" w:eastAsiaTheme="minorEastAsia" w:hAnsiTheme="minorHAnsi"/>
          <w:sz w:val="22"/>
        </w:rPr>
      </w:pPr>
      <w:hyperlink w:anchor="_Toc135741003" w:history="1">
        <w:r w:rsidR="00653466" w:rsidRPr="00267D66">
          <w:rPr>
            <w:rStyle w:val="Hyperlink"/>
          </w:rPr>
          <w:t>Exit student transaction</w:t>
        </w:r>
        <w:r w:rsidR="00653466">
          <w:rPr>
            <w:webHidden/>
          </w:rPr>
          <w:tab/>
        </w:r>
        <w:r w:rsidR="00653466">
          <w:rPr>
            <w:webHidden/>
          </w:rPr>
          <w:fldChar w:fldCharType="begin"/>
        </w:r>
        <w:r w:rsidR="00653466">
          <w:rPr>
            <w:webHidden/>
          </w:rPr>
          <w:instrText xml:space="preserve"> PAGEREF _Toc135741003 \h </w:instrText>
        </w:r>
        <w:r w:rsidR="00653466">
          <w:rPr>
            <w:webHidden/>
          </w:rPr>
        </w:r>
        <w:r w:rsidR="00653466">
          <w:rPr>
            <w:webHidden/>
          </w:rPr>
          <w:fldChar w:fldCharType="separate"/>
        </w:r>
        <w:r w:rsidR="00653466">
          <w:rPr>
            <w:webHidden/>
          </w:rPr>
          <w:t>12</w:t>
        </w:r>
        <w:r w:rsidR="00653466">
          <w:rPr>
            <w:webHidden/>
          </w:rPr>
          <w:fldChar w:fldCharType="end"/>
        </w:r>
      </w:hyperlink>
    </w:p>
    <w:p w14:paraId="0CA1A954" w14:textId="6AF7FF0A" w:rsidR="00653466" w:rsidRDefault="00666AA2">
      <w:pPr>
        <w:pStyle w:val="TOC3"/>
        <w:rPr>
          <w:rFonts w:asciiTheme="minorHAnsi" w:eastAsiaTheme="minorEastAsia" w:hAnsiTheme="minorHAnsi"/>
          <w:sz w:val="22"/>
        </w:rPr>
      </w:pPr>
      <w:hyperlink w:anchor="_Toc135741004" w:history="1">
        <w:r w:rsidR="00653466" w:rsidRPr="00267D66">
          <w:rPr>
            <w:rStyle w:val="Hyperlink"/>
          </w:rPr>
          <w:t>Cancelling student enrolment transaction</w:t>
        </w:r>
        <w:r w:rsidR="00653466">
          <w:rPr>
            <w:webHidden/>
          </w:rPr>
          <w:tab/>
        </w:r>
        <w:r w:rsidR="00653466">
          <w:rPr>
            <w:webHidden/>
          </w:rPr>
          <w:fldChar w:fldCharType="begin"/>
        </w:r>
        <w:r w:rsidR="00653466">
          <w:rPr>
            <w:webHidden/>
          </w:rPr>
          <w:instrText xml:space="preserve"> PAGEREF _Toc135741004 \h </w:instrText>
        </w:r>
        <w:r w:rsidR="00653466">
          <w:rPr>
            <w:webHidden/>
          </w:rPr>
        </w:r>
        <w:r w:rsidR="00653466">
          <w:rPr>
            <w:webHidden/>
          </w:rPr>
          <w:fldChar w:fldCharType="separate"/>
        </w:r>
        <w:r w:rsidR="00653466">
          <w:rPr>
            <w:webHidden/>
          </w:rPr>
          <w:t>12</w:t>
        </w:r>
        <w:r w:rsidR="00653466">
          <w:rPr>
            <w:webHidden/>
          </w:rPr>
          <w:fldChar w:fldCharType="end"/>
        </w:r>
      </w:hyperlink>
    </w:p>
    <w:p w14:paraId="30E9B24A" w14:textId="0D3E1BFF" w:rsidR="00653466" w:rsidRDefault="00666AA2">
      <w:pPr>
        <w:pStyle w:val="TOC1"/>
        <w:rPr>
          <w:rFonts w:asciiTheme="minorHAnsi" w:eastAsiaTheme="minorEastAsia" w:hAnsiTheme="minorHAnsi" w:cstheme="minorBidi"/>
          <w:b w:val="0"/>
          <w:bCs w:val="0"/>
          <w:sz w:val="22"/>
          <w:szCs w:val="22"/>
          <w:lang w:val="en-US" w:eastAsia="en-US"/>
        </w:rPr>
      </w:pPr>
      <w:hyperlink w:anchor="_Toc135741005" w:history="1">
        <w:r w:rsidR="00653466" w:rsidRPr="00267D66">
          <w:rPr>
            <w:rStyle w:val="Hyperlink"/>
          </w:rPr>
          <w:t>Conclusion</w:t>
        </w:r>
        <w:r w:rsidR="00653466">
          <w:rPr>
            <w:webHidden/>
          </w:rPr>
          <w:tab/>
        </w:r>
        <w:r w:rsidR="00653466">
          <w:rPr>
            <w:webHidden/>
          </w:rPr>
          <w:fldChar w:fldCharType="begin"/>
        </w:r>
        <w:r w:rsidR="00653466">
          <w:rPr>
            <w:webHidden/>
          </w:rPr>
          <w:instrText xml:space="preserve"> PAGEREF _Toc135741005 \h </w:instrText>
        </w:r>
        <w:r w:rsidR="00653466">
          <w:rPr>
            <w:webHidden/>
          </w:rPr>
        </w:r>
        <w:r w:rsidR="00653466">
          <w:rPr>
            <w:webHidden/>
          </w:rPr>
          <w:fldChar w:fldCharType="separate"/>
        </w:r>
        <w:r w:rsidR="00653466">
          <w:rPr>
            <w:webHidden/>
          </w:rPr>
          <w:t>12</w:t>
        </w:r>
        <w:r w:rsidR="00653466">
          <w:rPr>
            <w:webHidden/>
          </w:rPr>
          <w:fldChar w:fldCharType="end"/>
        </w:r>
      </w:hyperlink>
    </w:p>
    <w:p w14:paraId="1E8BFB1A" w14:textId="10699242" w:rsidR="00DB1C96" w:rsidRPr="00210AB7" w:rsidRDefault="00E57155" w:rsidP="00C5423E">
      <w:r>
        <w:fldChar w:fldCharType="end"/>
      </w:r>
    </w:p>
    <w:p w14:paraId="532855C6" w14:textId="77777777" w:rsidR="00365D51" w:rsidRDefault="00365D51" w:rsidP="00365D51">
      <w:pPr>
        <w:rPr>
          <w:lang w:val="en-AU" w:eastAsia="en-AU"/>
        </w:rPr>
      </w:pPr>
    </w:p>
    <w:p w14:paraId="473094F1" w14:textId="77777777" w:rsidR="000A00F4" w:rsidRPr="000A00F4" w:rsidRDefault="000A00F4" w:rsidP="000A00F4">
      <w:pPr>
        <w:rPr>
          <w:lang w:val="en-AU" w:eastAsia="en-AU"/>
        </w:rPr>
      </w:pPr>
    </w:p>
    <w:p w14:paraId="71929EFE" w14:textId="3653090D" w:rsidR="000A00F4" w:rsidRDefault="000A00F4" w:rsidP="000A00F4">
      <w:pPr>
        <w:tabs>
          <w:tab w:val="left" w:pos="2280"/>
        </w:tabs>
        <w:rPr>
          <w:lang w:val="en-AU" w:eastAsia="en-AU"/>
        </w:rPr>
      </w:pPr>
      <w:r>
        <w:rPr>
          <w:lang w:val="en-AU" w:eastAsia="en-AU"/>
        </w:rPr>
        <w:tab/>
      </w:r>
    </w:p>
    <w:p w14:paraId="7B2CDB06" w14:textId="6447ECC4" w:rsidR="000A00F4" w:rsidRPr="000A00F4" w:rsidRDefault="000A00F4" w:rsidP="000A00F4">
      <w:pPr>
        <w:tabs>
          <w:tab w:val="left" w:pos="2280"/>
        </w:tabs>
        <w:rPr>
          <w:lang w:val="en-AU" w:eastAsia="en-AU"/>
        </w:rPr>
        <w:sectPr w:rsidR="000A00F4" w:rsidRPr="000A00F4"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r>
        <w:rPr>
          <w:lang w:val="en-AU" w:eastAsia="en-AU"/>
        </w:rPr>
        <w:tab/>
      </w:r>
    </w:p>
    <w:p w14:paraId="251A35C9" w14:textId="719D2978" w:rsidR="002F7817" w:rsidRPr="00B23C4F" w:rsidRDefault="002F7817" w:rsidP="002C1B13">
      <w:pPr>
        <w:pStyle w:val="VCAAHeading1"/>
      </w:pPr>
      <w:bookmarkStart w:id="3" w:name="_Toc217121095"/>
      <w:bookmarkStart w:id="4" w:name="_Toc234132021"/>
      <w:bookmarkStart w:id="5" w:name="_Toc234132993"/>
      <w:bookmarkStart w:id="6" w:name="_Toc235350542"/>
      <w:bookmarkStart w:id="7" w:name="_Toc235353296"/>
      <w:bookmarkStart w:id="8" w:name="_Toc274224200"/>
      <w:bookmarkStart w:id="9" w:name="_Toc274224410"/>
      <w:bookmarkStart w:id="10" w:name="_Toc135740982"/>
      <w:r w:rsidRPr="00B23C4F">
        <w:t>Overview</w:t>
      </w:r>
      <w:bookmarkEnd w:id="3"/>
      <w:bookmarkEnd w:id="4"/>
      <w:bookmarkEnd w:id="5"/>
      <w:bookmarkEnd w:id="6"/>
      <w:bookmarkEnd w:id="7"/>
      <w:bookmarkEnd w:id="8"/>
      <w:bookmarkEnd w:id="9"/>
      <w:bookmarkEnd w:id="10"/>
    </w:p>
    <w:p w14:paraId="12956DA2" w14:textId="4F636593" w:rsidR="0085354A" w:rsidRDefault="002F7817" w:rsidP="00A70DEA">
      <w:pPr>
        <w:pStyle w:val="VCAAbody"/>
        <w:numPr>
          <w:ilvl w:val="0"/>
          <w:numId w:val="28"/>
        </w:numPr>
      </w:pPr>
      <w:r w:rsidRPr="007B38A8">
        <w:t>This</w:t>
      </w:r>
      <w:r w:rsidR="00D65D00">
        <w:t xml:space="preserve"> </w:t>
      </w:r>
      <w:r w:rsidR="00701A23" w:rsidRPr="00751658">
        <w:rPr>
          <w:i/>
          <w:iCs/>
        </w:rPr>
        <w:t>Data Quality Manual</w:t>
      </w:r>
      <w:r w:rsidR="00D65D00">
        <w:t xml:space="preserve"> </w:t>
      </w:r>
      <w:r w:rsidRPr="007B38A8">
        <w:t>provides</w:t>
      </w:r>
      <w:r w:rsidR="00D65D00">
        <w:t xml:space="preserve"> </w:t>
      </w:r>
      <w:r w:rsidRPr="007B38A8">
        <w:t>instructions</w:t>
      </w:r>
      <w:r w:rsidR="00D65D00">
        <w:t xml:space="preserve"> </w:t>
      </w:r>
      <w:r w:rsidRPr="007B38A8">
        <w:t>to</w:t>
      </w:r>
      <w:r w:rsidR="00D65D00">
        <w:t xml:space="preserve"> </w:t>
      </w:r>
      <w:r w:rsidRPr="007B38A8">
        <w:t>users</w:t>
      </w:r>
      <w:r w:rsidR="0085354A">
        <w:t xml:space="preserve"> of the Victorian Student Register (VSR)</w:t>
      </w:r>
      <w:r w:rsidR="00D65D00">
        <w:t xml:space="preserve"> </w:t>
      </w:r>
      <w:r w:rsidRPr="007B38A8">
        <w:t>on</w:t>
      </w:r>
      <w:r w:rsidR="00D65D00">
        <w:t xml:space="preserve"> </w:t>
      </w:r>
      <w:r w:rsidRPr="007B38A8">
        <w:t>how</w:t>
      </w:r>
      <w:r w:rsidR="00D65D00">
        <w:t xml:space="preserve"> </w:t>
      </w:r>
      <w:r w:rsidRPr="007B38A8">
        <w:t>to</w:t>
      </w:r>
      <w:r w:rsidR="00D65D00">
        <w:t xml:space="preserve"> </w:t>
      </w:r>
      <w:r w:rsidRPr="007B38A8">
        <w:t>maintain</w:t>
      </w:r>
      <w:r w:rsidR="00D65D00">
        <w:t xml:space="preserve"> </w:t>
      </w:r>
      <w:r w:rsidRPr="007B38A8">
        <w:t>Victorian</w:t>
      </w:r>
      <w:r w:rsidR="00D65D00">
        <w:t xml:space="preserve"> </w:t>
      </w:r>
      <w:r w:rsidRPr="007B38A8">
        <w:t>Student</w:t>
      </w:r>
      <w:r w:rsidR="00D65D00">
        <w:t xml:space="preserve"> </w:t>
      </w:r>
      <w:r w:rsidRPr="007B38A8">
        <w:t>Number</w:t>
      </w:r>
      <w:r w:rsidR="00D65D00">
        <w:t xml:space="preserve"> </w:t>
      </w:r>
      <w:r w:rsidRPr="007B38A8">
        <w:t>(VSN)</w:t>
      </w:r>
      <w:r w:rsidR="00D65D00">
        <w:t xml:space="preserve"> </w:t>
      </w:r>
      <w:r w:rsidRPr="007B38A8">
        <w:t>information</w:t>
      </w:r>
      <w:r w:rsidR="0085354A">
        <w:t xml:space="preserve"> contained in the</w:t>
      </w:r>
      <w:r w:rsidR="00BF2E60">
        <w:t xml:space="preserve"> VSR s</w:t>
      </w:r>
      <w:r w:rsidRPr="007B38A8">
        <w:t>ystem.</w:t>
      </w:r>
      <w:r w:rsidR="00701A23">
        <w:t xml:space="preserve"> </w:t>
      </w:r>
    </w:p>
    <w:p w14:paraId="3F4EA07D" w14:textId="7FDBF36B" w:rsidR="0085354A" w:rsidRDefault="00BF2E60" w:rsidP="00A70DEA">
      <w:pPr>
        <w:pStyle w:val="VCAAbody"/>
        <w:numPr>
          <w:ilvl w:val="0"/>
          <w:numId w:val="28"/>
        </w:numPr>
      </w:pPr>
      <w:r w:rsidRPr="00BF2E60">
        <w:t xml:space="preserve">A Victorian Student Number (VSN) is a randomly generated </w:t>
      </w:r>
      <w:r>
        <w:t xml:space="preserve">nine </w:t>
      </w:r>
      <w:r w:rsidRPr="00BF2E60">
        <w:t>digit number assigned to all Victorian students as a unique identifier. Every student under 25 years of age is given a VSN when they first enrol at a Victorian education or training provider. For most students, this occurs when they enrol at a school in Foundation level. However, a student who does not already have a VSN will be given one when enrolled at a Victorian education or training provider any time before they turn 25 years of age (for example, because they have relocated from interstate). Students keep the same VSN connected to their personal information when they change education or training providers in Victoria.</w:t>
      </w:r>
    </w:p>
    <w:p w14:paraId="62A1822E" w14:textId="77777777" w:rsidR="00BF2E60" w:rsidRPr="00BF2E60" w:rsidRDefault="00BF2E60" w:rsidP="00A70DEA">
      <w:pPr>
        <w:pStyle w:val="VCAAbody"/>
        <w:numPr>
          <w:ilvl w:val="0"/>
          <w:numId w:val="28"/>
        </w:numPr>
      </w:pPr>
      <w:r w:rsidRPr="00BF2E60">
        <w:t>The Victorian Student Register (VSR) is a secure database containing VSNs for enrolled Victorian students up to the age of 25, as well as additional ‘related information’</w:t>
      </w:r>
      <w:r w:rsidRPr="0EF7AB19">
        <w:rPr>
          <w:rStyle w:val="FootnoteReference"/>
          <w:rFonts w:eastAsia="Times New Roman" w:cstheme="minorBidi"/>
        </w:rPr>
        <w:footnoteReference w:id="1"/>
      </w:r>
      <w:r w:rsidRPr="00BF2E60">
        <w:t xml:space="preserve"> for each student, including:</w:t>
      </w:r>
    </w:p>
    <w:p w14:paraId="690C0AC1" w14:textId="77777777" w:rsidR="00BF2E60" w:rsidRPr="00A77215" w:rsidRDefault="00BF2E60" w:rsidP="00A70DEA">
      <w:pPr>
        <w:pStyle w:val="VCAAbody"/>
        <w:numPr>
          <w:ilvl w:val="1"/>
          <w:numId w:val="28"/>
        </w:numPr>
        <w:rPr>
          <w:rFonts w:cstheme="minorHAnsi"/>
        </w:rPr>
      </w:pPr>
      <w:r w:rsidRPr="00A77215">
        <w:rPr>
          <w:rFonts w:cstheme="minorHAnsi"/>
        </w:rPr>
        <w:t>the student’s full name</w:t>
      </w:r>
    </w:p>
    <w:p w14:paraId="0E058B79" w14:textId="77777777" w:rsidR="00BF2E60" w:rsidRPr="00A77215" w:rsidRDefault="00BF2E60" w:rsidP="00A70DEA">
      <w:pPr>
        <w:pStyle w:val="VCAAbody"/>
        <w:numPr>
          <w:ilvl w:val="1"/>
          <w:numId w:val="28"/>
        </w:numPr>
        <w:rPr>
          <w:rFonts w:cstheme="minorHAnsi"/>
        </w:rPr>
      </w:pPr>
      <w:r w:rsidRPr="00A77215">
        <w:rPr>
          <w:rFonts w:cstheme="minorHAnsi"/>
        </w:rPr>
        <w:t>the student’s date of birth</w:t>
      </w:r>
    </w:p>
    <w:p w14:paraId="05C45004" w14:textId="77777777" w:rsidR="00BF2E60" w:rsidRPr="00A77215" w:rsidRDefault="00BF2E60" w:rsidP="00A70DEA">
      <w:pPr>
        <w:pStyle w:val="VCAAbody"/>
        <w:numPr>
          <w:ilvl w:val="1"/>
          <w:numId w:val="28"/>
        </w:numPr>
        <w:rPr>
          <w:rFonts w:cstheme="minorHAnsi"/>
        </w:rPr>
      </w:pPr>
      <w:r w:rsidRPr="00A77215">
        <w:rPr>
          <w:rFonts w:cstheme="minorHAnsi"/>
        </w:rPr>
        <w:t>the student’s gender</w:t>
      </w:r>
    </w:p>
    <w:p w14:paraId="573E5FA0" w14:textId="77777777" w:rsidR="00BF2E60" w:rsidRPr="00A77215" w:rsidRDefault="00BF2E60" w:rsidP="00A70DEA">
      <w:pPr>
        <w:pStyle w:val="VCAAbody"/>
        <w:numPr>
          <w:ilvl w:val="1"/>
          <w:numId w:val="28"/>
        </w:numPr>
      </w:pPr>
      <w:r w:rsidRPr="270C3627">
        <w:t>the date on which the student is enrolled at an education or training provider or registered for home schooling by the VRQA</w:t>
      </w:r>
    </w:p>
    <w:p w14:paraId="0EE7637B" w14:textId="77777777" w:rsidR="00BF2E60" w:rsidRDefault="00BF2E60" w:rsidP="00A70DEA">
      <w:pPr>
        <w:pStyle w:val="VCAAbody"/>
        <w:numPr>
          <w:ilvl w:val="1"/>
          <w:numId w:val="28"/>
        </w:numPr>
      </w:pPr>
      <w:r w:rsidRPr="270C3627">
        <w:t>the date on which the student’s enrolment at an education or training provider or registration for home schooling is cancelled; and</w:t>
      </w:r>
    </w:p>
    <w:p w14:paraId="5DE01DCE" w14:textId="77777777" w:rsidR="00BF2E60" w:rsidRDefault="00BF2E60" w:rsidP="00A70DEA">
      <w:pPr>
        <w:pStyle w:val="VCAAbody"/>
        <w:numPr>
          <w:ilvl w:val="1"/>
          <w:numId w:val="28"/>
        </w:numPr>
        <w:rPr>
          <w:rFonts w:cstheme="minorHAnsi"/>
        </w:rPr>
      </w:pPr>
      <w:r w:rsidRPr="16FEB452">
        <w:t>the records of changes which have been made to data.</w:t>
      </w:r>
    </w:p>
    <w:p w14:paraId="5D0292A5" w14:textId="43782C62" w:rsidR="00BF2E60" w:rsidRPr="00BF2E60" w:rsidRDefault="00BF2E60" w:rsidP="00A70DEA">
      <w:pPr>
        <w:pStyle w:val="VCAAbody"/>
        <w:numPr>
          <w:ilvl w:val="0"/>
          <w:numId w:val="28"/>
        </w:numPr>
      </w:pPr>
      <w:r>
        <w:t xml:space="preserve">The VSR is managed by the VCAA under delegated authority from the Secretary of the Department of Education. Part 5,3A of the </w:t>
      </w:r>
      <w:r w:rsidRPr="00BF2E60">
        <w:rPr>
          <w:i/>
          <w:iCs/>
        </w:rPr>
        <w:t>Education and Training Reform Act 2006</w:t>
      </w:r>
      <w:r>
        <w:t xml:space="preserve"> (Vic), and the </w:t>
      </w:r>
      <w:r w:rsidRPr="00BF2E60">
        <w:rPr>
          <w:i/>
          <w:iCs/>
        </w:rPr>
        <w:t>Secretary’s Guidelines on the Victorian Student Number</w:t>
      </w:r>
      <w:r>
        <w:rPr>
          <w:i/>
          <w:iCs/>
        </w:rPr>
        <w:t xml:space="preserve"> </w:t>
      </w:r>
      <w:r>
        <w:t xml:space="preserve">govern VSN functions and outline roles and responsibilities </w:t>
      </w:r>
      <w:proofErr w:type="gramStart"/>
      <w:r>
        <w:t>with regard to</w:t>
      </w:r>
      <w:proofErr w:type="gramEnd"/>
      <w:r>
        <w:t xml:space="preserve"> these functions.</w:t>
      </w:r>
    </w:p>
    <w:p w14:paraId="18973AFC" w14:textId="5E056C34" w:rsidR="00701A23" w:rsidRDefault="00BF2E60" w:rsidP="00A70DEA">
      <w:pPr>
        <w:pStyle w:val="VCAAbody"/>
        <w:numPr>
          <w:ilvl w:val="0"/>
          <w:numId w:val="28"/>
        </w:numPr>
      </w:pPr>
      <w:r>
        <w:t xml:space="preserve">Education and training providers have a legislative obligation to </w:t>
      </w:r>
      <w:r w:rsidR="00701A23">
        <w:t>notify the VSR of student enrolment information including enrolment, change of details</w:t>
      </w:r>
      <w:r w:rsidR="000C307F">
        <w:t>, exit</w:t>
      </w:r>
      <w:r w:rsidR="00701A23">
        <w:t xml:space="preserve"> and enrolment cancellation. </w:t>
      </w:r>
    </w:p>
    <w:p w14:paraId="0355D7D9" w14:textId="6F35D229" w:rsidR="001D658C" w:rsidRDefault="001D658C" w:rsidP="00A70DEA">
      <w:pPr>
        <w:pStyle w:val="VCAAbody"/>
        <w:numPr>
          <w:ilvl w:val="0"/>
          <w:numId w:val="28"/>
        </w:numPr>
      </w:pPr>
      <w:r>
        <w:t>Education and training providers provide these mandated notifications to the VSR either through manual entry, or by sending and receiving information automatically via student management systems.</w:t>
      </w:r>
    </w:p>
    <w:p w14:paraId="1FA4D245" w14:textId="011B2B20" w:rsidR="00701A23" w:rsidRDefault="00701A23" w:rsidP="00701A23">
      <w:pPr>
        <w:pStyle w:val="VCAAHeading1"/>
      </w:pPr>
      <w:bookmarkStart w:id="11" w:name="_Toc135740983"/>
      <w:r>
        <w:t>Purpose</w:t>
      </w:r>
      <w:bookmarkEnd w:id="11"/>
    </w:p>
    <w:p w14:paraId="59846227" w14:textId="02E57D23" w:rsidR="00701A23" w:rsidRDefault="00701A23" w:rsidP="00A70DEA">
      <w:pPr>
        <w:pStyle w:val="VCAAbody"/>
        <w:numPr>
          <w:ilvl w:val="0"/>
          <w:numId w:val="28"/>
        </w:numPr>
      </w:pPr>
      <w:r>
        <w:t xml:space="preserve">The purpose of this </w:t>
      </w:r>
      <w:r w:rsidR="001D658C">
        <w:t>m</w:t>
      </w:r>
      <w:r w:rsidR="00BF2E60">
        <w:t>anual</w:t>
      </w:r>
      <w:r>
        <w:t xml:space="preserve"> is to provide </w:t>
      </w:r>
      <w:r w:rsidR="00BF2E60">
        <w:t>education and training staff</w:t>
      </w:r>
      <w:r>
        <w:t xml:space="preserve"> with the necessary guid</w:t>
      </w:r>
      <w:r w:rsidR="00BF2E60">
        <w:t>ance</w:t>
      </w:r>
      <w:r>
        <w:t xml:space="preserve"> </w:t>
      </w:r>
      <w:r w:rsidR="00BF2E60">
        <w:t>to explain how to</w:t>
      </w:r>
      <w:r>
        <w:t xml:space="preserve">: </w:t>
      </w:r>
    </w:p>
    <w:p w14:paraId="5C15A8CF" w14:textId="675F936A" w:rsidR="00701A23" w:rsidRDefault="001D658C" w:rsidP="00A70DEA">
      <w:pPr>
        <w:pStyle w:val="VCAAbody"/>
        <w:numPr>
          <w:ilvl w:val="1"/>
          <w:numId w:val="28"/>
        </w:numPr>
      </w:pPr>
      <w:r>
        <w:t xml:space="preserve">execute </w:t>
      </w:r>
      <w:r w:rsidR="00701A23">
        <w:t>notification processes to be followed to meet their VSN notification obligations</w:t>
      </w:r>
      <w:r>
        <w:t>;</w:t>
      </w:r>
      <w:r w:rsidR="00701A23">
        <w:t xml:space="preserve"> and </w:t>
      </w:r>
    </w:p>
    <w:p w14:paraId="45F9F593" w14:textId="4E6D470A" w:rsidR="00701A23" w:rsidRDefault="001D658C" w:rsidP="00A70DEA">
      <w:pPr>
        <w:pStyle w:val="VCAAbody"/>
        <w:numPr>
          <w:ilvl w:val="1"/>
          <w:numId w:val="28"/>
        </w:numPr>
      </w:pPr>
      <w:r>
        <w:t xml:space="preserve">meet </w:t>
      </w:r>
      <w:r w:rsidR="00701A23">
        <w:t>standards for entering students’ identifying information</w:t>
      </w:r>
      <w:r>
        <w:t xml:space="preserve"> into the VSR</w:t>
      </w:r>
      <w:r w:rsidR="00701A23">
        <w:t xml:space="preserve">. </w:t>
      </w:r>
    </w:p>
    <w:p w14:paraId="53458379" w14:textId="032ED979" w:rsidR="002F7817" w:rsidRDefault="002F7817" w:rsidP="00376B91">
      <w:pPr>
        <w:pStyle w:val="VCAAHeading1"/>
      </w:pPr>
      <w:bookmarkStart w:id="12" w:name="_Ref216161053"/>
      <w:bookmarkStart w:id="13" w:name="_Toc217121097"/>
      <w:bookmarkStart w:id="14" w:name="_Toc234132023"/>
      <w:bookmarkStart w:id="15" w:name="_Toc234132995"/>
      <w:bookmarkStart w:id="16" w:name="_Toc235350544"/>
      <w:bookmarkStart w:id="17" w:name="_Toc235353298"/>
      <w:bookmarkStart w:id="18" w:name="_Toc274224202"/>
      <w:bookmarkStart w:id="19" w:name="_Toc274224412"/>
      <w:bookmarkStart w:id="20" w:name="_Toc135740984"/>
      <w:r w:rsidRPr="002C1B13">
        <w:t>Glossary</w:t>
      </w:r>
      <w:bookmarkEnd w:id="12"/>
      <w:bookmarkEnd w:id="13"/>
      <w:bookmarkEnd w:id="14"/>
      <w:bookmarkEnd w:id="15"/>
      <w:bookmarkEnd w:id="16"/>
      <w:bookmarkEnd w:id="17"/>
      <w:bookmarkEnd w:id="18"/>
      <w:bookmarkEnd w:id="19"/>
      <w:bookmarkEnd w:id="20"/>
    </w:p>
    <w:p w14:paraId="3759AAA9" w14:textId="77777777" w:rsidR="00376B91" w:rsidRPr="00376B91" w:rsidRDefault="00376B91" w:rsidP="00376B91">
      <w:pPr>
        <w:pStyle w:val="VCAAbody"/>
      </w:pPr>
    </w:p>
    <w:tbl>
      <w:tblPr>
        <w:tblStyle w:val="VCAAclosedtable"/>
        <w:tblW w:w="0" w:type="auto"/>
        <w:tblLook w:val="00A0" w:firstRow="1" w:lastRow="0" w:firstColumn="1" w:lastColumn="0" w:noHBand="0" w:noVBand="0"/>
      </w:tblPr>
      <w:tblGrid>
        <w:gridCol w:w="1654"/>
        <w:gridCol w:w="5864"/>
      </w:tblGrid>
      <w:tr w:rsidR="002F7817" w:rsidRPr="007B38A8" w14:paraId="5578D6EA" w14:textId="77777777" w:rsidTr="002C1B13">
        <w:trPr>
          <w:cnfStyle w:val="100000000000" w:firstRow="1" w:lastRow="0" w:firstColumn="0" w:lastColumn="0" w:oddVBand="0" w:evenVBand="0" w:oddHBand="0" w:evenHBand="0" w:firstRowFirstColumn="0" w:firstRowLastColumn="0" w:lastRowFirstColumn="0" w:lastRowLastColumn="0"/>
        </w:trPr>
        <w:tc>
          <w:tcPr>
            <w:tcW w:w="1654" w:type="dxa"/>
          </w:tcPr>
          <w:p w14:paraId="7FB4455F" w14:textId="77777777" w:rsidR="002F7817" w:rsidRPr="007B38A8" w:rsidRDefault="002F7817" w:rsidP="002C1B13">
            <w:pPr>
              <w:pStyle w:val="VCAAtableheading"/>
            </w:pPr>
            <w:r w:rsidRPr="007B38A8">
              <w:t>Term</w:t>
            </w:r>
          </w:p>
        </w:tc>
        <w:tc>
          <w:tcPr>
            <w:tcW w:w="5864" w:type="dxa"/>
          </w:tcPr>
          <w:p w14:paraId="41D64DF0" w14:textId="77777777" w:rsidR="002F7817" w:rsidRPr="007B38A8" w:rsidRDefault="002F7817" w:rsidP="002C1B13">
            <w:pPr>
              <w:pStyle w:val="VCAAtableheading"/>
            </w:pPr>
            <w:r w:rsidRPr="007B38A8">
              <w:t>Definition</w:t>
            </w:r>
          </w:p>
        </w:tc>
      </w:tr>
      <w:tr w:rsidR="002F7817" w:rsidRPr="007B38A8" w14:paraId="6E69889C"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17D9A9F9" w14:textId="3D6BB0CB" w:rsidR="002F7817" w:rsidRPr="007B38A8" w:rsidRDefault="002F7817" w:rsidP="00751658">
            <w:pPr>
              <w:pStyle w:val="VCAAbody"/>
            </w:pPr>
            <w:r w:rsidRPr="007B38A8">
              <w:t>Access</w:t>
            </w:r>
            <w:r w:rsidR="00D65D00">
              <w:t xml:space="preserve"> </w:t>
            </w:r>
            <w:r w:rsidRPr="007B38A8">
              <w:t>Restriction</w:t>
            </w:r>
          </w:p>
        </w:tc>
        <w:tc>
          <w:tcPr>
            <w:tcW w:w="5864" w:type="dxa"/>
          </w:tcPr>
          <w:p w14:paraId="145A7C91" w14:textId="1F4B7F5D" w:rsidR="002F7817" w:rsidRPr="007B38A8" w:rsidRDefault="002F7817" w:rsidP="00751658">
            <w:pPr>
              <w:pStyle w:val="VCAAbody"/>
            </w:pPr>
            <w:r w:rsidRPr="007B38A8">
              <w:t>Provider</w:t>
            </w:r>
            <w:r w:rsidR="00D65D00">
              <w:t xml:space="preserve"> </w:t>
            </w:r>
            <w:r w:rsidRPr="007B38A8">
              <w:t>designated</w:t>
            </w:r>
            <w:r w:rsidR="00D65D00">
              <w:t xml:space="preserve"> </w:t>
            </w:r>
            <w:r w:rsidRPr="007B38A8">
              <w:t>indicator</w:t>
            </w:r>
            <w:r w:rsidR="00D65D00">
              <w:t xml:space="preserve"> </w:t>
            </w:r>
            <w:r>
              <w:t>signifying</w:t>
            </w:r>
            <w:r w:rsidR="00D65D00">
              <w:t xml:space="preserve"> </w:t>
            </w:r>
            <w:r w:rsidRPr="007B38A8">
              <w:t>that</w:t>
            </w:r>
            <w:r w:rsidR="00D65D00">
              <w:t xml:space="preserve"> </w:t>
            </w:r>
            <w:r w:rsidRPr="007B38A8">
              <w:t>a</w:t>
            </w:r>
            <w:r w:rsidR="00D65D00">
              <w:t xml:space="preserve"> </w:t>
            </w:r>
            <w:r w:rsidRPr="007B38A8">
              <w:t>court</w:t>
            </w:r>
            <w:r w:rsidR="00D65D00">
              <w:t xml:space="preserve"> </w:t>
            </w:r>
            <w:r w:rsidRPr="007B38A8">
              <w:t>order</w:t>
            </w:r>
            <w:r w:rsidR="00D65D00">
              <w:t xml:space="preserve"> </w:t>
            </w:r>
            <w:r w:rsidRPr="007B38A8">
              <w:t>is</w:t>
            </w:r>
            <w:r w:rsidR="00D65D00">
              <w:t xml:space="preserve"> </w:t>
            </w:r>
            <w:r w:rsidRPr="007B38A8">
              <w:t>in</w:t>
            </w:r>
            <w:r w:rsidR="00D65D00">
              <w:t xml:space="preserve"> </w:t>
            </w:r>
            <w:r w:rsidRPr="007B38A8">
              <w:t>effect</w:t>
            </w:r>
            <w:r w:rsidR="00D65D00">
              <w:t xml:space="preserve"> </w:t>
            </w:r>
            <w:r w:rsidRPr="007B38A8">
              <w:t>restricting</w:t>
            </w:r>
            <w:r w:rsidR="00D65D00">
              <w:t xml:space="preserve"> </w:t>
            </w:r>
            <w:r w:rsidRPr="007B38A8">
              <w:t>access</w:t>
            </w:r>
            <w:r w:rsidR="00D65D00">
              <w:t xml:space="preserve"> </w:t>
            </w:r>
            <w:r w:rsidRPr="007B38A8">
              <w:t>to</w:t>
            </w:r>
            <w:r w:rsidR="00D65D00">
              <w:t xml:space="preserve"> </w:t>
            </w:r>
            <w:r w:rsidRPr="007B38A8">
              <w:t>the</w:t>
            </w:r>
            <w:r w:rsidR="00D65D00">
              <w:t xml:space="preserve"> </w:t>
            </w:r>
            <w:r w:rsidRPr="007B38A8">
              <w:t>student</w:t>
            </w:r>
            <w:r w:rsidR="00D65D00">
              <w:t xml:space="preserve"> </w:t>
            </w:r>
            <w:r w:rsidRPr="007B38A8">
              <w:t>by</w:t>
            </w:r>
            <w:r w:rsidR="00D65D00">
              <w:t xml:space="preserve"> </w:t>
            </w:r>
            <w:r w:rsidRPr="007B38A8">
              <w:t>one</w:t>
            </w:r>
            <w:r w:rsidR="00D65D00">
              <w:t xml:space="preserve"> </w:t>
            </w:r>
            <w:r w:rsidRPr="007B38A8">
              <w:t>or</w:t>
            </w:r>
            <w:r w:rsidR="00D65D00">
              <w:t xml:space="preserve"> </w:t>
            </w:r>
            <w:r w:rsidRPr="007B38A8">
              <w:t>more</w:t>
            </w:r>
            <w:r w:rsidR="00D65D00">
              <w:t xml:space="preserve"> </w:t>
            </w:r>
            <w:r w:rsidRPr="007B38A8">
              <w:t>persons.</w:t>
            </w:r>
            <w:r w:rsidR="00D65D00">
              <w:t xml:space="preserve">  </w:t>
            </w:r>
          </w:p>
        </w:tc>
      </w:tr>
      <w:tr w:rsidR="002F7817" w:rsidRPr="007B38A8" w14:paraId="645B6D5D"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61AAC2E1" w14:textId="588F56E6" w:rsidR="002F7817" w:rsidRPr="007B38A8" w:rsidRDefault="002F7817" w:rsidP="00751658">
            <w:pPr>
              <w:pStyle w:val="VCAAbody"/>
            </w:pPr>
            <w:r w:rsidRPr="007B38A8">
              <w:t>Active</w:t>
            </w:r>
            <w:r w:rsidR="00D65D00">
              <w:t xml:space="preserve"> </w:t>
            </w:r>
            <w:r w:rsidRPr="007B38A8">
              <w:t>VSN</w:t>
            </w:r>
          </w:p>
        </w:tc>
        <w:tc>
          <w:tcPr>
            <w:tcW w:w="5864" w:type="dxa"/>
          </w:tcPr>
          <w:p w14:paraId="6F031577" w14:textId="08E3640B" w:rsidR="002F7817" w:rsidRPr="007B38A8" w:rsidRDefault="002F7817" w:rsidP="00751658">
            <w:pPr>
              <w:pStyle w:val="VCAAbody"/>
            </w:pPr>
            <w:r w:rsidRPr="007B38A8">
              <w:t>An</w:t>
            </w:r>
            <w:r w:rsidR="00D65D00">
              <w:t xml:space="preserve"> </w:t>
            </w:r>
            <w:r w:rsidRPr="007B38A8">
              <w:t>Active</w:t>
            </w:r>
            <w:r w:rsidR="00D65D00">
              <w:t xml:space="preserve"> </w:t>
            </w:r>
            <w:r w:rsidRPr="007B38A8">
              <w:t>VSN</w:t>
            </w:r>
            <w:r w:rsidR="00D65D00">
              <w:t xml:space="preserve"> </w:t>
            </w:r>
            <w:r w:rsidRPr="007B38A8">
              <w:t>is</w:t>
            </w:r>
            <w:r w:rsidR="00D65D00">
              <w:t xml:space="preserve"> </w:t>
            </w:r>
            <w:r w:rsidRPr="007B38A8">
              <w:t>a</w:t>
            </w:r>
            <w:r w:rsidR="00D65D00">
              <w:t xml:space="preserve"> </w:t>
            </w:r>
            <w:r w:rsidRPr="007B38A8">
              <w:t>VSN</w:t>
            </w:r>
            <w:r w:rsidR="00D65D00">
              <w:t xml:space="preserve"> </w:t>
            </w:r>
            <w:r w:rsidRPr="007B38A8">
              <w:t>that</w:t>
            </w:r>
            <w:r w:rsidR="00D65D00">
              <w:t xml:space="preserve"> </w:t>
            </w:r>
            <w:r w:rsidRPr="007B38A8">
              <w:t>has</w:t>
            </w:r>
            <w:r w:rsidR="00D65D00">
              <w:t xml:space="preserve"> </w:t>
            </w:r>
            <w:r w:rsidRPr="007B38A8">
              <w:t>been</w:t>
            </w:r>
            <w:r w:rsidR="00D65D00">
              <w:t xml:space="preserve"> </w:t>
            </w:r>
            <w:r w:rsidRPr="007B38A8">
              <w:t>nominated</w:t>
            </w:r>
            <w:r w:rsidR="00D65D00">
              <w:t xml:space="preserve"> </w:t>
            </w:r>
            <w:r>
              <w:t>as</w:t>
            </w:r>
            <w:r w:rsidR="00D65D00">
              <w:t xml:space="preserve"> </w:t>
            </w:r>
            <w:r w:rsidRPr="007B38A8">
              <w:t>the</w:t>
            </w:r>
            <w:r w:rsidR="00D65D00">
              <w:t xml:space="preserve"> </w:t>
            </w:r>
            <w:r w:rsidRPr="007B38A8">
              <w:t>delegated</w:t>
            </w:r>
            <w:r w:rsidR="00D65D00">
              <w:t xml:space="preserve"> </w:t>
            </w:r>
            <w:r w:rsidRPr="007B38A8">
              <w:t>VSN</w:t>
            </w:r>
            <w:r w:rsidR="00D65D00">
              <w:t xml:space="preserve"> </w:t>
            </w:r>
            <w:r w:rsidRPr="007B38A8">
              <w:t>in</w:t>
            </w:r>
            <w:r w:rsidR="00D65D00">
              <w:t xml:space="preserve"> </w:t>
            </w:r>
            <w:r w:rsidRPr="007B38A8">
              <w:t>a</w:t>
            </w:r>
            <w:r w:rsidR="00D65D00">
              <w:t xml:space="preserve"> </w:t>
            </w:r>
            <w:r w:rsidRPr="007B38A8">
              <w:t>relationship</w:t>
            </w:r>
            <w:r w:rsidR="00D65D00">
              <w:t xml:space="preserve"> </w:t>
            </w:r>
            <w:r w:rsidRPr="007B38A8">
              <w:t>of</w:t>
            </w:r>
            <w:r w:rsidR="00D65D00">
              <w:t xml:space="preserve"> </w:t>
            </w:r>
            <w:r w:rsidRPr="007B38A8">
              <w:t>2</w:t>
            </w:r>
            <w:r w:rsidR="00D65D00">
              <w:t xml:space="preserve"> </w:t>
            </w:r>
            <w:r w:rsidRPr="007B38A8">
              <w:t>or</w:t>
            </w:r>
            <w:r w:rsidR="00D65D00">
              <w:t xml:space="preserve"> </w:t>
            </w:r>
            <w:r>
              <w:t>more</w:t>
            </w:r>
            <w:r w:rsidR="00D65D00">
              <w:t xml:space="preserve"> </w:t>
            </w:r>
            <w:r w:rsidRPr="007B38A8">
              <w:t>VSNs.</w:t>
            </w:r>
            <w:r w:rsidR="00D65D00">
              <w:t xml:space="preserve"> </w:t>
            </w:r>
            <w:r w:rsidRPr="007B38A8">
              <w:t>The</w:t>
            </w:r>
            <w:r w:rsidR="00D65D00">
              <w:t xml:space="preserve"> </w:t>
            </w:r>
            <w:r w:rsidRPr="007B38A8">
              <w:t>other</w:t>
            </w:r>
            <w:r w:rsidR="00D65D00">
              <w:t xml:space="preserve"> </w:t>
            </w:r>
            <w:r w:rsidRPr="007B38A8">
              <w:t>VSNs</w:t>
            </w:r>
            <w:r w:rsidR="00D65D00">
              <w:t xml:space="preserve"> </w:t>
            </w:r>
            <w:r w:rsidRPr="007B38A8">
              <w:t>in</w:t>
            </w:r>
            <w:r w:rsidR="00D65D00">
              <w:t xml:space="preserve"> </w:t>
            </w:r>
            <w:r w:rsidRPr="007B38A8">
              <w:t>the</w:t>
            </w:r>
            <w:r w:rsidR="00D65D00">
              <w:t xml:space="preserve"> </w:t>
            </w:r>
            <w:r w:rsidRPr="007B38A8">
              <w:t>relationship</w:t>
            </w:r>
            <w:r w:rsidR="00D65D00">
              <w:t xml:space="preserve"> </w:t>
            </w:r>
            <w:r w:rsidRPr="007B38A8">
              <w:t>are</w:t>
            </w:r>
            <w:r w:rsidR="00D65D00">
              <w:t xml:space="preserve"> </w:t>
            </w:r>
            <w:r w:rsidR="00690AED">
              <w:t>cancelled</w:t>
            </w:r>
            <w:r w:rsidRPr="007B38A8">
              <w:t>.</w:t>
            </w:r>
            <w:r w:rsidR="00D65D00">
              <w:t xml:space="preserve"> </w:t>
            </w:r>
          </w:p>
        </w:tc>
      </w:tr>
      <w:tr w:rsidR="002F7817" w:rsidRPr="00F8154A" w14:paraId="5F752F03"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227F81CC" w14:textId="3193575B" w:rsidR="002F7817" w:rsidRPr="00F8154A" w:rsidRDefault="002F7817" w:rsidP="00751658">
            <w:pPr>
              <w:pStyle w:val="VCAAbody"/>
            </w:pPr>
            <w:r w:rsidRPr="00F8154A">
              <w:t>Cancel</w:t>
            </w:r>
            <w:r w:rsidR="00D65D00">
              <w:t xml:space="preserve"> </w:t>
            </w:r>
            <w:r w:rsidRPr="00F8154A">
              <w:t>Enrolment</w:t>
            </w:r>
          </w:p>
        </w:tc>
        <w:tc>
          <w:tcPr>
            <w:tcW w:w="5864" w:type="dxa"/>
          </w:tcPr>
          <w:p w14:paraId="10A33000" w14:textId="54E87D89" w:rsidR="002F7817" w:rsidRPr="00F8154A" w:rsidRDefault="002F7817" w:rsidP="00751658">
            <w:pPr>
              <w:pStyle w:val="VCAAbody"/>
            </w:pPr>
            <w:r w:rsidRPr="00F8154A">
              <w:t>Indicates</w:t>
            </w:r>
            <w:r w:rsidR="00D65D00">
              <w:t xml:space="preserve"> </w:t>
            </w:r>
            <w:r w:rsidRPr="00F8154A">
              <w:t>that</w:t>
            </w:r>
            <w:r w:rsidR="00D65D00">
              <w:t xml:space="preserve"> </w:t>
            </w:r>
            <w:r w:rsidRPr="00F8154A">
              <w:t>a</w:t>
            </w:r>
            <w:r w:rsidR="00D65D00">
              <w:t xml:space="preserve"> </w:t>
            </w:r>
            <w:r w:rsidRPr="00F8154A">
              <w:t>student</w:t>
            </w:r>
            <w:r w:rsidR="00D65D00">
              <w:t xml:space="preserve"> </w:t>
            </w:r>
            <w:r w:rsidRPr="00F8154A">
              <w:t>previously</w:t>
            </w:r>
            <w:r w:rsidR="00D65D00">
              <w:t xml:space="preserve"> </w:t>
            </w:r>
            <w:r w:rsidRPr="00F8154A">
              <w:t>enrolled</w:t>
            </w:r>
            <w:r w:rsidR="00D65D00">
              <w:t xml:space="preserve"> </w:t>
            </w:r>
            <w:r w:rsidRPr="00F8154A">
              <w:t>at</w:t>
            </w:r>
            <w:r w:rsidR="00D65D00">
              <w:t xml:space="preserve"> </w:t>
            </w:r>
            <w:r w:rsidRPr="00F8154A">
              <w:t>a</w:t>
            </w:r>
            <w:r w:rsidR="00D65D00">
              <w:t xml:space="preserve"> </w:t>
            </w:r>
            <w:r w:rsidRPr="00F8154A">
              <w:t>provider</w:t>
            </w:r>
            <w:r w:rsidR="00D65D00">
              <w:t xml:space="preserve"> </w:t>
            </w:r>
            <w:r w:rsidRPr="00F8154A">
              <w:t>has</w:t>
            </w:r>
            <w:r w:rsidR="00D65D00">
              <w:t xml:space="preserve"> </w:t>
            </w:r>
            <w:r w:rsidRPr="00F8154A">
              <w:t>not</w:t>
            </w:r>
            <w:r w:rsidR="00D65D00">
              <w:t xml:space="preserve"> </w:t>
            </w:r>
            <w:r w:rsidRPr="00F8154A">
              <w:t>physically</w:t>
            </w:r>
            <w:r w:rsidR="00D65D00">
              <w:t xml:space="preserve"> </w:t>
            </w:r>
            <w:r w:rsidRPr="00F8154A">
              <w:t>presented</w:t>
            </w:r>
            <w:r w:rsidR="00D65D00">
              <w:t xml:space="preserve"> </w:t>
            </w:r>
            <w:r w:rsidRPr="00F8154A">
              <w:t>at</w:t>
            </w:r>
            <w:r w:rsidR="00D65D00">
              <w:t xml:space="preserve"> </w:t>
            </w:r>
            <w:r w:rsidRPr="00F8154A">
              <w:t>the</w:t>
            </w:r>
            <w:r w:rsidR="00D65D00">
              <w:t xml:space="preserve"> </w:t>
            </w:r>
            <w:r w:rsidR="009D0B88">
              <w:t>institution</w:t>
            </w:r>
            <w:r w:rsidR="00D65D00">
              <w:t xml:space="preserve"> </w:t>
            </w:r>
            <w:r w:rsidRPr="00F8154A">
              <w:t>for</w:t>
            </w:r>
            <w:r w:rsidR="00D65D00">
              <w:t xml:space="preserve"> </w:t>
            </w:r>
            <w:r w:rsidRPr="00F8154A">
              <w:t>classes.</w:t>
            </w:r>
            <w:r w:rsidR="00D65D00">
              <w:t xml:space="preserve"> </w:t>
            </w:r>
            <w:r w:rsidRPr="00F8154A">
              <w:t>Cancelling</w:t>
            </w:r>
            <w:r w:rsidR="00D65D00">
              <w:t xml:space="preserve"> </w:t>
            </w:r>
            <w:r w:rsidRPr="00F8154A">
              <w:t>a</w:t>
            </w:r>
            <w:r w:rsidR="00D65D00">
              <w:t xml:space="preserve"> </w:t>
            </w:r>
            <w:r w:rsidRPr="00F8154A">
              <w:t>student</w:t>
            </w:r>
            <w:r w:rsidR="00D65D00">
              <w:t xml:space="preserve"> </w:t>
            </w:r>
            <w:r w:rsidRPr="00F8154A">
              <w:t>enrolment</w:t>
            </w:r>
            <w:r w:rsidR="00D65D00">
              <w:t xml:space="preserve"> </w:t>
            </w:r>
            <w:r w:rsidRPr="00F8154A">
              <w:t>removes</w:t>
            </w:r>
            <w:r w:rsidR="00D65D00">
              <w:t xml:space="preserve"> </w:t>
            </w:r>
            <w:r w:rsidRPr="00F8154A">
              <w:t>the</w:t>
            </w:r>
            <w:r w:rsidR="00D65D00">
              <w:t xml:space="preserve"> </w:t>
            </w:r>
            <w:r w:rsidRPr="00F8154A">
              <w:t>record</w:t>
            </w:r>
            <w:r w:rsidR="00D65D00">
              <w:t xml:space="preserve"> </w:t>
            </w:r>
            <w:r w:rsidRPr="00F8154A">
              <w:t>and</w:t>
            </w:r>
            <w:r w:rsidR="00D65D00">
              <w:t xml:space="preserve"> </w:t>
            </w:r>
            <w:r w:rsidRPr="00F8154A">
              <w:t>the</w:t>
            </w:r>
            <w:r w:rsidR="00D65D00">
              <w:t xml:space="preserve"> </w:t>
            </w:r>
            <w:r w:rsidRPr="00F8154A">
              <w:t>VSN</w:t>
            </w:r>
            <w:r w:rsidR="00D65D00">
              <w:t xml:space="preserve"> </w:t>
            </w:r>
            <w:r w:rsidRPr="00F8154A">
              <w:t>from</w:t>
            </w:r>
            <w:r w:rsidR="00D65D00">
              <w:t xml:space="preserve"> </w:t>
            </w:r>
            <w:r w:rsidRPr="00F8154A">
              <w:t>the</w:t>
            </w:r>
            <w:r w:rsidR="00D65D00">
              <w:t xml:space="preserve"> </w:t>
            </w:r>
            <w:r w:rsidRPr="00F8154A">
              <w:t>VSR</w:t>
            </w:r>
            <w:r w:rsidR="00D65D00">
              <w:t xml:space="preserve"> </w:t>
            </w:r>
            <w:r w:rsidRPr="00E4099C">
              <w:t>if</w:t>
            </w:r>
            <w:r w:rsidR="00D65D00">
              <w:t xml:space="preserve"> </w:t>
            </w:r>
            <w:r w:rsidRPr="00E4099C">
              <w:t>there</w:t>
            </w:r>
            <w:r w:rsidR="00D65D00">
              <w:t xml:space="preserve"> </w:t>
            </w:r>
            <w:r w:rsidRPr="00E4099C">
              <w:t>is</w:t>
            </w:r>
            <w:r w:rsidR="00D65D00">
              <w:t xml:space="preserve"> </w:t>
            </w:r>
            <w:r w:rsidRPr="00E4099C">
              <w:t>only</w:t>
            </w:r>
            <w:r w:rsidR="00D65D00">
              <w:t xml:space="preserve"> </w:t>
            </w:r>
            <w:r w:rsidRPr="00E4099C">
              <w:t>one</w:t>
            </w:r>
            <w:r w:rsidR="00D65D00">
              <w:t xml:space="preserve"> </w:t>
            </w:r>
            <w:r w:rsidRPr="00E4099C">
              <w:t>participation</w:t>
            </w:r>
            <w:r w:rsidR="00D65D00">
              <w:t xml:space="preserve"> </w:t>
            </w:r>
            <w:r w:rsidRPr="00E4099C">
              <w:t>record</w:t>
            </w:r>
            <w:r w:rsidR="00D65D00">
              <w:t xml:space="preserve"> </w:t>
            </w:r>
            <w:r w:rsidRPr="00E4099C">
              <w:t>for</w:t>
            </w:r>
            <w:r w:rsidR="00D65D00">
              <w:t xml:space="preserve"> </w:t>
            </w:r>
            <w:r w:rsidRPr="00E4099C">
              <w:t>the</w:t>
            </w:r>
            <w:r w:rsidR="00D65D00">
              <w:t xml:space="preserve"> </w:t>
            </w:r>
            <w:r w:rsidRPr="00E4099C">
              <w:t>student.</w:t>
            </w:r>
          </w:p>
        </w:tc>
      </w:tr>
      <w:tr w:rsidR="002F7817" w:rsidRPr="00F8154A" w14:paraId="493DEA46"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2D997D14" w14:textId="425D7F03" w:rsidR="002F7817" w:rsidRPr="00F8154A" w:rsidRDefault="002F7817" w:rsidP="00751658">
            <w:pPr>
              <w:pStyle w:val="VCAAbody"/>
            </w:pPr>
            <w:r w:rsidRPr="00F8154A">
              <w:t>Current</w:t>
            </w:r>
            <w:r w:rsidR="00D65D00">
              <w:t xml:space="preserve"> </w:t>
            </w:r>
            <w:r w:rsidR="00E20BD5">
              <w:t>N</w:t>
            </w:r>
            <w:r w:rsidRPr="00F8154A">
              <w:t>ame</w:t>
            </w:r>
          </w:p>
        </w:tc>
        <w:tc>
          <w:tcPr>
            <w:tcW w:w="5864" w:type="dxa"/>
          </w:tcPr>
          <w:p w14:paraId="28A47C36" w14:textId="50828907" w:rsidR="002F7817" w:rsidRPr="00F8154A" w:rsidRDefault="002F7817" w:rsidP="00751658">
            <w:pPr>
              <w:pStyle w:val="VCAAbody"/>
            </w:pPr>
            <w:r w:rsidRPr="00F8154A">
              <w:t>If</w:t>
            </w:r>
            <w:r w:rsidR="00D65D00">
              <w:t xml:space="preserve"> </w:t>
            </w:r>
            <w:r w:rsidRPr="00F8154A">
              <w:t>a</w:t>
            </w:r>
            <w:r w:rsidR="00D65D00">
              <w:t xml:space="preserve"> </w:t>
            </w:r>
            <w:r w:rsidRPr="00F8154A">
              <w:t>name</w:t>
            </w:r>
            <w:r w:rsidR="00D65D00">
              <w:t xml:space="preserve"> </w:t>
            </w:r>
            <w:r w:rsidRPr="00F8154A">
              <w:t>change</w:t>
            </w:r>
            <w:r w:rsidR="00D65D00">
              <w:t xml:space="preserve"> </w:t>
            </w:r>
            <w:r w:rsidRPr="00F8154A">
              <w:t>occurs</w:t>
            </w:r>
            <w:r w:rsidR="00D65D00">
              <w:t xml:space="preserve"> </w:t>
            </w:r>
            <w:r w:rsidRPr="00F8154A">
              <w:t>a</w:t>
            </w:r>
            <w:r w:rsidR="00D65D00">
              <w:t xml:space="preserve"> </w:t>
            </w:r>
            <w:r w:rsidRPr="00F8154A">
              <w:t>student’s</w:t>
            </w:r>
            <w:r w:rsidR="00D65D00">
              <w:t xml:space="preserve"> </w:t>
            </w:r>
            <w:r w:rsidRPr="00F8154A">
              <w:t>participation</w:t>
            </w:r>
            <w:r w:rsidR="00D65D00">
              <w:t xml:space="preserve"> </w:t>
            </w:r>
            <w:r w:rsidRPr="00F8154A">
              <w:t>record</w:t>
            </w:r>
            <w:r w:rsidR="00D65D00">
              <w:t xml:space="preserve"> </w:t>
            </w:r>
            <w:r w:rsidRPr="00F8154A">
              <w:t>will</w:t>
            </w:r>
            <w:r w:rsidR="00D65D00">
              <w:t xml:space="preserve"> </w:t>
            </w:r>
            <w:r w:rsidRPr="00F8154A">
              <w:t>show</w:t>
            </w:r>
            <w:r w:rsidR="00D65D00">
              <w:t xml:space="preserve"> </w:t>
            </w:r>
            <w:r w:rsidRPr="00F8154A">
              <w:t>the</w:t>
            </w:r>
            <w:r w:rsidR="00D65D00">
              <w:t xml:space="preserve"> </w:t>
            </w:r>
            <w:r w:rsidRPr="00F8154A">
              <w:t>Registered</w:t>
            </w:r>
            <w:r w:rsidR="00D65D00">
              <w:t xml:space="preserve"> </w:t>
            </w:r>
            <w:r w:rsidRPr="00F8154A">
              <w:t>Name</w:t>
            </w:r>
            <w:r w:rsidR="00D65D00">
              <w:t xml:space="preserve"> </w:t>
            </w:r>
            <w:r w:rsidRPr="00F8154A">
              <w:t>and</w:t>
            </w:r>
            <w:r w:rsidR="00D65D00">
              <w:t xml:space="preserve"> </w:t>
            </w:r>
            <w:r w:rsidRPr="00F8154A">
              <w:t>the</w:t>
            </w:r>
            <w:r w:rsidR="00D65D00">
              <w:t xml:space="preserve"> </w:t>
            </w:r>
            <w:r w:rsidRPr="00F8154A">
              <w:t>Current</w:t>
            </w:r>
            <w:r w:rsidR="00D65D00">
              <w:t xml:space="preserve"> </w:t>
            </w:r>
            <w:r w:rsidR="00E20BD5">
              <w:t>N</w:t>
            </w:r>
            <w:r w:rsidRPr="00F8154A">
              <w:t>ame</w:t>
            </w:r>
            <w:r w:rsidR="00E20BD5">
              <w:t>.</w:t>
            </w:r>
          </w:p>
        </w:tc>
      </w:tr>
      <w:tr w:rsidR="002F7817" w:rsidRPr="00F8154A" w14:paraId="498562FA"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67516448" w14:textId="3ACFB905" w:rsidR="002F7817" w:rsidRPr="00F8154A" w:rsidRDefault="002F7817" w:rsidP="00751658">
            <w:pPr>
              <w:pStyle w:val="VCAAbody"/>
            </w:pPr>
            <w:r w:rsidRPr="00F8154A">
              <w:t>Enrolled</w:t>
            </w:r>
            <w:r w:rsidR="00D65D00">
              <w:t xml:space="preserve"> </w:t>
            </w:r>
            <w:r w:rsidRPr="00F8154A">
              <w:t>Name</w:t>
            </w:r>
          </w:p>
        </w:tc>
        <w:tc>
          <w:tcPr>
            <w:tcW w:w="5864" w:type="dxa"/>
          </w:tcPr>
          <w:p w14:paraId="38810ABA" w14:textId="1B51992B" w:rsidR="002F7817" w:rsidRPr="00751658" w:rsidRDefault="002F7817" w:rsidP="00751658">
            <w:pPr>
              <w:pStyle w:val="VCAAbody"/>
              <w:rPr>
                <w:rFonts w:asciiTheme="minorHAnsi" w:hAnsiTheme="minorHAnsi" w:cstheme="minorHAnsi"/>
                <w:color w:val="212121"/>
                <w:sz w:val="22"/>
              </w:rPr>
            </w:pPr>
            <w:r w:rsidRPr="00F8154A">
              <w:t>The</w:t>
            </w:r>
            <w:r w:rsidR="00D65D00">
              <w:t xml:space="preserve"> </w:t>
            </w:r>
            <w:r w:rsidRPr="00F8154A">
              <w:t>name</w:t>
            </w:r>
            <w:r w:rsidR="00D65D00">
              <w:t xml:space="preserve"> </w:t>
            </w:r>
            <w:r w:rsidRPr="00F8154A">
              <w:t>contained</w:t>
            </w:r>
            <w:r w:rsidR="00D65D00">
              <w:t xml:space="preserve"> </w:t>
            </w:r>
            <w:r w:rsidRPr="00F8154A">
              <w:t>within</w:t>
            </w:r>
            <w:r w:rsidR="00D65D00">
              <w:t xml:space="preserve"> </w:t>
            </w:r>
            <w:r w:rsidRPr="00F8154A">
              <w:t>a</w:t>
            </w:r>
            <w:r w:rsidR="00D65D00">
              <w:t xml:space="preserve"> </w:t>
            </w:r>
            <w:r w:rsidRPr="00F8154A">
              <w:t>student’s</w:t>
            </w:r>
            <w:r w:rsidR="00D65D00">
              <w:t xml:space="preserve"> </w:t>
            </w:r>
            <w:r w:rsidRPr="00F8154A">
              <w:t>participation</w:t>
            </w:r>
            <w:r w:rsidR="00D65D00">
              <w:t xml:space="preserve"> </w:t>
            </w:r>
            <w:r w:rsidRPr="00F8154A">
              <w:t>record,</w:t>
            </w:r>
            <w:r w:rsidR="00D65D00">
              <w:t xml:space="preserve"> </w:t>
            </w:r>
            <w:r w:rsidRPr="00F8154A">
              <w:t>usually</w:t>
            </w:r>
            <w:r w:rsidR="00D65D00">
              <w:t xml:space="preserve"> </w:t>
            </w:r>
            <w:r w:rsidRPr="00F8154A">
              <w:t>the</w:t>
            </w:r>
            <w:r w:rsidR="00D65D00">
              <w:t xml:space="preserve"> </w:t>
            </w:r>
            <w:r w:rsidRPr="00F8154A">
              <w:t>same</w:t>
            </w:r>
            <w:r w:rsidR="00D65D00">
              <w:t xml:space="preserve"> </w:t>
            </w:r>
            <w:r w:rsidRPr="00F8154A">
              <w:t>as</w:t>
            </w:r>
            <w:r w:rsidR="00D65D00">
              <w:t xml:space="preserve"> </w:t>
            </w:r>
            <w:r w:rsidRPr="00F8154A">
              <w:t>the</w:t>
            </w:r>
            <w:r w:rsidR="00D65D00">
              <w:t xml:space="preserve"> </w:t>
            </w:r>
            <w:r w:rsidRPr="00F8154A">
              <w:t>Registered</w:t>
            </w:r>
            <w:r w:rsidR="00D65D00">
              <w:t xml:space="preserve"> </w:t>
            </w:r>
            <w:r w:rsidRPr="00F8154A">
              <w:t>Name</w:t>
            </w:r>
            <w:r w:rsidR="00D65D00">
              <w:t xml:space="preserve"> </w:t>
            </w:r>
            <w:r w:rsidRPr="00E4099C">
              <w:t>unless</w:t>
            </w:r>
            <w:r w:rsidR="00D65D00">
              <w:t xml:space="preserve"> </w:t>
            </w:r>
            <w:r w:rsidRPr="00E4099C">
              <w:t>there</w:t>
            </w:r>
            <w:r w:rsidR="00D65D00">
              <w:t xml:space="preserve"> </w:t>
            </w:r>
            <w:r w:rsidRPr="00E4099C">
              <w:t>has</w:t>
            </w:r>
            <w:r w:rsidR="00D65D00">
              <w:t xml:space="preserve"> </w:t>
            </w:r>
            <w:r w:rsidRPr="00E4099C">
              <w:t>been</w:t>
            </w:r>
            <w:r w:rsidR="00D65D00">
              <w:t xml:space="preserve"> </w:t>
            </w:r>
            <w:r w:rsidRPr="00E4099C">
              <w:t>a</w:t>
            </w:r>
            <w:r w:rsidR="00D65D00">
              <w:t xml:space="preserve"> </w:t>
            </w:r>
            <w:r w:rsidRPr="00E4099C">
              <w:t>name</w:t>
            </w:r>
            <w:r w:rsidR="00D65D00">
              <w:t xml:space="preserve"> </w:t>
            </w:r>
            <w:r w:rsidRPr="00E4099C">
              <w:t>change.</w:t>
            </w:r>
            <w:r w:rsidR="00690AED">
              <w:t xml:space="preserve"> </w:t>
            </w:r>
          </w:p>
        </w:tc>
      </w:tr>
      <w:tr w:rsidR="002F7817" w:rsidRPr="007B38A8" w14:paraId="05D8B122"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1D32EFC2" w14:textId="1651D335" w:rsidR="002F7817" w:rsidRPr="007B38A8" w:rsidRDefault="002F7817" w:rsidP="00751658">
            <w:pPr>
              <w:pStyle w:val="VCAAbody"/>
            </w:pPr>
            <w:r w:rsidRPr="007B38A8">
              <w:t>Enrolment</w:t>
            </w:r>
            <w:r w:rsidR="00D65D00">
              <w:t xml:space="preserve"> </w:t>
            </w:r>
            <w:r w:rsidRPr="007B38A8">
              <w:t>Date</w:t>
            </w:r>
          </w:p>
        </w:tc>
        <w:tc>
          <w:tcPr>
            <w:tcW w:w="5864" w:type="dxa"/>
          </w:tcPr>
          <w:p w14:paraId="46249E46" w14:textId="4871FFE8" w:rsidR="002F7817" w:rsidRPr="007B38A8" w:rsidRDefault="002F7817" w:rsidP="00751658">
            <w:pPr>
              <w:pStyle w:val="VCAAbody"/>
            </w:pPr>
            <w:r w:rsidRPr="007B38A8">
              <w:t>The</w:t>
            </w:r>
            <w:r w:rsidR="00D65D00">
              <w:t xml:space="preserve"> </w:t>
            </w:r>
            <w:r w:rsidRPr="007B38A8">
              <w:t>date</w:t>
            </w:r>
            <w:r w:rsidR="00D65D00">
              <w:t xml:space="preserve"> </w:t>
            </w:r>
            <w:r w:rsidRPr="007B38A8">
              <w:t>the</w:t>
            </w:r>
            <w:r w:rsidR="00D65D00">
              <w:t xml:space="preserve"> </w:t>
            </w:r>
            <w:r w:rsidRPr="007B38A8">
              <w:t>provider</w:t>
            </w:r>
            <w:r w:rsidR="00D65D00">
              <w:t xml:space="preserve"> </w:t>
            </w:r>
            <w:r w:rsidRPr="007B38A8">
              <w:t>deems</w:t>
            </w:r>
            <w:r w:rsidR="00D65D00">
              <w:t xml:space="preserve"> </w:t>
            </w:r>
            <w:r w:rsidRPr="007B38A8">
              <w:t>the</w:t>
            </w:r>
            <w:r w:rsidR="00D65D00">
              <w:t xml:space="preserve"> </w:t>
            </w:r>
            <w:r w:rsidRPr="007B38A8">
              <w:t>student</w:t>
            </w:r>
            <w:r w:rsidR="00D65D00">
              <w:t xml:space="preserve"> </w:t>
            </w:r>
            <w:r w:rsidRPr="007B38A8">
              <w:t>has</w:t>
            </w:r>
            <w:r w:rsidR="00D65D00">
              <w:t xml:space="preserve"> </w:t>
            </w:r>
            <w:r w:rsidRPr="007B38A8">
              <w:t>commenced</w:t>
            </w:r>
            <w:r w:rsidR="00D65D00">
              <w:t xml:space="preserve"> </w:t>
            </w:r>
            <w:r w:rsidRPr="007B38A8">
              <w:t>with</w:t>
            </w:r>
            <w:r w:rsidR="00D65D00">
              <w:t xml:space="preserve"> </w:t>
            </w:r>
            <w:r w:rsidRPr="007B38A8">
              <w:t>the</w:t>
            </w:r>
            <w:r w:rsidR="00D65D00">
              <w:t xml:space="preserve"> </w:t>
            </w:r>
            <w:r w:rsidRPr="007B38A8">
              <w:t>provider.</w:t>
            </w:r>
          </w:p>
        </w:tc>
      </w:tr>
      <w:tr w:rsidR="002F7817" w:rsidRPr="007B38A8" w14:paraId="6CDB1519"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651026B0" w14:textId="58735281" w:rsidR="002F7817" w:rsidRPr="00E60F3A" w:rsidRDefault="002F7817" w:rsidP="00751658">
            <w:pPr>
              <w:pStyle w:val="VCAAbody"/>
            </w:pPr>
            <w:r w:rsidRPr="00E60F3A">
              <w:t>Enrolment</w:t>
            </w:r>
            <w:r w:rsidR="00D65D00">
              <w:t xml:space="preserve"> </w:t>
            </w:r>
            <w:r w:rsidRPr="00E60F3A">
              <w:t>Record</w:t>
            </w:r>
          </w:p>
        </w:tc>
        <w:tc>
          <w:tcPr>
            <w:tcW w:w="5864" w:type="dxa"/>
          </w:tcPr>
          <w:p w14:paraId="37A916C3" w14:textId="2E1A49AF" w:rsidR="002F7817" w:rsidRPr="007B38A8" w:rsidRDefault="002F7817" w:rsidP="00751658">
            <w:pPr>
              <w:pStyle w:val="VCAAbody"/>
            </w:pPr>
            <w:r w:rsidRPr="00E60F3A">
              <w:t>Record</w:t>
            </w:r>
            <w:r w:rsidR="00D65D00">
              <w:t xml:space="preserve"> </w:t>
            </w:r>
            <w:r w:rsidRPr="00E60F3A">
              <w:t>that</w:t>
            </w:r>
            <w:r w:rsidR="00D65D00">
              <w:t xml:space="preserve"> </w:t>
            </w:r>
            <w:r w:rsidRPr="00E60F3A">
              <w:t>indicates</w:t>
            </w:r>
            <w:r w:rsidR="00D65D00">
              <w:t xml:space="preserve"> </w:t>
            </w:r>
            <w:r w:rsidRPr="00E60F3A">
              <w:t>a</w:t>
            </w:r>
            <w:r w:rsidR="00D65D00">
              <w:t xml:space="preserve"> </w:t>
            </w:r>
            <w:r w:rsidRPr="00E60F3A">
              <w:t>student’s</w:t>
            </w:r>
            <w:r w:rsidR="00D65D00">
              <w:t xml:space="preserve"> </w:t>
            </w:r>
            <w:r w:rsidRPr="00E60F3A">
              <w:t>participation</w:t>
            </w:r>
            <w:r w:rsidR="00D65D00">
              <w:t xml:space="preserve"> </w:t>
            </w:r>
            <w:r w:rsidRPr="00E60F3A">
              <w:t>at</w:t>
            </w:r>
            <w:r w:rsidR="00D65D00">
              <w:t xml:space="preserve"> </w:t>
            </w:r>
            <w:r w:rsidRPr="00E60F3A">
              <w:t>a</w:t>
            </w:r>
            <w:r w:rsidR="00D65D00">
              <w:t xml:space="preserve"> </w:t>
            </w:r>
            <w:r w:rsidRPr="00E60F3A">
              <w:t>provider</w:t>
            </w:r>
            <w:r w:rsidR="00D65D00">
              <w:t xml:space="preserve"> </w:t>
            </w:r>
            <w:r w:rsidRPr="00E60F3A">
              <w:t>and</w:t>
            </w:r>
            <w:r w:rsidR="00D65D00">
              <w:t xml:space="preserve"> </w:t>
            </w:r>
            <w:r w:rsidRPr="00E60F3A">
              <w:t>includes</w:t>
            </w:r>
            <w:r w:rsidR="00D65D00">
              <w:t xml:space="preserve"> </w:t>
            </w:r>
            <w:r w:rsidRPr="00E60F3A">
              <w:t>the</w:t>
            </w:r>
            <w:r w:rsidR="00D65D00">
              <w:t xml:space="preserve"> </w:t>
            </w:r>
            <w:r w:rsidRPr="00E60F3A">
              <w:t>enrolment</w:t>
            </w:r>
            <w:r w:rsidR="00D65D00">
              <w:t xml:space="preserve"> </w:t>
            </w:r>
            <w:r w:rsidRPr="00E60F3A">
              <w:t>date,</w:t>
            </w:r>
            <w:r w:rsidR="00D65D00">
              <w:t xml:space="preserve"> </w:t>
            </w:r>
            <w:r w:rsidRPr="00E60F3A">
              <w:t>exit</w:t>
            </w:r>
            <w:r w:rsidR="00D65D00">
              <w:t xml:space="preserve"> </w:t>
            </w:r>
            <w:r w:rsidRPr="00E60F3A">
              <w:t>date,</w:t>
            </w:r>
            <w:r w:rsidR="00D65D00">
              <w:t xml:space="preserve"> </w:t>
            </w:r>
            <w:r w:rsidRPr="00E60F3A">
              <w:t>enrolled</w:t>
            </w:r>
            <w:r w:rsidR="00D65D00">
              <w:t xml:space="preserve"> </w:t>
            </w:r>
            <w:r>
              <w:t>Full</w:t>
            </w:r>
            <w:r w:rsidR="00D65D00">
              <w:t xml:space="preserve"> </w:t>
            </w:r>
            <w:r>
              <w:t>Time</w:t>
            </w:r>
            <w:r w:rsidR="00D65D00">
              <w:t xml:space="preserve"> </w:t>
            </w:r>
            <w:r>
              <w:t>E</w:t>
            </w:r>
            <w:r w:rsidR="00F665F5">
              <w:t>quivalent</w:t>
            </w:r>
            <w:r w:rsidR="00D65D00">
              <w:t xml:space="preserve"> </w:t>
            </w:r>
            <w:r>
              <w:t>(</w:t>
            </w:r>
            <w:r w:rsidRPr="00E60F3A">
              <w:t>FTE</w:t>
            </w:r>
            <w:r>
              <w:t>)</w:t>
            </w:r>
            <w:r w:rsidRPr="00E60F3A">
              <w:t>,</w:t>
            </w:r>
            <w:r w:rsidR="00D65D00">
              <w:t xml:space="preserve"> </w:t>
            </w:r>
            <w:r w:rsidRPr="00E60F3A">
              <w:t>enrolled</w:t>
            </w:r>
            <w:r w:rsidR="00D65D00">
              <w:t xml:space="preserve"> </w:t>
            </w:r>
            <w:r w:rsidRPr="00E60F3A">
              <w:t>first</w:t>
            </w:r>
            <w:r w:rsidR="00D65D00">
              <w:t xml:space="preserve"> </w:t>
            </w:r>
            <w:r w:rsidRPr="00E60F3A">
              <w:t>name,</w:t>
            </w:r>
            <w:r w:rsidR="00D65D00">
              <w:t xml:space="preserve"> </w:t>
            </w:r>
            <w:r w:rsidRPr="00E60F3A">
              <w:t>enrolled</w:t>
            </w:r>
            <w:r w:rsidR="00D65D00">
              <w:t xml:space="preserve"> </w:t>
            </w:r>
            <w:r w:rsidR="00196DBC">
              <w:t>last name</w:t>
            </w:r>
            <w:r w:rsidRPr="00E60F3A">
              <w:t>,</w:t>
            </w:r>
            <w:r w:rsidR="00D65D00">
              <w:t xml:space="preserve"> </w:t>
            </w:r>
            <w:r w:rsidRPr="00E60F3A">
              <w:t>access</w:t>
            </w:r>
            <w:r w:rsidR="00D65D00">
              <w:t xml:space="preserve"> </w:t>
            </w:r>
            <w:r w:rsidRPr="00E60F3A">
              <w:t>restriction,</w:t>
            </w:r>
            <w:r w:rsidR="00D65D00">
              <w:t xml:space="preserve"> </w:t>
            </w:r>
            <w:r w:rsidRPr="00E60F3A">
              <w:t>and</w:t>
            </w:r>
            <w:r w:rsidR="00D65D00">
              <w:t xml:space="preserve"> </w:t>
            </w:r>
            <w:r w:rsidRPr="00E60F3A">
              <w:t>provider</w:t>
            </w:r>
            <w:r w:rsidR="00D65D00">
              <w:t xml:space="preserve"> </w:t>
            </w:r>
            <w:r w:rsidRPr="00E60F3A">
              <w:t>student</w:t>
            </w:r>
            <w:r w:rsidR="00D65D00">
              <w:t xml:space="preserve"> </w:t>
            </w:r>
            <w:r w:rsidRPr="00E60F3A">
              <w:t>identifier</w:t>
            </w:r>
            <w:r>
              <w:t>.</w:t>
            </w:r>
            <w:r w:rsidR="00D65D00">
              <w:t xml:space="preserve"> </w:t>
            </w:r>
            <w:r>
              <w:t>See</w:t>
            </w:r>
            <w:r w:rsidR="00D65D00">
              <w:t xml:space="preserve"> </w:t>
            </w:r>
            <w:r>
              <w:t>also</w:t>
            </w:r>
            <w:r w:rsidR="00D65D00">
              <w:t xml:space="preserve"> </w:t>
            </w:r>
            <w:r>
              <w:t>Participation</w:t>
            </w:r>
            <w:r w:rsidR="00D65D00">
              <w:t xml:space="preserve"> </w:t>
            </w:r>
            <w:r>
              <w:t>Record.</w:t>
            </w:r>
          </w:p>
        </w:tc>
      </w:tr>
      <w:tr w:rsidR="002F7817" w:rsidRPr="00DB7BBE" w14:paraId="457FDAD5"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2BC54D41" w14:textId="36E1B404" w:rsidR="002F7817" w:rsidRPr="00F8154A" w:rsidRDefault="002F7817" w:rsidP="00751658">
            <w:pPr>
              <w:pStyle w:val="VCAAbody"/>
            </w:pPr>
            <w:r w:rsidRPr="00F8154A">
              <w:t>Exit</w:t>
            </w:r>
            <w:r w:rsidR="00D65D00">
              <w:t xml:space="preserve"> </w:t>
            </w:r>
            <w:r w:rsidRPr="00F8154A">
              <w:t>Enrolment</w:t>
            </w:r>
          </w:p>
        </w:tc>
        <w:tc>
          <w:tcPr>
            <w:tcW w:w="5864" w:type="dxa"/>
          </w:tcPr>
          <w:p w14:paraId="4B31831D" w14:textId="53588B56" w:rsidR="002F7817" w:rsidRPr="00F8154A" w:rsidRDefault="002F7817" w:rsidP="00751658">
            <w:pPr>
              <w:pStyle w:val="VCAAbody"/>
            </w:pPr>
            <w:r w:rsidRPr="00F8154A">
              <w:t>Indicates</w:t>
            </w:r>
            <w:r w:rsidR="00D65D00">
              <w:t xml:space="preserve"> </w:t>
            </w:r>
            <w:r w:rsidRPr="00F8154A">
              <w:t>that</w:t>
            </w:r>
            <w:r w:rsidR="00D65D00">
              <w:t xml:space="preserve"> </w:t>
            </w:r>
            <w:r w:rsidRPr="00F8154A">
              <w:t>a</w:t>
            </w:r>
            <w:r w:rsidR="00D65D00">
              <w:t xml:space="preserve"> </w:t>
            </w:r>
            <w:r w:rsidRPr="00F8154A">
              <w:t>student</w:t>
            </w:r>
            <w:r w:rsidR="00D65D00">
              <w:t xml:space="preserve"> </w:t>
            </w:r>
            <w:r w:rsidRPr="00F8154A">
              <w:t>previously</w:t>
            </w:r>
            <w:r w:rsidR="00D65D00">
              <w:t xml:space="preserve"> </w:t>
            </w:r>
            <w:r w:rsidRPr="00F8154A">
              <w:t>enrolled</w:t>
            </w:r>
            <w:r w:rsidR="00D65D00">
              <w:t xml:space="preserve"> </w:t>
            </w:r>
            <w:r w:rsidRPr="00F8154A">
              <w:t>has</w:t>
            </w:r>
            <w:r w:rsidR="00D65D00">
              <w:t xml:space="preserve"> </w:t>
            </w:r>
            <w:r w:rsidRPr="00F8154A">
              <w:t>exited</w:t>
            </w:r>
            <w:r w:rsidR="00D65D00">
              <w:t xml:space="preserve"> </w:t>
            </w:r>
            <w:r w:rsidRPr="00F8154A">
              <w:t>the</w:t>
            </w:r>
            <w:r w:rsidR="00D65D00">
              <w:t xml:space="preserve"> </w:t>
            </w:r>
            <w:r w:rsidRPr="00F8154A">
              <w:t>school</w:t>
            </w:r>
            <w:r w:rsidR="00D65D00">
              <w:t xml:space="preserve"> </w:t>
            </w:r>
            <w:r w:rsidRPr="00F8154A">
              <w:t>by</w:t>
            </w:r>
            <w:r w:rsidR="00D65D00">
              <w:t xml:space="preserve"> </w:t>
            </w:r>
            <w:r w:rsidRPr="00F8154A">
              <w:t>transferring</w:t>
            </w:r>
            <w:r w:rsidR="00D65D00">
              <w:t xml:space="preserve"> </w:t>
            </w:r>
            <w:r w:rsidRPr="00F8154A">
              <w:t>to</w:t>
            </w:r>
            <w:r w:rsidR="00D65D00">
              <w:t xml:space="preserve"> </w:t>
            </w:r>
            <w:r w:rsidRPr="00F8154A">
              <w:t>another</w:t>
            </w:r>
            <w:r w:rsidR="00D65D00">
              <w:t xml:space="preserve"> </w:t>
            </w:r>
            <w:r w:rsidRPr="00F8154A">
              <w:t>Victorian</w:t>
            </w:r>
            <w:r w:rsidR="00D65D00">
              <w:t xml:space="preserve"> </w:t>
            </w:r>
            <w:r w:rsidRPr="00F8154A">
              <w:t>school</w:t>
            </w:r>
            <w:r w:rsidR="00D65D00">
              <w:t xml:space="preserve"> </w:t>
            </w:r>
            <w:r w:rsidRPr="00F8154A">
              <w:t>or</w:t>
            </w:r>
            <w:r w:rsidR="00D65D00">
              <w:t xml:space="preserve"> </w:t>
            </w:r>
            <w:r w:rsidRPr="00F8154A">
              <w:t>by</w:t>
            </w:r>
            <w:r w:rsidR="00D65D00">
              <w:t xml:space="preserve"> </w:t>
            </w:r>
            <w:r w:rsidRPr="00F8154A">
              <w:t>leaving</w:t>
            </w:r>
            <w:r w:rsidR="00D65D00">
              <w:t xml:space="preserve"> </w:t>
            </w:r>
            <w:r w:rsidRPr="00F8154A">
              <w:t>the</w:t>
            </w:r>
            <w:r w:rsidR="00D65D00">
              <w:t xml:space="preserve"> </w:t>
            </w:r>
            <w:r w:rsidRPr="00F8154A">
              <w:t>Victorian</w:t>
            </w:r>
            <w:r w:rsidR="00D65D00">
              <w:t xml:space="preserve"> </w:t>
            </w:r>
            <w:r w:rsidRPr="00F8154A">
              <w:t>education</w:t>
            </w:r>
            <w:r w:rsidR="00D65D00">
              <w:t xml:space="preserve"> </w:t>
            </w:r>
            <w:r w:rsidRPr="00F8154A">
              <w:t>system</w:t>
            </w:r>
            <w:r w:rsidR="00E20BD5">
              <w:t>.</w:t>
            </w:r>
          </w:p>
        </w:tc>
      </w:tr>
      <w:tr w:rsidR="002F7817" w:rsidRPr="007B38A8" w14:paraId="6DAEA21C"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2C115B0D" w14:textId="46A09ECC" w:rsidR="002F7817" w:rsidRPr="007B38A8" w:rsidRDefault="002F7817" w:rsidP="00751658">
            <w:pPr>
              <w:pStyle w:val="VCAAbody"/>
            </w:pPr>
            <w:r>
              <w:t>Participation</w:t>
            </w:r>
            <w:r w:rsidR="00D65D00">
              <w:t xml:space="preserve"> </w:t>
            </w:r>
            <w:r>
              <w:t>record</w:t>
            </w:r>
          </w:p>
        </w:tc>
        <w:tc>
          <w:tcPr>
            <w:tcW w:w="5864" w:type="dxa"/>
          </w:tcPr>
          <w:p w14:paraId="30DEC815" w14:textId="7CBEF7F6" w:rsidR="002F7817" w:rsidRPr="007B38A8" w:rsidRDefault="002F7817" w:rsidP="00751658">
            <w:pPr>
              <w:pStyle w:val="VCAAbody"/>
            </w:pPr>
            <w:r>
              <w:t>This</w:t>
            </w:r>
            <w:r w:rsidR="00D65D00">
              <w:t xml:space="preserve"> </w:t>
            </w:r>
            <w:r>
              <w:t>is</w:t>
            </w:r>
            <w:r w:rsidR="00D65D00">
              <w:t xml:space="preserve"> </w:t>
            </w:r>
            <w:r>
              <w:t>created</w:t>
            </w:r>
            <w:r w:rsidR="00D65D00">
              <w:t xml:space="preserve"> </w:t>
            </w:r>
            <w:r>
              <w:t>for</w:t>
            </w:r>
            <w:r w:rsidR="00D65D00">
              <w:t xml:space="preserve"> </w:t>
            </w:r>
            <w:r>
              <w:t>a</w:t>
            </w:r>
            <w:r w:rsidR="00D65D00">
              <w:t xml:space="preserve"> </w:t>
            </w:r>
            <w:r>
              <w:t>student</w:t>
            </w:r>
            <w:r w:rsidR="00D65D00">
              <w:t xml:space="preserve"> </w:t>
            </w:r>
            <w:r>
              <w:t>when</w:t>
            </w:r>
            <w:r w:rsidR="00D65D00">
              <w:t xml:space="preserve"> </w:t>
            </w:r>
            <w:r>
              <w:t>a</w:t>
            </w:r>
            <w:r w:rsidR="00D65D00">
              <w:t xml:space="preserve"> </w:t>
            </w:r>
            <w:r>
              <w:t>provider</w:t>
            </w:r>
            <w:r w:rsidR="00D65D00">
              <w:t xml:space="preserve"> </w:t>
            </w:r>
            <w:r>
              <w:t>sends</w:t>
            </w:r>
            <w:r w:rsidR="00D65D00">
              <w:t xml:space="preserve"> </w:t>
            </w:r>
            <w:r>
              <w:t>an</w:t>
            </w:r>
            <w:r w:rsidR="00D65D00">
              <w:t xml:space="preserve"> </w:t>
            </w:r>
            <w:r>
              <w:t>enrolment</w:t>
            </w:r>
            <w:r w:rsidR="00D65D00">
              <w:t xml:space="preserve"> </w:t>
            </w:r>
            <w:r>
              <w:t>transaction</w:t>
            </w:r>
            <w:r w:rsidR="00D65D00">
              <w:t xml:space="preserve"> </w:t>
            </w:r>
            <w:r>
              <w:t>to</w:t>
            </w:r>
            <w:r w:rsidR="00D65D00">
              <w:t xml:space="preserve"> </w:t>
            </w:r>
            <w:r>
              <w:t>the</w:t>
            </w:r>
            <w:r w:rsidR="00D65D00">
              <w:t xml:space="preserve"> </w:t>
            </w:r>
            <w:r>
              <w:t>VSR.</w:t>
            </w:r>
            <w:r w:rsidR="00D65D00">
              <w:t xml:space="preserve"> </w:t>
            </w:r>
            <w:r>
              <w:t>See</w:t>
            </w:r>
            <w:r w:rsidR="00D65D00">
              <w:t xml:space="preserve"> </w:t>
            </w:r>
            <w:r>
              <w:t>also</w:t>
            </w:r>
            <w:r w:rsidR="00D65D00">
              <w:t xml:space="preserve"> </w:t>
            </w:r>
            <w:r>
              <w:t>Enrolment</w:t>
            </w:r>
            <w:r w:rsidR="00D65D00">
              <w:t xml:space="preserve"> </w:t>
            </w:r>
            <w:r>
              <w:t>Record.</w:t>
            </w:r>
          </w:p>
        </w:tc>
      </w:tr>
      <w:tr w:rsidR="002F7817" w:rsidRPr="007B38A8" w14:paraId="49A1DC52"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5F8DF183" w14:textId="453B9F77" w:rsidR="002F7817" w:rsidRPr="007B38A8" w:rsidRDefault="002F7817" w:rsidP="00751658">
            <w:pPr>
              <w:pStyle w:val="VCAAbody"/>
            </w:pPr>
            <w:r w:rsidRPr="007B38A8">
              <w:t>Provider</w:t>
            </w:r>
            <w:r w:rsidR="00D65D00">
              <w:t xml:space="preserve">  </w:t>
            </w:r>
          </w:p>
        </w:tc>
        <w:tc>
          <w:tcPr>
            <w:tcW w:w="5864" w:type="dxa"/>
          </w:tcPr>
          <w:p w14:paraId="63770F05" w14:textId="10B8520C" w:rsidR="002F7817" w:rsidRPr="007B38A8" w:rsidRDefault="002F7817" w:rsidP="00751658">
            <w:pPr>
              <w:pStyle w:val="VCAAbody"/>
            </w:pPr>
            <w:r w:rsidRPr="007B38A8">
              <w:t>An</w:t>
            </w:r>
            <w:r w:rsidR="00D65D00">
              <w:t xml:space="preserve"> </w:t>
            </w:r>
            <w:r w:rsidRPr="007B38A8">
              <w:t>educational</w:t>
            </w:r>
            <w:r w:rsidR="00D65D00">
              <w:t xml:space="preserve"> </w:t>
            </w:r>
            <w:r w:rsidRPr="007B38A8">
              <w:t>service</w:t>
            </w:r>
            <w:r w:rsidR="00D65D00">
              <w:t xml:space="preserve"> </w:t>
            </w:r>
            <w:r w:rsidRPr="007B38A8">
              <w:t>provider</w:t>
            </w:r>
            <w:r w:rsidR="00D65D00">
              <w:t xml:space="preserve"> </w:t>
            </w:r>
            <w:r w:rsidRPr="007B38A8">
              <w:t>including:</w:t>
            </w:r>
          </w:p>
          <w:p w14:paraId="69882A40" w14:textId="695A8AA1" w:rsidR="002F7817" w:rsidRPr="007B38A8" w:rsidRDefault="00E20BD5" w:rsidP="00A70DEA">
            <w:pPr>
              <w:pStyle w:val="VCAAbody"/>
              <w:numPr>
                <w:ilvl w:val="0"/>
                <w:numId w:val="22"/>
              </w:numPr>
            </w:pPr>
            <w:r>
              <w:t>s</w:t>
            </w:r>
            <w:r w:rsidR="002F7817" w:rsidRPr="007B38A8">
              <w:t>chools</w:t>
            </w:r>
            <w:r w:rsidR="00D65D00">
              <w:t xml:space="preserve"> </w:t>
            </w:r>
            <w:r w:rsidR="002F7817" w:rsidRPr="007B38A8">
              <w:t>(</w:t>
            </w:r>
            <w:r>
              <w:t>g</w:t>
            </w:r>
            <w:r w:rsidR="002F7817" w:rsidRPr="007B38A8">
              <w:t>overnment,</w:t>
            </w:r>
            <w:r w:rsidR="00D65D00">
              <w:t xml:space="preserve"> </w:t>
            </w:r>
            <w:r w:rsidR="002F7817" w:rsidRPr="007B38A8">
              <w:t>Catholic</w:t>
            </w:r>
            <w:r w:rsidR="00D65D00">
              <w:t xml:space="preserve"> </w:t>
            </w:r>
            <w:r w:rsidR="002F7817" w:rsidRPr="007B38A8">
              <w:t>and</w:t>
            </w:r>
            <w:r w:rsidR="00D65D00">
              <w:t xml:space="preserve"> </w:t>
            </w:r>
            <w:r>
              <w:t>i</w:t>
            </w:r>
            <w:r w:rsidR="002F7817" w:rsidRPr="007B38A8">
              <w:t>ndependent),</w:t>
            </w:r>
            <w:r w:rsidR="00D65D00">
              <w:t xml:space="preserve"> </w:t>
            </w:r>
          </w:p>
          <w:p w14:paraId="27C9C79F" w14:textId="1DE2FF29" w:rsidR="002F7817" w:rsidRPr="007B38A8" w:rsidRDefault="00E20BD5" w:rsidP="00A70DEA">
            <w:pPr>
              <w:pStyle w:val="VCAAbody"/>
              <w:numPr>
                <w:ilvl w:val="0"/>
                <w:numId w:val="22"/>
              </w:numPr>
            </w:pPr>
            <w:r>
              <w:t>n</w:t>
            </w:r>
            <w:r w:rsidR="002F7817" w:rsidRPr="007B38A8">
              <w:t>on-</w:t>
            </w:r>
            <w:r>
              <w:t>s</w:t>
            </w:r>
            <w:r w:rsidR="002F7817" w:rsidRPr="007B38A8">
              <w:t>chool</w:t>
            </w:r>
            <w:r w:rsidR="00D65D00">
              <w:t xml:space="preserve"> </w:t>
            </w:r>
            <w:r>
              <w:t>s</w:t>
            </w:r>
            <w:r w:rsidR="002F7817" w:rsidRPr="007B38A8">
              <w:t>ectors</w:t>
            </w:r>
          </w:p>
          <w:p w14:paraId="02FBE799" w14:textId="46E9D339" w:rsidR="002F7817" w:rsidRPr="007B38A8" w:rsidRDefault="002F7817" w:rsidP="00A70DEA">
            <w:pPr>
              <w:pStyle w:val="VCAAbody"/>
              <w:numPr>
                <w:ilvl w:val="0"/>
                <w:numId w:val="22"/>
              </w:numPr>
            </w:pPr>
            <w:r w:rsidRPr="007B38A8">
              <w:t>TAFE</w:t>
            </w:r>
            <w:r w:rsidR="00D65D00">
              <w:t xml:space="preserve"> </w:t>
            </w:r>
            <w:r w:rsidR="00E20BD5">
              <w:t>c</w:t>
            </w:r>
            <w:r w:rsidRPr="007B38A8">
              <w:t>olleges</w:t>
            </w:r>
          </w:p>
          <w:p w14:paraId="14F07AFA" w14:textId="21966998" w:rsidR="002F7817" w:rsidRPr="007B38A8" w:rsidRDefault="002F7817" w:rsidP="00A70DEA">
            <w:pPr>
              <w:pStyle w:val="VCAAbody"/>
              <w:numPr>
                <w:ilvl w:val="0"/>
                <w:numId w:val="22"/>
              </w:numPr>
            </w:pPr>
            <w:r w:rsidRPr="007B38A8">
              <w:t>Registered</w:t>
            </w:r>
            <w:r w:rsidR="00D65D00">
              <w:t xml:space="preserve"> </w:t>
            </w:r>
            <w:r w:rsidRPr="007B38A8">
              <w:t>Training</w:t>
            </w:r>
            <w:r w:rsidR="00D65D00">
              <w:t xml:space="preserve"> </w:t>
            </w:r>
            <w:r w:rsidRPr="007B38A8">
              <w:t>Organisations</w:t>
            </w:r>
            <w:r w:rsidR="00D65D00">
              <w:t xml:space="preserve"> </w:t>
            </w:r>
            <w:r w:rsidRPr="007B38A8">
              <w:t>(RTOs)</w:t>
            </w:r>
          </w:p>
          <w:p w14:paraId="68AA8A9C" w14:textId="471FF06D" w:rsidR="002F7817" w:rsidRDefault="002F7817" w:rsidP="00A70DEA">
            <w:pPr>
              <w:pStyle w:val="VCAAbody"/>
              <w:numPr>
                <w:ilvl w:val="0"/>
                <w:numId w:val="22"/>
              </w:numPr>
            </w:pPr>
            <w:r w:rsidRPr="007B38A8">
              <w:t>Adult</w:t>
            </w:r>
            <w:r w:rsidR="00D65D00">
              <w:t xml:space="preserve"> </w:t>
            </w:r>
            <w:r w:rsidRPr="007B38A8">
              <w:t>&amp;</w:t>
            </w:r>
            <w:r w:rsidR="00D65D00">
              <w:t xml:space="preserve"> </w:t>
            </w:r>
            <w:r w:rsidRPr="007B38A8">
              <w:t>Community</w:t>
            </w:r>
            <w:r w:rsidR="00D65D00">
              <w:t xml:space="preserve"> </w:t>
            </w:r>
            <w:r w:rsidRPr="007B38A8">
              <w:t>Education</w:t>
            </w:r>
            <w:r w:rsidR="00D65D00">
              <w:t xml:space="preserve"> </w:t>
            </w:r>
            <w:r w:rsidRPr="007B38A8">
              <w:t>(ACE)</w:t>
            </w:r>
            <w:r w:rsidR="00D65D00">
              <w:t xml:space="preserve"> </w:t>
            </w:r>
            <w:r w:rsidR="00E20BD5">
              <w:t>p</w:t>
            </w:r>
            <w:r w:rsidR="00E20BD5" w:rsidRPr="007B38A8">
              <w:t>roviders</w:t>
            </w:r>
            <w:r w:rsidR="00D65D00">
              <w:t xml:space="preserve"> </w:t>
            </w:r>
          </w:p>
          <w:p w14:paraId="71945F95" w14:textId="7E73B93A" w:rsidR="002F7817" w:rsidRPr="007B38A8" w:rsidRDefault="00E20BD5" w:rsidP="00A70DEA">
            <w:pPr>
              <w:pStyle w:val="VCAAbody"/>
              <w:numPr>
                <w:ilvl w:val="0"/>
                <w:numId w:val="22"/>
              </w:numPr>
            </w:pPr>
            <w:r>
              <w:t>home</w:t>
            </w:r>
            <w:r w:rsidR="00D65D00">
              <w:t xml:space="preserve"> </w:t>
            </w:r>
            <w:r>
              <w:t>schooling</w:t>
            </w:r>
            <w:r w:rsidR="00D65D00">
              <w:t xml:space="preserve"> </w:t>
            </w:r>
            <w:r w:rsidR="002F7817">
              <w:t>(registered</w:t>
            </w:r>
            <w:r w:rsidR="00D65D00">
              <w:t xml:space="preserve"> </w:t>
            </w:r>
            <w:r w:rsidR="002F7817">
              <w:t>by</w:t>
            </w:r>
            <w:r w:rsidR="00D65D00">
              <w:t xml:space="preserve"> </w:t>
            </w:r>
            <w:r w:rsidR="002F7817">
              <w:t>VRQA</w:t>
            </w:r>
            <w:r>
              <w:t>).</w:t>
            </w:r>
          </w:p>
          <w:p w14:paraId="6423B9F5" w14:textId="1B53148B" w:rsidR="002F7817" w:rsidRPr="007B38A8" w:rsidRDefault="00F665F5" w:rsidP="00751658">
            <w:pPr>
              <w:pStyle w:val="VCAAbody"/>
            </w:pPr>
            <w:r>
              <w:t>U</w:t>
            </w:r>
            <w:r w:rsidR="00E20BD5" w:rsidRPr="007B38A8">
              <w:t>niversities</w:t>
            </w:r>
            <w:r w:rsidR="00D65D00">
              <w:t xml:space="preserve"> </w:t>
            </w:r>
            <w:r>
              <w:t>are not in scope</w:t>
            </w:r>
            <w:r w:rsidR="002F7817" w:rsidRPr="007B38A8">
              <w:t>.</w:t>
            </w:r>
          </w:p>
        </w:tc>
      </w:tr>
      <w:tr w:rsidR="002F7817" w:rsidRPr="007B38A8" w14:paraId="153B7059"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7E1125E7" w14:textId="4F5F4231" w:rsidR="002F7817" w:rsidRPr="007B38A8" w:rsidRDefault="002F7817" w:rsidP="00751658">
            <w:pPr>
              <w:pStyle w:val="VCAAbody"/>
            </w:pPr>
            <w:r>
              <w:t>Removed</w:t>
            </w:r>
            <w:r w:rsidR="00D65D00">
              <w:t xml:space="preserve"> </w:t>
            </w:r>
            <w:r>
              <w:t>VSN</w:t>
            </w:r>
          </w:p>
        </w:tc>
        <w:tc>
          <w:tcPr>
            <w:tcW w:w="5864" w:type="dxa"/>
          </w:tcPr>
          <w:p w14:paraId="4AA774DF" w14:textId="102C1074" w:rsidR="002F7817" w:rsidRPr="007B38A8" w:rsidRDefault="002F7817" w:rsidP="00751658">
            <w:pPr>
              <w:pStyle w:val="VCAAbody"/>
            </w:pPr>
            <w:r>
              <w:t>A</w:t>
            </w:r>
            <w:r w:rsidR="00D65D00">
              <w:t xml:space="preserve"> </w:t>
            </w:r>
            <w:r>
              <w:t>Removed</w:t>
            </w:r>
            <w:r w:rsidR="00D65D00">
              <w:t xml:space="preserve"> </w:t>
            </w:r>
            <w:r>
              <w:t>VSN</w:t>
            </w:r>
            <w:r w:rsidR="00D65D00">
              <w:t xml:space="preserve"> </w:t>
            </w:r>
            <w:r>
              <w:t>belongs</w:t>
            </w:r>
            <w:r w:rsidR="00D65D00">
              <w:t xml:space="preserve"> </w:t>
            </w:r>
            <w:r>
              <w:t>to</w:t>
            </w:r>
            <w:r w:rsidR="00D65D00">
              <w:t xml:space="preserve"> </w:t>
            </w:r>
            <w:r>
              <w:t>a</w:t>
            </w:r>
            <w:r w:rsidR="00D65D00">
              <w:t xml:space="preserve"> </w:t>
            </w:r>
            <w:r>
              <w:t>student</w:t>
            </w:r>
            <w:r w:rsidR="00D65D00">
              <w:t xml:space="preserve"> </w:t>
            </w:r>
            <w:r>
              <w:t>record</w:t>
            </w:r>
            <w:r w:rsidR="00D65D00">
              <w:t xml:space="preserve"> </w:t>
            </w:r>
            <w:r>
              <w:t>which</w:t>
            </w:r>
            <w:r w:rsidR="00D65D00">
              <w:t xml:space="preserve"> </w:t>
            </w:r>
            <w:r>
              <w:t>has</w:t>
            </w:r>
            <w:r w:rsidR="00D65D00">
              <w:t xml:space="preserve"> </w:t>
            </w:r>
            <w:r>
              <w:t>been</w:t>
            </w:r>
            <w:r w:rsidR="00D65D00">
              <w:t xml:space="preserve"> </w:t>
            </w:r>
            <w:r>
              <w:t>deleted</w:t>
            </w:r>
            <w:r w:rsidR="00D65D00">
              <w:t xml:space="preserve"> </w:t>
            </w:r>
            <w:r>
              <w:t>from</w:t>
            </w:r>
            <w:r w:rsidR="00D65D00">
              <w:t xml:space="preserve"> </w:t>
            </w:r>
            <w:r>
              <w:t>the</w:t>
            </w:r>
            <w:r w:rsidR="00D65D00">
              <w:t xml:space="preserve"> </w:t>
            </w:r>
            <w:r>
              <w:t>VSR</w:t>
            </w:r>
            <w:r w:rsidR="00D65D00">
              <w:t xml:space="preserve"> </w:t>
            </w:r>
            <w:r>
              <w:t>due</w:t>
            </w:r>
            <w:r w:rsidR="00D65D00">
              <w:t xml:space="preserve"> </w:t>
            </w:r>
            <w:r>
              <w:t>to</w:t>
            </w:r>
            <w:r w:rsidR="00D65D00">
              <w:t xml:space="preserve"> </w:t>
            </w:r>
            <w:r>
              <w:t>the</w:t>
            </w:r>
            <w:r w:rsidR="00D65D00">
              <w:t xml:space="preserve"> </w:t>
            </w:r>
            <w:r>
              <w:t>cancellation</w:t>
            </w:r>
            <w:r w:rsidR="00D65D00">
              <w:t xml:space="preserve"> </w:t>
            </w:r>
            <w:r>
              <w:t>of</w:t>
            </w:r>
            <w:r w:rsidR="00D65D00">
              <w:t xml:space="preserve"> </w:t>
            </w:r>
            <w:r>
              <w:t>the</w:t>
            </w:r>
            <w:r w:rsidR="00D65D00">
              <w:t xml:space="preserve"> </w:t>
            </w:r>
            <w:r>
              <w:t>only</w:t>
            </w:r>
            <w:r w:rsidR="00D65D00">
              <w:t xml:space="preserve"> </w:t>
            </w:r>
            <w:r>
              <w:t>participation</w:t>
            </w:r>
            <w:r w:rsidR="00D65D00">
              <w:t xml:space="preserve"> </w:t>
            </w:r>
            <w:r>
              <w:t>record</w:t>
            </w:r>
            <w:r w:rsidR="00D65D00">
              <w:t xml:space="preserve"> </w:t>
            </w:r>
            <w:r>
              <w:t>for</w:t>
            </w:r>
            <w:r w:rsidR="00D65D00">
              <w:t xml:space="preserve"> </w:t>
            </w:r>
            <w:r>
              <w:t>that</w:t>
            </w:r>
            <w:r w:rsidR="00D65D00">
              <w:t xml:space="preserve"> </w:t>
            </w:r>
            <w:r>
              <w:t>VSN.</w:t>
            </w:r>
          </w:p>
        </w:tc>
      </w:tr>
      <w:tr w:rsidR="002F7817" w:rsidRPr="007B38A8" w14:paraId="0C7A4179"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6E0A2F1A" w14:textId="057FF641" w:rsidR="002F7817" w:rsidRPr="00F8154A" w:rsidRDefault="002F7817" w:rsidP="00751658">
            <w:pPr>
              <w:pStyle w:val="VCAAbody"/>
            </w:pPr>
            <w:r w:rsidRPr="00F8154A">
              <w:t>Registered</w:t>
            </w:r>
            <w:r w:rsidR="00D65D00">
              <w:t xml:space="preserve"> </w:t>
            </w:r>
            <w:r w:rsidRPr="00F8154A">
              <w:t>Name</w:t>
            </w:r>
          </w:p>
        </w:tc>
        <w:tc>
          <w:tcPr>
            <w:tcW w:w="5864" w:type="dxa"/>
          </w:tcPr>
          <w:p w14:paraId="6C18BF92" w14:textId="5CEE4B82" w:rsidR="002F7817" w:rsidRPr="00F8154A" w:rsidRDefault="002F7817" w:rsidP="00751658">
            <w:pPr>
              <w:pStyle w:val="VCAAbody"/>
            </w:pPr>
            <w:r w:rsidRPr="00F8154A">
              <w:t>The</w:t>
            </w:r>
            <w:r w:rsidR="00D65D00">
              <w:t xml:space="preserve"> </w:t>
            </w:r>
            <w:r w:rsidRPr="00F8154A">
              <w:t>name</w:t>
            </w:r>
            <w:r w:rsidR="00D65D00">
              <w:t xml:space="preserve"> </w:t>
            </w:r>
            <w:r w:rsidRPr="00F8154A">
              <w:t>by</w:t>
            </w:r>
            <w:r w:rsidR="00D65D00">
              <w:t xml:space="preserve"> </w:t>
            </w:r>
            <w:r w:rsidRPr="00F8154A">
              <w:t>which</w:t>
            </w:r>
            <w:r w:rsidR="00D65D00">
              <w:t xml:space="preserve"> </w:t>
            </w:r>
            <w:r w:rsidRPr="00F8154A">
              <w:t>a</w:t>
            </w:r>
            <w:r w:rsidR="00D65D00">
              <w:t xml:space="preserve">  </w:t>
            </w:r>
            <w:r w:rsidRPr="00F8154A">
              <w:t>student</w:t>
            </w:r>
            <w:r w:rsidR="00D65D00">
              <w:t xml:space="preserve"> </w:t>
            </w:r>
            <w:r w:rsidRPr="00F8154A">
              <w:t>is</w:t>
            </w:r>
            <w:r w:rsidR="00D65D00">
              <w:t xml:space="preserve"> </w:t>
            </w:r>
            <w:r w:rsidRPr="00F8154A">
              <w:t>initially</w:t>
            </w:r>
            <w:r w:rsidR="00D65D00">
              <w:t xml:space="preserve"> </w:t>
            </w:r>
            <w:r w:rsidRPr="00F8154A">
              <w:t>registered</w:t>
            </w:r>
            <w:r w:rsidR="00D65D00">
              <w:t xml:space="preserve"> </w:t>
            </w:r>
            <w:r w:rsidRPr="00F8154A">
              <w:t>on</w:t>
            </w:r>
            <w:r w:rsidR="00D65D00">
              <w:t xml:space="preserve"> </w:t>
            </w:r>
            <w:r w:rsidRPr="00F8154A">
              <w:t>the</w:t>
            </w:r>
            <w:r w:rsidR="00D65D00">
              <w:t xml:space="preserve"> </w:t>
            </w:r>
            <w:r w:rsidRPr="00F8154A">
              <w:t>VSR</w:t>
            </w:r>
            <w:r w:rsidR="00E20BD5">
              <w:t>.</w:t>
            </w:r>
          </w:p>
        </w:tc>
      </w:tr>
      <w:tr w:rsidR="002F7817" w:rsidRPr="007B38A8" w14:paraId="09B47712"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492E7521" w14:textId="3CD3B1F6" w:rsidR="002F7817" w:rsidRPr="007B38A8" w:rsidRDefault="002F7817" w:rsidP="00751658">
            <w:pPr>
              <w:pStyle w:val="VCAAbody"/>
            </w:pPr>
            <w:r w:rsidRPr="007B38A8">
              <w:t>Student</w:t>
            </w:r>
            <w:r w:rsidR="00D65D00">
              <w:t xml:space="preserve"> </w:t>
            </w:r>
            <w:r w:rsidRPr="007B38A8">
              <w:t>Details</w:t>
            </w:r>
          </w:p>
        </w:tc>
        <w:tc>
          <w:tcPr>
            <w:tcW w:w="5864" w:type="dxa"/>
          </w:tcPr>
          <w:p w14:paraId="23803D18" w14:textId="1AD7AF56" w:rsidR="002F7817" w:rsidRPr="007B38A8" w:rsidRDefault="002F7817" w:rsidP="00751658">
            <w:pPr>
              <w:pStyle w:val="VCAAbody"/>
            </w:pPr>
            <w:r w:rsidRPr="007B38A8">
              <w:t>Details</w:t>
            </w:r>
            <w:r w:rsidR="00D65D00">
              <w:t xml:space="preserve"> </w:t>
            </w:r>
            <w:r w:rsidRPr="007B38A8">
              <w:t>abou</w:t>
            </w:r>
            <w:r>
              <w:t>t</w:t>
            </w:r>
            <w:r w:rsidR="00D65D00">
              <w:t xml:space="preserve"> </w:t>
            </w:r>
            <w:r>
              <w:t>the</w:t>
            </w:r>
            <w:r w:rsidR="00D65D00">
              <w:t xml:space="preserve"> </w:t>
            </w:r>
            <w:r>
              <w:t>student</w:t>
            </w:r>
            <w:r w:rsidR="00D65D00">
              <w:t xml:space="preserve"> </w:t>
            </w:r>
            <w:r>
              <w:t>consisting</w:t>
            </w:r>
            <w:r w:rsidR="00D65D00">
              <w:t xml:space="preserve"> </w:t>
            </w:r>
            <w:r>
              <w:t>of</w:t>
            </w:r>
            <w:r w:rsidR="00D65D00">
              <w:t xml:space="preserve"> </w:t>
            </w:r>
            <w:r>
              <w:t>mandatory</w:t>
            </w:r>
            <w:r w:rsidR="00D65D00">
              <w:t xml:space="preserve"> </w:t>
            </w:r>
            <w:r>
              <w:t>(M)</w:t>
            </w:r>
            <w:r w:rsidR="00D65D00">
              <w:t xml:space="preserve"> </w:t>
            </w:r>
            <w:r>
              <w:t>and</w:t>
            </w:r>
            <w:r w:rsidR="00D65D00">
              <w:t xml:space="preserve"> </w:t>
            </w:r>
            <w:r>
              <w:t>non-</w:t>
            </w:r>
            <w:r w:rsidR="00D65D00">
              <w:t xml:space="preserve"> </w:t>
            </w:r>
            <w:r>
              <w:t>mandatory</w:t>
            </w:r>
            <w:r w:rsidR="00D65D00">
              <w:t xml:space="preserve"> </w:t>
            </w:r>
            <w:r>
              <w:t>(NM)</w:t>
            </w:r>
            <w:r w:rsidR="00D65D00">
              <w:t xml:space="preserve"> </w:t>
            </w:r>
            <w:r>
              <w:t>fields</w:t>
            </w:r>
            <w:r w:rsidR="00D65D00">
              <w:t xml:space="preserve"> </w:t>
            </w:r>
            <w:r>
              <w:t>such</w:t>
            </w:r>
            <w:r w:rsidR="00D65D00">
              <w:t xml:space="preserve"> </w:t>
            </w:r>
            <w:r>
              <w:t>as</w:t>
            </w:r>
            <w:r w:rsidR="00D65D00">
              <w:t xml:space="preserve"> </w:t>
            </w:r>
            <w:r w:rsidRPr="007B38A8">
              <w:t>last</w:t>
            </w:r>
            <w:r w:rsidR="00D65D00">
              <w:t xml:space="preserve"> </w:t>
            </w:r>
            <w:r w:rsidRPr="007B38A8">
              <w:t>name</w:t>
            </w:r>
            <w:r w:rsidR="00D65D00">
              <w:t xml:space="preserve"> </w:t>
            </w:r>
            <w:r>
              <w:t>(M)</w:t>
            </w:r>
            <w:r w:rsidRPr="007B38A8">
              <w:t>,</w:t>
            </w:r>
            <w:r w:rsidR="00D65D00">
              <w:t xml:space="preserve"> </w:t>
            </w:r>
            <w:r w:rsidRPr="007B38A8">
              <w:t>first</w:t>
            </w:r>
            <w:r w:rsidR="00D65D00">
              <w:t xml:space="preserve"> </w:t>
            </w:r>
            <w:r w:rsidRPr="007B38A8">
              <w:t>name</w:t>
            </w:r>
            <w:r w:rsidR="00D65D00">
              <w:t xml:space="preserve"> </w:t>
            </w:r>
            <w:r>
              <w:t>(M)</w:t>
            </w:r>
            <w:r w:rsidRPr="007B38A8">
              <w:t>,</w:t>
            </w:r>
            <w:r w:rsidR="00D65D00">
              <w:t xml:space="preserve"> </w:t>
            </w:r>
            <w:r w:rsidRPr="007B38A8">
              <w:t>date</w:t>
            </w:r>
            <w:r w:rsidR="00D65D00">
              <w:t xml:space="preserve"> </w:t>
            </w:r>
            <w:r w:rsidRPr="007B38A8">
              <w:t>of</w:t>
            </w:r>
            <w:r w:rsidR="00D65D00">
              <w:t xml:space="preserve"> </w:t>
            </w:r>
            <w:r w:rsidRPr="007B38A8">
              <w:t>birth</w:t>
            </w:r>
            <w:r w:rsidR="00D65D00">
              <w:t xml:space="preserve"> </w:t>
            </w:r>
            <w:r>
              <w:t>(M)</w:t>
            </w:r>
            <w:r w:rsidRPr="007B38A8">
              <w:t>,</w:t>
            </w:r>
            <w:r w:rsidR="00D65D00">
              <w:t xml:space="preserve"> </w:t>
            </w:r>
            <w:r w:rsidRPr="007B38A8">
              <w:t>and</w:t>
            </w:r>
            <w:r w:rsidR="00D65D00">
              <w:t xml:space="preserve"> </w:t>
            </w:r>
            <w:r w:rsidRPr="007B38A8">
              <w:t>gender</w:t>
            </w:r>
            <w:r w:rsidR="00D65D00">
              <w:t xml:space="preserve"> </w:t>
            </w:r>
            <w:r>
              <w:t>(M),</w:t>
            </w:r>
            <w:r w:rsidR="00D65D00">
              <w:t xml:space="preserve"> </w:t>
            </w:r>
            <w:r>
              <w:t>middle</w:t>
            </w:r>
            <w:r w:rsidR="00D65D00">
              <w:t xml:space="preserve"> </w:t>
            </w:r>
            <w:r>
              <w:t>name</w:t>
            </w:r>
            <w:r w:rsidR="00D65D00">
              <w:t xml:space="preserve"> </w:t>
            </w:r>
            <w:r>
              <w:t>(NM)</w:t>
            </w:r>
            <w:r w:rsidRPr="007B38A8">
              <w:t>.</w:t>
            </w:r>
          </w:p>
        </w:tc>
      </w:tr>
      <w:tr w:rsidR="002F7817" w:rsidRPr="007B38A8" w14:paraId="52B1CA52"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6B48AD9A" w14:textId="23094993" w:rsidR="002F7817" w:rsidRPr="007B38A8" w:rsidRDefault="002F7817" w:rsidP="00751658">
            <w:pPr>
              <w:pStyle w:val="VCAAbody"/>
            </w:pPr>
            <w:r w:rsidRPr="007B38A8">
              <w:t>Student</w:t>
            </w:r>
            <w:r w:rsidR="00D65D00">
              <w:t xml:space="preserve"> </w:t>
            </w:r>
            <w:r w:rsidRPr="007B38A8">
              <w:t>Management</w:t>
            </w:r>
            <w:r w:rsidR="00D65D00">
              <w:t xml:space="preserve"> </w:t>
            </w:r>
            <w:r w:rsidRPr="007B38A8">
              <w:t>Transaction</w:t>
            </w:r>
          </w:p>
        </w:tc>
        <w:tc>
          <w:tcPr>
            <w:tcW w:w="5864" w:type="dxa"/>
          </w:tcPr>
          <w:p w14:paraId="5E38D266" w14:textId="18EFFE5D" w:rsidR="002F7817" w:rsidRPr="007B38A8" w:rsidRDefault="002F7817" w:rsidP="00751658">
            <w:pPr>
              <w:pStyle w:val="VCAAbody"/>
            </w:pPr>
            <w:r>
              <w:t>O</w:t>
            </w:r>
            <w:r w:rsidRPr="007B38A8">
              <w:t>ne</w:t>
            </w:r>
            <w:r w:rsidR="00D65D00">
              <w:t xml:space="preserve"> </w:t>
            </w:r>
            <w:r w:rsidRPr="007B38A8">
              <w:t>of</w:t>
            </w:r>
            <w:r w:rsidR="00D65D00">
              <w:t xml:space="preserve"> </w:t>
            </w:r>
            <w:r w:rsidRPr="007B38A8">
              <w:t>the</w:t>
            </w:r>
            <w:r w:rsidR="00D65D00">
              <w:t xml:space="preserve"> </w:t>
            </w:r>
            <w:r w:rsidRPr="007B38A8">
              <w:t>following</w:t>
            </w:r>
            <w:r w:rsidR="00D65D00">
              <w:t xml:space="preserve"> </w:t>
            </w:r>
            <w:r w:rsidRPr="007B38A8">
              <w:t>actions</w:t>
            </w:r>
            <w:r w:rsidR="00D65D00">
              <w:t xml:space="preserve"> </w:t>
            </w:r>
            <w:r w:rsidRPr="007B38A8">
              <w:t>that</w:t>
            </w:r>
            <w:r w:rsidR="00D65D00">
              <w:t xml:space="preserve"> </w:t>
            </w:r>
            <w:r w:rsidRPr="007B38A8">
              <w:t>can</w:t>
            </w:r>
            <w:r w:rsidR="00D65D00">
              <w:t xml:space="preserve"> </w:t>
            </w:r>
            <w:r w:rsidRPr="007B38A8">
              <w:t>be</w:t>
            </w:r>
            <w:r w:rsidR="00D65D00">
              <w:t xml:space="preserve"> </w:t>
            </w:r>
            <w:r w:rsidRPr="007B38A8">
              <w:t>performed</w:t>
            </w:r>
            <w:r w:rsidR="00D65D00">
              <w:t xml:space="preserve"> </w:t>
            </w:r>
            <w:r w:rsidRPr="007B38A8">
              <w:t>by</w:t>
            </w:r>
            <w:r w:rsidR="00D65D00">
              <w:t xml:space="preserve"> </w:t>
            </w:r>
            <w:r w:rsidRPr="007B38A8">
              <w:t>a</w:t>
            </w:r>
            <w:r w:rsidR="00D65D00">
              <w:t xml:space="preserve"> </w:t>
            </w:r>
            <w:r w:rsidR="00F665F5">
              <w:t>p</w:t>
            </w:r>
            <w:r w:rsidRPr="007B38A8">
              <w:t>rovider</w:t>
            </w:r>
            <w:r w:rsidR="00D65D00">
              <w:t xml:space="preserve"> </w:t>
            </w:r>
            <w:r w:rsidRPr="007B38A8">
              <w:t>for</w:t>
            </w:r>
            <w:r w:rsidR="00D65D00">
              <w:t xml:space="preserve"> </w:t>
            </w:r>
            <w:r w:rsidRPr="007B38A8">
              <w:t>a</w:t>
            </w:r>
            <w:r w:rsidR="00D65D00">
              <w:t xml:space="preserve"> </w:t>
            </w:r>
            <w:r w:rsidRPr="007B38A8">
              <w:t>particular</w:t>
            </w:r>
            <w:r w:rsidR="00D65D00">
              <w:t xml:space="preserve"> </w:t>
            </w:r>
            <w:r w:rsidRPr="007B38A8">
              <w:t>student</w:t>
            </w:r>
            <w:r w:rsidR="00F665F5">
              <w:t>:</w:t>
            </w:r>
            <w:r w:rsidR="00D65D00">
              <w:t xml:space="preserve"> </w:t>
            </w:r>
          </w:p>
          <w:p w14:paraId="44EC6ACC" w14:textId="674CB03C" w:rsidR="002F7817" w:rsidRPr="007B38A8" w:rsidRDefault="002F7817" w:rsidP="00A70DEA">
            <w:pPr>
              <w:pStyle w:val="VCAAbody"/>
              <w:numPr>
                <w:ilvl w:val="0"/>
                <w:numId w:val="23"/>
              </w:numPr>
            </w:pPr>
            <w:r w:rsidRPr="007B38A8">
              <w:t>Enrol</w:t>
            </w:r>
            <w:r w:rsidR="00D65D00">
              <w:t xml:space="preserve"> </w:t>
            </w:r>
            <w:r w:rsidRPr="007B38A8">
              <w:t>Student</w:t>
            </w:r>
          </w:p>
          <w:p w14:paraId="3CC9E27C" w14:textId="3C77639B" w:rsidR="002F7817" w:rsidRPr="007B38A8" w:rsidRDefault="002F7817" w:rsidP="00A70DEA">
            <w:pPr>
              <w:pStyle w:val="VCAAbody"/>
              <w:numPr>
                <w:ilvl w:val="0"/>
                <w:numId w:val="23"/>
              </w:numPr>
            </w:pPr>
            <w:r w:rsidRPr="007B38A8">
              <w:t>Change</w:t>
            </w:r>
            <w:r w:rsidR="00D65D00">
              <w:t xml:space="preserve"> </w:t>
            </w:r>
            <w:r w:rsidRPr="007B38A8">
              <w:t>Student</w:t>
            </w:r>
            <w:r w:rsidR="00D65D00">
              <w:t xml:space="preserve"> </w:t>
            </w:r>
            <w:r w:rsidRPr="007B38A8">
              <w:t>Details</w:t>
            </w:r>
          </w:p>
          <w:p w14:paraId="280288BD" w14:textId="4B35127D" w:rsidR="002F7817" w:rsidRPr="007B38A8" w:rsidRDefault="002F7817" w:rsidP="00A70DEA">
            <w:pPr>
              <w:pStyle w:val="VCAAbody"/>
              <w:numPr>
                <w:ilvl w:val="0"/>
                <w:numId w:val="23"/>
              </w:numPr>
            </w:pPr>
            <w:r w:rsidRPr="007B38A8">
              <w:t>Exit</w:t>
            </w:r>
            <w:r w:rsidR="00D65D00">
              <w:t xml:space="preserve"> </w:t>
            </w:r>
            <w:r w:rsidRPr="007B38A8">
              <w:t>Student</w:t>
            </w:r>
          </w:p>
          <w:p w14:paraId="04447E66" w14:textId="4E1335CD" w:rsidR="002F7817" w:rsidRPr="007B38A8" w:rsidRDefault="002F7817" w:rsidP="00A70DEA">
            <w:pPr>
              <w:pStyle w:val="VCAAbody"/>
              <w:numPr>
                <w:ilvl w:val="0"/>
                <w:numId w:val="23"/>
              </w:numPr>
            </w:pPr>
            <w:r w:rsidRPr="007B38A8">
              <w:t>Cancel</w:t>
            </w:r>
            <w:r w:rsidR="00D65D00">
              <w:t xml:space="preserve"> </w:t>
            </w:r>
            <w:r w:rsidRPr="007B38A8">
              <w:t>Enrolment</w:t>
            </w:r>
            <w:r w:rsidR="00E20BD5">
              <w:t>.</w:t>
            </w:r>
          </w:p>
        </w:tc>
      </w:tr>
      <w:tr w:rsidR="002F7817" w:rsidRPr="007B38A8" w14:paraId="60B8DD58"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09AB9FA2" w14:textId="5203E4FE" w:rsidR="002F7817" w:rsidRPr="007B38A8" w:rsidRDefault="002F7817" w:rsidP="00751658">
            <w:pPr>
              <w:pStyle w:val="VCAAbody"/>
            </w:pPr>
            <w:r w:rsidRPr="007B38A8">
              <w:t>Student</w:t>
            </w:r>
            <w:r w:rsidR="00D65D00">
              <w:t xml:space="preserve"> </w:t>
            </w:r>
            <w:r w:rsidRPr="007B38A8">
              <w:t>Record</w:t>
            </w:r>
          </w:p>
        </w:tc>
        <w:tc>
          <w:tcPr>
            <w:tcW w:w="5864" w:type="dxa"/>
          </w:tcPr>
          <w:p w14:paraId="1817B649" w14:textId="2002DEBB" w:rsidR="002F7817" w:rsidRPr="007B38A8" w:rsidRDefault="002F7817" w:rsidP="00751658">
            <w:pPr>
              <w:pStyle w:val="VCAAbody"/>
            </w:pPr>
            <w:r w:rsidRPr="007B38A8">
              <w:t>A</w:t>
            </w:r>
            <w:r w:rsidR="00D65D00">
              <w:t xml:space="preserve"> </w:t>
            </w:r>
            <w:r w:rsidRPr="007B38A8">
              <w:t>Student</w:t>
            </w:r>
            <w:r w:rsidR="00D65D00">
              <w:t xml:space="preserve"> </w:t>
            </w:r>
            <w:r w:rsidRPr="007B38A8">
              <w:t>Registration</w:t>
            </w:r>
            <w:r w:rsidR="00D65D00">
              <w:t xml:space="preserve"> </w:t>
            </w:r>
            <w:r w:rsidRPr="007B38A8">
              <w:t>Record</w:t>
            </w:r>
            <w:r w:rsidR="00D65D00">
              <w:t xml:space="preserve"> </w:t>
            </w:r>
            <w:r w:rsidRPr="007B38A8">
              <w:t>containing</w:t>
            </w:r>
            <w:r w:rsidR="00D65D00">
              <w:t xml:space="preserve"> </w:t>
            </w:r>
            <w:r w:rsidRPr="007B38A8">
              <w:t>VSN,</w:t>
            </w:r>
            <w:r w:rsidR="00D65D00">
              <w:t xml:space="preserve"> </w:t>
            </w:r>
            <w:r w:rsidRPr="007B38A8">
              <w:t>registered</w:t>
            </w:r>
            <w:r w:rsidR="00D65D00">
              <w:t xml:space="preserve"> </w:t>
            </w:r>
            <w:r w:rsidRPr="007B38A8">
              <w:t>name,</w:t>
            </w:r>
            <w:r w:rsidR="00D65D00">
              <w:t xml:space="preserve"> </w:t>
            </w:r>
            <w:r w:rsidRPr="007B38A8">
              <w:t>current</w:t>
            </w:r>
            <w:r w:rsidR="00D65D00">
              <w:t xml:space="preserve"> </w:t>
            </w:r>
            <w:r w:rsidRPr="007B38A8">
              <w:t>name,</w:t>
            </w:r>
            <w:r w:rsidR="00D65D00">
              <w:t xml:space="preserve"> </w:t>
            </w:r>
            <w:r w:rsidRPr="007B38A8">
              <w:t>date</w:t>
            </w:r>
            <w:r w:rsidR="00D65D00">
              <w:t xml:space="preserve"> </w:t>
            </w:r>
            <w:r w:rsidRPr="007B38A8">
              <w:t>of</w:t>
            </w:r>
            <w:r w:rsidR="00D65D00">
              <w:t xml:space="preserve"> </w:t>
            </w:r>
            <w:r w:rsidRPr="007B38A8">
              <w:t>birth</w:t>
            </w:r>
            <w:r w:rsidR="00D65D00">
              <w:t xml:space="preserve"> </w:t>
            </w:r>
            <w:r w:rsidRPr="007B38A8">
              <w:t>and</w:t>
            </w:r>
            <w:r w:rsidR="00D65D00">
              <w:t xml:space="preserve"> </w:t>
            </w:r>
            <w:r w:rsidRPr="007B38A8">
              <w:t>gender.</w:t>
            </w:r>
          </w:p>
        </w:tc>
      </w:tr>
      <w:tr w:rsidR="002F7817" w:rsidRPr="00253BBA" w14:paraId="34A8D37F"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28CF5568" w14:textId="38480CC4" w:rsidR="002F7817" w:rsidRPr="00253BBA" w:rsidRDefault="002F7817" w:rsidP="00751658">
            <w:pPr>
              <w:pStyle w:val="VCAAbody"/>
            </w:pPr>
            <w:r w:rsidRPr="00253BBA">
              <w:t>Validation</w:t>
            </w:r>
            <w:r w:rsidR="00D65D00">
              <w:t xml:space="preserve"> </w:t>
            </w:r>
            <w:r w:rsidRPr="00253BBA">
              <w:t>Error</w:t>
            </w:r>
          </w:p>
        </w:tc>
        <w:tc>
          <w:tcPr>
            <w:tcW w:w="5864" w:type="dxa"/>
          </w:tcPr>
          <w:p w14:paraId="350C51BF" w14:textId="59194841" w:rsidR="002F7817" w:rsidRPr="00253BBA" w:rsidRDefault="002F7817" w:rsidP="00751658">
            <w:pPr>
              <w:pStyle w:val="VCAAbody"/>
            </w:pPr>
            <w:r w:rsidRPr="00253BBA">
              <w:t>This</w:t>
            </w:r>
            <w:r w:rsidR="00D65D00">
              <w:t xml:space="preserve"> </w:t>
            </w:r>
            <w:r w:rsidRPr="00253BBA">
              <w:t>error</w:t>
            </w:r>
            <w:r w:rsidR="00D65D00">
              <w:t xml:space="preserve"> </w:t>
            </w:r>
            <w:r w:rsidRPr="00253BBA">
              <w:t>occurs</w:t>
            </w:r>
            <w:r w:rsidR="00D65D00">
              <w:t xml:space="preserve"> </w:t>
            </w:r>
            <w:r w:rsidRPr="00253BBA">
              <w:t>when</w:t>
            </w:r>
            <w:r w:rsidR="00D65D00">
              <w:t xml:space="preserve"> </w:t>
            </w:r>
            <w:r w:rsidRPr="00253BBA">
              <w:t>data</w:t>
            </w:r>
            <w:r w:rsidR="00D65D00">
              <w:t xml:space="preserve"> </w:t>
            </w:r>
            <w:r w:rsidRPr="00253BBA">
              <w:t>supplied</w:t>
            </w:r>
            <w:r w:rsidR="00D65D00">
              <w:t xml:space="preserve"> </w:t>
            </w:r>
            <w:r w:rsidRPr="00253BBA">
              <w:t>to</w:t>
            </w:r>
            <w:r w:rsidR="00D65D00">
              <w:t xml:space="preserve"> </w:t>
            </w:r>
            <w:r w:rsidRPr="00253BBA">
              <w:t>the</w:t>
            </w:r>
            <w:r w:rsidR="00D65D00">
              <w:t xml:space="preserve"> </w:t>
            </w:r>
            <w:r w:rsidRPr="00253BBA">
              <w:t>VSR</w:t>
            </w:r>
            <w:r w:rsidR="00D65D00">
              <w:t xml:space="preserve"> </w:t>
            </w:r>
            <w:r w:rsidRPr="00253BBA">
              <w:t>system</w:t>
            </w:r>
            <w:r w:rsidR="00D65D00">
              <w:t xml:space="preserve"> </w:t>
            </w:r>
            <w:r w:rsidRPr="00253BBA">
              <w:t>does</w:t>
            </w:r>
            <w:r w:rsidR="00D65D00">
              <w:t xml:space="preserve"> </w:t>
            </w:r>
            <w:r w:rsidRPr="00253BBA">
              <w:t>not</w:t>
            </w:r>
            <w:r w:rsidR="00D65D00">
              <w:t xml:space="preserve"> </w:t>
            </w:r>
            <w:r w:rsidRPr="00253BBA">
              <w:t>meet</w:t>
            </w:r>
            <w:r w:rsidR="00D65D00">
              <w:t xml:space="preserve"> </w:t>
            </w:r>
            <w:r w:rsidRPr="00253BBA">
              <w:t>mandatory</w:t>
            </w:r>
            <w:r w:rsidR="00D65D00">
              <w:t xml:space="preserve"> </w:t>
            </w:r>
            <w:r w:rsidRPr="00253BBA">
              <w:t>or</w:t>
            </w:r>
            <w:r w:rsidR="00D65D00">
              <w:t xml:space="preserve"> </w:t>
            </w:r>
            <w:r w:rsidRPr="00253BBA">
              <w:t>field</w:t>
            </w:r>
            <w:r w:rsidR="00D65D00">
              <w:t xml:space="preserve"> </w:t>
            </w:r>
            <w:r w:rsidRPr="00253BBA">
              <w:t>length</w:t>
            </w:r>
            <w:r w:rsidR="00D65D00">
              <w:t xml:space="preserve"> </w:t>
            </w:r>
            <w:r>
              <w:t>or</w:t>
            </w:r>
            <w:r w:rsidR="00D65D00">
              <w:t xml:space="preserve"> </w:t>
            </w:r>
            <w:r w:rsidRPr="00253BBA">
              <w:t>data</w:t>
            </w:r>
            <w:r w:rsidR="00D65D00">
              <w:t xml:space="preserve"> </w:t>
            </w:r>
            <w:r w:rsidRPr="00253BBA">
              <w:t>format</w:t>
            </w:r>
            <w:r w:rsidR="00D65D00">
              <w:t xml:space="preserve"> </w:t>
            </w:r>
            <w:r w:rsidRPr="00253BBA">
              <w:t>requirements.</w:t>
            </w:r>
          </w:p>
        </w:tc>
      </w:tr>
      <w:tr w:rsidR="002F7817" w:rsidRPr="007B38A8" w14:paraId="129EB80B"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4BC67113" w14:textId="39F5D5B5" w:rsidR="002F7817" w:rsidRPr="00253BBA" w:rsidRDefault="002F7817" w:rsidP="00751658">
            <w:pPr>
              <w:pStyle w:val="VCAAbody"/>
            </w:pPr>
            <w:r w:rsidRPr="00253BBA">
              <w:t>Validation</w:t>
            </w:r>
            <w:r w:rsidR="00D65D00">
              <w:t xml:space="preserve"> </w:t>
            </w:r>
            <w:r w:rsidRPr="00253BBA">
              <w:t>Summary</w:t>
            </w:r>
          </w:p>
        </w:tc>
        <w:tc>
          <w:tcPr>
            <w:tcW w:w="5864" w:type="dxa"/>
          </w:tcPr>
          <w:p w14:paraId="16ECB9C0" w14:textId="1212921D" w:rsidR="002F7817" w:rsidRPr="007B38A8" w:rsidRDefault="002F7817" w:rsidP="00751658">
            <w:pPr>
              <w:pStyle w:val="VCAAbody"/>
            </w:pPr>
            <w:r w:rsidRPr="00253BBA">
              <w:t>A</w:t>
            </w:r>
            <w:r w:rsidR="00D65D00">
              <w:t xml:space="preserve"> </w:t>
            </w:r>
            <w:r w:rsidRPr="00253BBA">
              <w:t>Validation</w:t>
            </w:r>
            <w:r w:rsidR="00D65D00">
              <w:t xml:space="preserve"> </w:t>
            </w:r>
            <w:r w:rsidRPr="00253BBA">
              <w:t>Summary</w:t>
            </w:r>
            <w:r w:rsidR="00D65D00">
              <w:t xml:space="preserve"> </w:t>
            </w:r>
            <w:r w:rsidRPr="00253BBA">
              <w:t>displays</w:t>
            </w:r>
            <w:r w:rsidR="00D65D00">
              <w:t xml:space="preserve"> </w:t>
            </w:r>
            <w:r w:rsidRPr="00253BBA">
              <w:t>validation</w:t>
            </w:r>
            <w:r w:rsidR="00D65D00">
              <w:t xml:space="preserve"> </w:t>
            </w:r>
            <w:r w:rsidRPr="00253BBA">
              <w:t>messages</w:t>
            </w:r>
            <w:r w:rsidR="00D65D00">
              <w:t xml:space="preserve"> </w:t>
            </w:r>
            <w:r w:rsidRPr="00253BBA">
              <w:t>associated</w:t>
            </w:r>
            <w:r w:rsidR="00D65D00">
              <w:t xml:space="preserve"> </w:t>
            </w:r>
            <w:r w:rsidRPr="00253BBA">
              <w:t>with</w:t>
            </w:r>
            <w:r w:rsidR="00D65D00">
              <w:t xml:space="preserve"> </w:t>
            </w:r>
            <w:r w:rsidRPr="00253BBA">
              <w:t>Student</w:t>
            </w:r>
            <w:r w:rsidR="00D65D00">
              <w:t xml:space="preserve"> </w:t>
            </w:r>
            <w:r w:rsidRPr="00253BBA">
              <w:t>Management</w:t>
            </w:r>
            <w:r w:rsidR="00D65D00">
              <w:t xml:space="preserve"> </w:t>
            </w:r>
            <w:r w:rsidRPr="00253BBA">
              <w:t>Web</w:t>
            </w:r>
            <w:r w:rsidR="00D65D00">
              <w:t xml:space="preserve"> </w:t>
            </w:r>
            <w:r w:rsidRPr="00253BBA">
              <w:t>Browser</w:t>
            </w:r>
            <w:r w:rsidR="00D65D00">
              <w:t xml:space="preserve"> </w:t>
            </w:r>
            <w:r w:rsidRPr="00253BBA">
              <w:t>Processing</w:t>
            </w:r>
            <w:r w:rsidR="00D65D00">
              <w:t xml:space="preserve"> </w:t>
            </w:r>
            <w:r w:rsidRPr="00253BBA">
              <w:t>faults</w:t>
            </w:r>
            <w:r w:rsidR="00D65D00">
              <w:t xml:space="preserve"> </w:t>
            </w:r>
            <w:r w:rsidRPr="00253BBA">
              <w:t>on</w:t>
            </w:r>
            <w:r w:rsidR="00D65D00">
              <w:t xml:space="preserve"> </w:t>
            </w:r>
            <w:r w:rsidRPr="00253BBA">
              <w:t>a</w:t>
            </w:r>
            <w:r w:rsidR="00D65D00">
              <w:t xml:space="preserve"> </w:t>
            </w:r>
            <w:r w:rsidRPr="00253BBA">
              <w:t>web</w:t>
            </w:r>
            <w:r w:rsidR="00D65D00">
              <w:t xml:space="preserve"> </w:t>
            </w:r>
            <w:r w:rsidRPr="00253BBA">
              <w:t>browser.</w:t>
            </w:r>
          </w:p>
        </w:tc>
      </w:tr>
      <w:tr w:rsidR="002F7817" w:rsidRPr="007B38A8" w14:paraId="2D3EFD4C"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6E0747CC" w14:textId="77777777" w:rsidR="002F7817" w:rsidRPr="007B38A8" w:rsidRDefault="002F7817" w:rsidP="00751658">
            <w:pPr>
              <w:pStyle w:val="VCAAbody"/>
            </w:pPr>
            <w:r w:rsidRPr="007B38A8">
              <w:t>VSN</w:t>
            </w:r>
          </w:p>
        </w:tc>
        <w:tc>
          <w:tcPr>
            <w:tcW w:w="5864" w:type="dxa"/>
          </w:tcPr>
          <w:p w14:paraId="285A5A17" w14:textId="051479D3" w:rsidR="002F7817" w:rsidRPr="007B38A8" w:rsidRDefault="002F7817" w:rsidP="00751658">
            <w:pPr>
              <w:pStyle w:val="VCAAbody"/>
            </w:pPr>
            <w:r w:rsidRPr="007B38A8">
              <w:t>Victorian</w:t>
            </w:r>
            <w:r w:rsidR="00D65D00">
              <w:t xml:space="preserve"> </w:t>
            </w:r>
            <w:r w:rsidRPr="007B38A8">
              <w:t>Student</w:t>
            </w:r>
            <w:r w:rsidR="00D65D00">
              <w:t xml:space="preserve"> </w:t>
            </w:r>
            <w:r w:rsidRPr="007B38A8">
              <w:t>Number</w:t>
            </w:r>
            <w:r w:rsidR="00D65D00">
              <w:t xml:space="preserve"> </w:t>
            </w:r>
            <w:r w:rsidR="00F665F5">
              <w:t>is a</w:t>
            </w:r>
            <w:r w:rsidR="00D65D00">
              <w:t xml:space="preserve"> </w:t>
            </w:r>
            <w:r w:rsidRPr="007B38A8">
              <w:t>unique</w:t>
            </w:r>
            <w:r w:rsidR="00D65D00">
              <w:t xml:space="preserve"> </w:t>
            </w:r>
            <w:r w:rsidRPr="007B38A8">
              <w:t>nine</w:t>
            </w:r>
            <w:r w:rsidR="00D65D00">
              <w:t xml:space="preserve"> </w:t>
            </w:r>
            <w:r w:rsidRPr="007B38A8">
              <w:t>digit</w:t>
            </w:r>
            <w:r w:rsidR="00D65D00">
              <w:t xml:space="preserve"> </w:t>
            </w:r>
            <w:r w:rsidRPr="007B38A8">
              <w:t>number</w:t>
            </w:r>
            <w:r w:rsidR="00D65D00">
              <w:t xml:space="preserve"> </w:t>
            </w:r>
            <w:r w:rsidRPr="007B38A8">
              <w:t>assigned</w:t>
            </w:r>
            <w:r w:rsidR="00D65D00">
              <w:t xml:space="preserve"> </w:t>
            </w:r>
            <w:r w:rsidRPr="007B38A8">
              <w:t>to</w:t>
            </w:r>
            <w:r w:rsidR="00D65D00">
              <w:t xml:space="preserve"> </w:t>
            </w:r>
            <w:r w:rsidRPr="007B38A8">
              <w:t>a</w:t>
            </w:r>
            <w:r w:rsidR="00D65D00">
              <w:t xml:space="preserve"> </w:t>
            </w:r>
            <w:r w:rsidRPr="007B38A8">
              <w:t>student</w:t>
            </w:r>
            <w:r w:rsidR="00D65D00">
              <w:t xml:space="preserve"> </w:t>
            </w:r>
            <w:r w:rsidRPr="007B38A8">
              <w:t>from</w:t>
            </w:r>
            <w:r w:rsidR="00D65D00">
              <w:t xml:space="preserve"> </w:t>
            </w:r>
            <w:r w:rsidRPr="007B38A8">
              <w:t>the</w:t>
            </w:r>
            <w:r w:rsidR="00D65D00">
              <w:t xml:space="preserve"> </w:t>
            </w:r>
            <w:r w:rsidRPr="007B38A8">
              <w:t>Victorian</w:t>
            </w:r>
            <w:r w:rsidR="00D65D00">
              <w:t xml:space="preserve"> </w:t>
            </w:r>
            <w:r w:rsidRPr="007B38A8">
              <w:t>Student</w:t>
            </w:r>
            <w:r w:rsidR="00D65D00">
              <w:t xml:space="preserve"> </w:t>
            </w:r>
            <w:r w:rsidRPr="007B38A8">
              <w:t>Register</w:t>
            </w:r>
            <w:r w:rsidR="00D65D00">
              <w:t xml:space="preserve"> </w:t>
            </w:r>
            <w:r w:rsidRPr="007B38A8">
              <w:t>system.</w:t>
            </w:r>
          </w:p>
        </w:tc>
      </w:tr>
      <w:tr w:rsidR="002F7817" w:rsidRPr="007B38A8" w14:paraId="22A18025" w14:textId="77777777" w:rsidTr="002C1B13">
        <w:trPr>
          <w:cnfStyle w:val="000000100000" w:firstRow="0" w:lastRow="0" w:firstColumn="0" w:lastColumn="0" w:oddVBand="0" w:evenVBand="0" w:oddHBand="1" w:evenHBand="0" w:firstRowFirstColumn="0" w:firstRowLastColumn="0" w:lastRowFirstColumn="0" w:lastRowLastColumn="0"/>
        </w:trPr>
        <w:tc>
          <w:tcPr>
            <w:tcW w:w="1654" w:type="dxa"/>
          </w:tcPr>
          <w:p w14:paraId="64881763" w14:textId="77777777" w:rsidR="002F7817" w:rsidRPr="007B38A8" w:rsidRDefault="002F7817" w:rsidP="00751658">
            <w:pPr>
              <w:pStyle w:val="VCAAbody"/>
            </w:pPr>
            <w:r w:rsidRPr="007B38A8">
              <w:t>VSR</w:t>
            </w:r>
          </w:p>
        </w:tc>
        <w:tc>
          <w:tcPr>
            <w:tcW w:w="5864" w:type="dxa"/>
          </w:tcPr>
          <w:p w14:paraId="53F61571" w14:textId="22BFCA46" w:rsidR="002F7817" w:rsidRPr="007B38A8" w:rsidRDefault="002F7817" w:rsidP="00751658">
            <w:pPr>
              <w:pStyle w:val="VCAAbody"/>
            </w:pPr>
            <w:r w:rsidRPr="007B38A8">
              <w:t>Victorian</w:t>
            </w:r>
            <w:r w:rsidR="00D65D00">
              <w:t xml:space="preserve"> </w:t>
            </w:r>
            <w:r w:rsidRPr="007B38A8">
              <w:t>Student</w:t>
            </w:r>
            <w:r w:rsidR="00D65D00">
              <w:t xml:space="preserve"> </w:t>
            </w:r>
            <w:r w:rsidRPr="007B38A8">
              <w:t>Register</w:t>
            </w:r>
            <w:r w:rsidR="00D65D00">
              <w:t xml:space="preserve"> </w:t>
            </w:r>
            <w:r w:rsidR="00F665F5">
              <w:t>is t</w:t>
            </w:r>
            <w:r w:rsidRPr="007B38A8">
              <w:t>he</w:t>
            </w:r>
            <w:r w:rsidR="00D65D00">
              <w:t xml:space="preserve"> </w:t>
            </w:r>
            <w:r w:rsidR="00F665F5">
              <w:t>database which</w:t>
            </w:r>
            <w:r w:rsidR="00D65D00">
              <w:t xml:space="preserve"> </w:t>
            </w:r>
            <w:r w:rsidRPr="007B38A8">
              <w:t>support</w:t>
            </w:r>
            <w:r w:rsidR="00F665F5">
              <w:t>s</w:t>
            </w:r>
            <w:r w:rsidR="00D65D00">
              <w:t xml:space="preserve"> </w:t>
            </w:r>
            <w:r w:rsidRPr="007B38A8">
              <w:t>the</w:t>
            </w:r>
            <w:r w:rsidR="00D65D00">
              <w:t xml:space="preserve"> </w:t>
            </w:r>
            <w:r w:rsidRPr="007B38A8">
              <w:t>assignment</w:t>
            </w:r>
            <w:r w:rsidR="00D65D00">
              <w:t xml:space="preserve"> </w:t>
            </w:r>
            <w:r w:rsidRPr="007B38A8">
              <w:t>of</w:t>
            </w:r>
            <w:r w:rsidR="00D65D00">
              <w:t xml:space="preserve"> </w:t>
            </w:r>
            <w:r w:rsidRPr="007B38A8">
              <w:t>VSNs.</w:t>
            </w:r>
          </w:p>
        </w:tc>
      </w:tr>
      <w:tr w:rsidR="002F7817" w:rsidRPr="007B38A8" w14:paraId="68837946" w14:textId="77777777" w:rsidTr="002C1B13">
        <w:trPr>
          <w:cnfStyle w:val="000000010000" w:firstRow="0" w:lastRow="0" w:firstColumn="0" w:lastColumn="0" w:oddVBand="0" w:evenVBand="0" w:oddHBand="0" w:evenHBand="1" w:firstRowFirstColumn="0" w:firstRowLastColumn="0" w:lastRowFirstColumn="0" w:lastRowLastColumn="0"/>
        </w:trPr>
        <w:tc>
          <w:tcPr>
            <w:tcW w:w="1654" w:type="dxa"/>
          </w:tcPr>
          <w:p w14:paraId="28BDDB18" w14:textId="63DFC177" w:rsidR="002F7817" w:rsidRPr="007B38A8" w:rsidRDefault="002F7817" w:rsidP="00751658">
            <w:pPr>
              <w:pStyle w:val="VCAAbody"/>
            </w:pPr>
            <w:r w:rsidRPr="007B38A8">
              <w:t>VSR</w:t>
            </w:r>
            <w:r w:rsidR="00D65D00">
              <w:t xml:space="preserve"> </w:t>
            </w:r>
            <w:r w:rsidRPr="007B38A8">
              <w:t>Central</w:t>
            </w:r>
            <w:r w:rsidR="00D65D00">
              <w:t xml:space="preserve"> </w:t>
            </w:r>
            <w:r w:rsidRPr="007B38A8">
              <w:t>Exception</w:t>
            </w:r>
          </w:p>
        </w:tc>
        <w:tc>
          <w:tcPr>
            <w:tcW w:w="5864" w:type="dxa"/>
          </w:tcPr>
          <w:p w14:paraId="168ADE6B" w14:textId="55C056CE" w:rsidR="002F7817" w:rsidRPr="007B38A8" w:rsidRDefault="002F7817" w:rsidP="00751658">
            <w:pPr>
              <w:pStyle w:val="VCAAbody"/>
            </w:pPr>
            <w:r w:rsidRPr="007B38A8">
              <w:t>VSR</w:t>
            </w:r>
            <w:r w:rsidR="00D65D00">
              <w:t xml:space="preserve"> </w:t>
            </w:r>
            <w:r w:rsidRPr="007B38A8">
              <w:t>Central</w:t>
            </w:r>
            <w:r w:rsidR="00D65D00">
              <w:t xml:space="preserve"> </w:t>
            </w:r>
            <w:r w:rsidRPr="007B38A8">
              <w:t>Exceptions</w:t>
            </w:r>
            <w:r w:rsidR="00D65D00">
              <w:t xml:space="preserve"> </w:t>
            </w:r>
            <w:r w:rsidRPr="007B38A8">
              <w:t>occur</w:t>
            </w:r>
            <w:r w:rsidR="00D65D00">
              <w:t xml:space="preserve"> </w:t>
            </w:r>
            <w:r w:rsidRPr="007B38A8">
              <w:t>when</w:t>
            </w:r>
            <w:r w:rsidR="00D65D00">
              <w:t xml:space="preserve"> </w:t>
            </w:r>
            <w:r w:rsidRPr="007B38A8">
              <w:t>specific</w:t>
            </w:r>
            <w:r w:rsidR="00D65D00">
              <w:t xml:space="preserve"> </w:t>
            </w:r>
            <w:r w:rsidRPr="007B38A8">
              <w:t>processing</w:t>
            </w:r>
            <w:r w:rsidR="00D65D00">
              <w:t xml:space="preserve"> </w:t>
            </w:r>
            <w:r w:rsidRPr="007B38A8">
              <w:t>rules</w:t>
            </w:r>
            <w:r w:rsidR="00D65D00">
              <w:t xml:space="preserve"> </w:t>
            </w:r>
            <w:r w:rsidRPr="007B38A8">
              <w:t>for</w:t>
            </w:r>
            <w:r w:rsidR="00D65D00">
              <w:t xml:space="preserve"> </w:t>
            </w:r>
            <w:r w:rsidRPr="007B38A8">
              <w:t>submitted</w:t>
            </w:r>
            <w:r w:rsidR="00D65D00">
              <w:t xml:space="preserve"> </w:t>
            </w:r>
            <w:r w:rsidRPr="007B38A8">
              <w:t>data</w:t>
            </w:r>
            <w:r w:rsidR="00D65D00">
              <w:t xml:space="preserve"> </w:t>
            </w:r>
            <w:r w:rsidRPr="007B38A8">
              <w:t>are</w:t>
            </w:r>
            <w:r w:rsidR="00D65D00">
              <w:t xml:space="preserve"> </w:t>
            </w:r>
            <w:r w:rsidRPr="007B38A8">
              <w:t>not</w:t>
            </w:r>
            <w:r w:rsidR="00D65D00">
              <w:t xml:space="preserve"> </w:t>
            </w:r>
            <w:r w:rsidRPr="007B38A8">
              <w:t>met.</w:t>
            </w:r>
            <w:r w:rsidR="00D65D00">
              <w:t xml:space="preserve"> </w:t>
            </w:r>
          </w:p>
        </w:tc>
      </w:tr>
    </w:tbl>
    <w:p w14:paraId="16D05A6F" w14:textId="77777777" w:rsidR="002F7817" w:rsidRPr="007B38A8" w:rsidRDefault="002F7817" w:rsidP="002F7817">
      <w:pPr>
        <w:rPr>
          <w:rFonts w:ascii="Verdana" w:hAnsi="Verdana"/>
        </w:rPr>
      </w:pPr>
    </w:p>
    <w:p w14:paraId="32268D63" w14:textId="44342384" w:rsidR="002F7817" w:rsidRPr="002C1B13" w:rsidRDefault="009F6DF0" w:rsidP="00751658">
      <w:pPr>
        <w:pStyle w:val="VCAAHeading1"/>
      </w:pPr>
      <w:bookmarkStart w:id="21" w:name="_Toc217121099"/>
      <w:bookmarkStart w:id="22" w:name="_Toc234132025"/>
      <w:bookmarkStart w:id="23" w:name="_Toc234132997"/>
      <w:bookmarkStart w:id="24" w:name="_Toc235350546"/>
      <w:bookmarkStart w:id="25" w:name="_Toc235353300"/>
      <w:bookmarkStart w:id="26" w:name="_Toc274224204"/>
      <w:bookmarkStart w:id="27" w:name="_Toc274224414"/>
      <w:bookmarkStart w:id="28" w:name="_Toc135740985"/>
      <w:bookmarkStart w:id="29" w:name="_Toc127094662"/>
      <w:bookmarkStart w:id="30" w:name="_Toc150742574"/>
      <w:bookmarkStart w:id="31" w:name="_Toc167595602"/>
      <w:r>
        <w:t>The</w:t>
      </w:r>
      <w:r w:rsidR="00D65D00">
        <w:t xml:space="preserve"> </w:t>
      </w:r>
      <w:r w:rsidR="002F7817" w:rsidRPr="002C1B13">
        <w:t>Victorian</w:t>
      </w:r>
      <w:r w:rsidR="00D65D00">
        <w:t xml:space="preserve"> </w:t>
      </w:r>
      <w:r w:rsidR="002F7817" w:rsidRPr="002C1B13">
        <w:t>Student</w:t>
      </w:r>
      <w:r w:rsidR="00D65D00">
        <w:t xml:space="preserve"> </w:t>
      </w:r>
      <w:r w:rsidR="002F7817" w:rsidRPr="002C1B13">
        <w:t>Register</w:t>
      </w:r>
      <w:bookmarkEnd w:id="21"/>
      <w:bookmarkEnd w:id="22"/>
      <w:bookmarkEnd w:id="23"/>
      <w:bookmarkEnd w:id="24"/>
      <w:bookmarkEnd w:id="25"/>
      <w:bookmarkEnd w:id="26"/>
      <w:bookmarkEnd w:id="27"/>
      <w:bookmarkEnd w:id="28"/>
    </w:p>
    <w:p w14:paraId="22B84B69" w14:textId="1BF0C9E7" w:rsidR="009F6DF0" w:rsidRPr="009F6DF0" w:rsidRDefault="009F6DF0" w:rsidP="009F6DF0">
      <w:pPr>
        <w:pStyle w:val="VCAAHeading2"/>
      </w:pPr>
      <w:bookmarkStart w:id="32" w:name="_Toc274224208"/>
      <w:bookmarkStart w:id="33" w:name="_Toc274224418"/>
      <w:bookmarkStart w:id="34" w:name="_Toc135740986"/>
      <w:bookmarkStart w:id="35" w:name="_Toc217121103"/>
      <w:bookmarkStart w:id="36" w:name="_Toc234132029"/>
      <w:bookmarkStart w:id="37" w:name="_Toc234133001"/>
      <w:bookmarkStart w:id="38" w:name="_Toc217121102"/>
      <w:bookmarkStart w:id="39" w:name="_Toc234132028"/>
      <w:bookmarkStart w:id="40" w:name="_Toc234133000"/>
      <w:bookmarkStart w:id="41" w:name="_Toc235350547"/>
      <w:bookmarkStart w:id="42" w:name="_Toc235353301"/>
      <w:bookmarkStart w:id="43" w:name="_Toc274224205"/>
      <w:bookmarkStart w:id="44" w:name="_Toc274224415"/>
      <w:bookmarkStart w:id="45" w:name="_Toc127094663"/>
      <w:bookmarkStart w:id="46" w:name="_Toc150742575"/>
      <w:bookmarkStart w:id="47" w:name="_Toc167595603"/>
      <w:bookmarkEnd w:id="29"/>
      <w:bookmarkEnd w:id="30"/>
      <w:bookmarkEnd w:id="31"/>
      <w:r>
        <w:t>U</w:t>
      </w:r>
      <w:r w:rsidRPr="009F6DF0">
        <w:t xml:space="preserve">ser </w:t>
      </w:r>
      <w:bookmarkEnd w:id="32"/>
      <w:bookmarkEnd w:id="33"/>
      <w:r w:rsidRPr="009F6DF0">
        <w:t>set up</w:t>
      </w:r>
      <w:bookmarkEnd w:id="34"/>
    </w:p>
    <w:p w14:paraId="51FD0B10" w14:textId="31FB4AB8" w:rsidR="00B308BA" w:rsidRDefault="003727A1" w:rsidP="003727A1">
      <w:pPr>
        <w:pStyle w:val="VCAAHeading3"/>
      </w:pPr>
      <w:bookmarkStart w:id="48" w:name="_Toc135740987"/>
      <w:r>
        <w:t>Government providers</w:t>
      </w:r>
      <w:bookmarkEnd w:id="48"/>
    </w:p>
    <w:p w14:paraId="106E4F10" w14:textId="460CBCFF" w:rsidR="00CE56B9" w:rsidRPr="00CE56B9" w:rsidRDefault="00CE56B9" w:rsidP="00A70DEA">
      <w:pPr>
        <w:pStyle w:val="VCAAbody"/>
        <w:numPr>
          <w:ilvl w:val="0"/>
          <w:numId w:val="28"/>
        </w:numPr>
      </w:pPr>
      <w:r>
        <w:t xml:space="preserve">Government providers </w:t>
      </w:r>
      <w:proofErr w:type="gramStart"/>
      <w:r>
        <w:t>are able to</w:t>
      </w:r>
      <w:proofErr w:type="gramEnd"/>
      <w:r>
        <w:t xml:space="preserve"> access the VSR automatically via their </w:t>
      </w:r>
      <w:proofErr w:type="spellStart"/>
      <w:r>
        <w:t>localised</w:t>
      </w:r>
      <w:proofErr w:type="spellEnd"/>
      <w:r>
        <w:t xml:space="preserve"> student administration system.</w:t>
      </w:r>
    </w:p>
    <w:p w14:paraId="1B2C4371" w14:textId="0FF8912C" w:rsidR="00B308BA" w:rsidRDefault="00B308BA" w:rsidP="003727A1">
      <w:pPr>
        <w:pStyle w:val="VCAAHeading3"/>
      </w:pPr>
      <w:bookmarkStart w:id="49" w:name="_Toc135740988"/>
      <w:r>
        <w:t>Non-government providers</w:t>
      </w:r>
      <w:bookmarkEnd w:id="49"/>
    </w:p>
    <w:p w14:paraId="28BFCB75" w14:textId="25B15ED0" w:rsidR="0018246D" w:rsidRPr="00376B91" w:rsidRDefault="0018246D" w:rsidP="00A70DEA">
      <w:pPr>
        <w:pStyle w:val="VCAAbody"/>
        <w:numPr>
          <w:ilvl w:val="0"/>
          <w:numId w:val="28"/>
        </w:numPr>
        <w:rPr>
          <w:rFonts w:asciiTheme="minorHAnsi" w:hAnsiTheme="minorHAnsi" w:cstheme="minorHAnsi"/>
          <w:color w:val="auto"/>
          <w:szCs w:val="20"/>
        </w:rPr>
      </w:pPr>
      <w:r w:rsidRPr="00376B91">
        <w:rPr>
          <w:rFonts w:asciiTheme="minorHAnsi" w:hAnsiTheme="minorHAnsi" w:cstheme="minorHAnsi"/>
          <w:color w:val="auto"/>
          <w:szCs w:val="20"/>
        </w:rPr>
        <w:t xml:space="preserve">Non-government education and training providers may log in directly to the VSR as online </w:t>
      </w:r>
      <w:proofErr w:type="gramStart"/>
      <w:r w:rsidRPr="00376B91">
        <w:rPr>
          <w:rFonts w:asciiTheme="minorHAnsi" w:hAnsiTheme="minorHAnsi" w:cstheme="minorHAnsi"/>
          <w:color w:val="auto"/>
          <w:szCs w:val="20"/>
        </w:rPr>
        <w:t>users, or</w:t>
      </w:r>
      <w:proofErr w:type="gramEnd"/>
      <w:r w:rsidRPr="00376B91">
        <w:rPr>
          <w:rFonts w:asciiTheme="minorHAnsi" w:hAnsiTheme="minorHAnsi" w:cstheme="minorHAnsi"/>
          <w:color w:val="auto"/>
          <w:szCs w:val="20"/>
        </w:rPr>
        <w:t xml:space="preserve"> connect with the VSR via a software management system.</w:t>
      </w:r>
    </w:p>
    <w:p w14:paraId="789C8689" w14:textId="68BDBB2F" w:rsidR="009F6DF0" w:rsidRPr="00376B91" w:rsidRDefault="0018246D" w:rsidP="00A70DEA">
      <w:pPr>
        <w:pStyle w:val="VCAAbody"/>
        <w:numPr>
          <w:ilvl w:val="0"/>
          <w:numId w:val="28"/>
        </w:numPr>
        <w:rPr>
          <w:rFonts w:asciiTheme="minorHAnsi" w:hAnsiTheme="minorHAnsi" w:cstheme="minorHAnsi"/>
          <w:color w:val="auto"/>
          <w:szCs w:val="20"/>
        </w:rPr>
      </w:pPr>
      <w:r w:rsidRPr="00376B91">
        <w:rPr>
          <w:rFonts w:asciiTheme="minorHAnsi" w:hAnsiTheme="minorHAnsi" w:cstheme="minorHAnsi"/>
          <w:color w:val="auto"/>
          <w:szCs w:val="20"/>
        </w:rPr>
        <w:t>Initially s</w:t>
      </w:r>
      <w:r w:rsidR="003727A1" w:rsidRPr="00376B91">
        <w:rPr>
          <w:rFonts w:asciiTheme="minorHAnsi" w:hAnsiTheme="minorHAnsi" w:cstheme="minorHAnsi"/>
          <w:color w:val="auto"/>
          <w:szCs w:val="20"/>
        </w:rPr>
        <w:t xml:space="preserve">ome new non-government education and training providers will need to contact the VCAA at </w:t>
      </w:r>
      <w:hyperlink r:id="rId24" w:history="1">
        <w:r w:rsidR="003727A1" w:rsidRPr="00376B91">
          <w:rPr>
            <w:rStyle w:val="Hyperlink"/>
            <w:rFonts w:asciiTheme="minorHAnsi" w:hAnsiTheme="minorHAnsi" w:cstheme="minorHAnsi"/>
            <w:color w:val="548DD4" w:themeColor="text2" w:themeTint="99"/>
            <w:szCs w:val="20"/>
          </w:rPr>
          <w:t>vsr@education.vic.gov.au</w:t>
        </w:r>
      </w:hyperlink>
      <w:r w:rsidR="003727A1" w:rsidRPr="00376B91">
        <w:rPr>
          <w:rFonts w:asciiTheme="minorHAnsi" w:hAnsiTheme="minorHAnsi" w:cstheme="minorHAnsi"/>
          <w:color w:val="auto"/>
          <w:szCs w:val="20"/>
        </w:rPr>
        <w:t xml:space="preserve"> to request the application form for VSR login credentials and a password. The application form needs to be endorsed by</w:t>
      </w:r>
      <w:r w:rsidR="009F6DF0" w:rsidRPr="00376B91">
        <w:rPr>
          <w:rFonts w:asciiTheme="minorHAnsi" w:hAnsiTheme="minorHAnsi" w:cstheme="minorHAnsi"/>
          <w:color w:val="auto"/>
          <w:szCs w:val="20"/>
        </w:rPr>
        <w:t xml:space="preserve"> the CEO or principa</w:t>
      </w:r>
      <w:r w:rsidR="003727A1" w:rsidRPr="00376B91">
        <w:rPr>
          <w:rFonts w:asciiTheme="minorHAnsi" w:hAnsiTheme="minorHAnsi" w:cstheme="minorHAnsi"/>
          <w:color w:val="auto"/>
          <w:szCs w:val="20"/>
        </w:rPr>
        <w:t>l.</w:t>
      </w:r>
    </w:p>
    <w:p w14:paraId="53F1D70E" w14:textId="0FC3C0D9" w:rsidR="009B1D1B" w:rsidRPr="00376B91" w:rsidRDefault="009F6DF0" w:rsidP="00A70DEA">
      <w:pPr>
        <w:pStyle w:val="VCAAbody"/>
        <w:numPr>
          <w:ilvl w:val="0"/>
          <w:numId w:val="28"/>
        </w:numPr>
        <w:rPr>
          <w:rFonts w:asciiTheme="minorHAnsi" w:hAnsiTheme="minorHAnsi" w:cstheme="minorHAnsi"/>
          <w:color w:val="auto"/>
          <w:szCs w:val="20"/>
        </w:rPr>
      </w:pPr>
      <w:r w:rsidRPr="00376B91">
        <w:rPr>
          <w:rFonts w:asciiTheme="minorHAnsi" w:hAnsiTheme="minorHAnsi" w:cstheme="minorHAnsi"/>
          <w:color w:val="auto"/>
          <w:szCs w:val="20"/>
        </w:rPr>
        <w:t>If the application is approved, the provider will be given login cred</w:t>
      </w:r>
      <w:r w:rsidR="00CE56B9" w:rsidRPr="00376B91">
        <w:rPr>
          <w:rFonts w:asciiTheme="minorHAnsi" w:hAnsiTheme="minorHAnsi" w:cstheme="minorHAnsi"/>
          <w:color w:val="auto"/>
          <w:szCs w:val="20"/>
        </w:rPr>
        <w:t>en</w:t>
      </w:r>
      <w:r w:rsidRPr="00376B91">
        <w:rPr>
          <w:rFonts w:asciiTheme="minorHAnsi" w:hAnsiTheme="minorHAnsi" w:cstheme="minorHAnsi"/>
          <w:color w:val="auto"/>
          <w:szCs w:val="20"/>
        </w:rPr>
        <w:t xml:space="preserve">tials </w:t>
      </w:r>
      <w:r w:rsidR="00CE56B9" w:rsidRPr="00376B91">
        <w:rPr>
          <w:rFonts w:asciiTheme="minorHAnsi" w:hAnsiTheme="minorHAnsi" w:cstheme="minorHAnsi"/>
          <w:color w:val="auto"/>
          <w:szCs w:val="20"/>
        </w:rPr>
        <w:t xml:space="preserve">which are </w:t>
      </w:r>
      <w:r w:rsidRPr="00376B91">
        <w:rPr>
          <w:rFonts w:asciiTheme="minorHAnsi" w:hAnsiTheme="minorHAnsi" w:cstheme="minorHAnsi"/>
          <w:color w:val="auto"/>
          <w:szCs w:val="20"/>
        </w:rPr>
        <w:t xml:space="preserve">attached to their Provider ID to access the VSR. If they are a new user, providers will also receive a confirmation email confirming their </w:t>
      </w:r>
      <w:proofErr w:type="gramStart"/>
      <w:r w:rsidRPr="00376B91">
        <w:rPr>
          <w:rFonts w:asciiTheme="minorHAnsi" w:hAnsiTheme="minorHAnsi" w:cstheme="minorHAnsi"/>
          <w:color w:val="auto"/>
          <w:szCs w:val="20"/>
        </w:rPr>
        <w:t>user name</w:t>
      </w:r>
      <w:proofErr w:type="gramEnd"/>
      <w:r w:rsidRPr="00376B91">
        <w:rPr>
          <w:rFonts w:asciiTheme="minorHAnsi" w:hAnsiTheme="minorHAnsi" w:cstheme="minorHAnsi"/>
          <w:color w:val="auto"/>
          <w:szCs w:val="20"/>
        </w:rPr>
        <w:t xml:space="preserve"> and password (this should be saved for future reference). Providers must not attempt to change this allocated password.</w:t>
      </w:r>
    </w:p>
    <w:p w14:paraId="1B128EC1" w14:textId="77777777" w:rsidR="00CE56B9" w:rsidRDefault="00CE56B9" w:rsidP="009F6DF0">
      <w:pPr>
        <w:pStyle w:val="VCAAbody"/>
        <w:rPr>
          <w:rFonts w:asciiTheme="minorHAnsi" w:hAnsiTheme="minorHAnsi" w:cstheme="minorHAnsi"/>
          <w:szCs w:val="20"/>
        </w:rPr>
      </w:pPr>
    </w:p>
    <w:tbl>
      <w:tblPr>
        <w:tblStyle w:val="TableGrid"/>
        <w:tblW w:w="0" w:type="auto"/>
        <w:tblLook w:val="04A0" w:firstRow="1" w:lastRow="0" w:firstColumn="1" w:lastColumn="0" w:noHBand="0" w:noVBand="1"/>
      </w:tblPr>
      <w:tblGrid>
        <w:gridCol w:w="8778"/>
      </w:tblGrid>
      <w:tr w:rsidR="009B1D1B" w14:paraId="6F19D8F0" w14:textId="77777777" w:rsidTr="009B1D1B">
        <w:tc>
          <w:tcPr>
            <w:tcW w:w="8778" w:type="dxa"/>
            <w:tcBorders>
              <w:top w:val="nil"/>
              <w:left w:val="nil"/>
              <w:bottom w:val="nil"/>
              <w:right w:val="nil"/>
            </w:tcBorders>
            <w:shd w:val="clear" w:color="auto" w:fill="C6ECFF" w:themeFill="accent1" w:themeFillTint="33"/>
          </w:tcPr>
          <w:p w14:paraId="09431F71" w14:textId="6CDEDE4E" w:rsidR="009B1D1B" w:rsidRDefault="009B1D1B" w:rsidP="009B1D1B">
            <w:pPr>
              <w:pStyle w:val="VCAAbody"/>
              <w:rPr>
                <w:rFonts w:asciiTheme="minorHAnsi" w:hAnsiTheme="minorHAnsi" w:cstheme="minorHAnsi"/>
                <w:szCs w:val="20"/>
              </w:rPr>
            </w:pPr>
            <w:r>
              <w:rPr>
                <w:rFonts w:asciiTheme="minorHAnsi" w:hAnsiTheme="minorHAnsi" w:cstheme="minorHAnsi"/>
                <w:szCs w:val="20"/>
              </w:rPr>
              <w:t>When not using the VSR, it is best to close the VSR web browser by clicking on the ‘log out’     button on the top right corner of the VSR homepage.</w:t>
            </w:r>
          </w:p>
        </w:tc>
      </w:tr>
    </w:tbl>
    <w:p w14:paraId="1AA26489" w14:textId="2312A462" w:rsidR="002F7817" w:rsidRPr="00AF3482" w:rsidRDefault="009F6DF0" w:rsidP="004250E7">
      <w:pPr>
        <w:pStyle w:val="VCAAHeading2"/>
      </w:pPr>
      <w:bookmarkStart w:id="50" w:name="_Toc135740989"/>
      <w:bookmarkEnd w:id="35"/>
      <w:bookmarkEnd w:id="36"/>
      <w:bookmarkEnd w:id="37"/>
      <w:r>
        <w:t>I</w:t>
      </w:r>
      <w:r w:rsidR="002F7817" w:rsidRPr="00B23C4F">
        <w:t>nformation</w:t>
      </w:r>
      <w:bookmarkEnd w:id="38"/>
      <w:bookmarkEnd w:id="39"/>
      <w:bookmarkEnd w:id="40"/>
      <w:bookmarkEnd w:id="41"/>
      <w:bookmarkEnd w:id="42"/>
      <w:bookmarkEnd w:id="43"/>
      <w:bookmarkEnd w:id="44"/>
      <w:r w:rsidR="00F1714C">
        <w:t xml:space="preserve"> content</w:t>
      </w:r>
      <w:bookmarkEnd w:id="50"/>
    </w:p>
    <w:p w14:paraId="62F79B9B" w14:textId="7F64A48F" w:rsidR="002F7817" w:rsidRPr="007B38A8" w:rsidRDefault="002F7817" w:rsidP="00A70DEA">
      <w:pPr>
        <w:pStyle w:val="VCAAbody"/>
        <w:numPr>
          <w:ilvl w:val="0"/>
          <w:numId w:val="28"/>
        </w:numPr>
      </w:pPr>
      <w:r w:rsidRPr="007B38A8">
        <w:t>The</w:t>
      </w:r>
      <w:r w:rsidR="00D65D00">
        <w:t xml:space="preserve"> </w:t>
      </w:r>
      <w:r w:rsidRPr="007B38A8">
        <w:t>VSR</w:t>
      </w:r>
      <w:r w:rsidR="00D65D00">
        <w:t xml:space="preserve"> </w:t>
      </w:r>
      <w:r w:rsidRPr="007B38A8">
        <w:t>System</w:t>
      </w:r>
      <w:r w:rsidR="00D65D00">
        <w:t xml:space="preserve"> </w:t>
      </w:r>
      <w:r w:rsidR="0018246D">
        <w:t>records</w:t>
      </w:r>
      <w:r w:rsidR="00D65D00">
        <w:t xml:space="preserve"> </w:t>
      </w:r>
      <w:r w:rsidRPr="007B38A8">
        <w:t>the</w:t>
      </w:r>
      <w:r w:rsidR="00D65D00">
        <w:t xml:space="preserve"> </w:t>
      </w:r>
      <w:r w:rsidRPr="007B38A8">
        <w:t>following</w:t>
      </w:r>
      <w:r w:rsidR="00D65D00">
        <w:t xml:space="preserve"> </w:t>
      </w:r>
      <w:r w:rsidRPr="007B38A8">
        <w:t>information</w:t>
      </w:r>
      <w:r w:rsidR="00D65D00">
        <w:t xml:space="preserve"> </w:t>
      </w:r>
      <w:r w:rsidRPr="007B38A8">
        <w:t>about</w:t>
      </w:r>
      <w:r w:rsidR="00D65D00">
        <w:t xml:space="preserve"> </w:t>
      </w:r>
      <w:r w:rsidRPr="007B38A8">
        <w:t>students:</w:t>
      </w:r>
    </w:p>
    <w:p w14:paraId="50198038" w14:textId="002B91BB" w:rsidR="002F7817" w:rsidRPr="007B38A8" w:rsidRDefault="002F7817" w:rsidP="00A70DEA">
      <w:pPr>
        <w:pStyle w:val="VCAAbullet"/>
        <w:numPr>
          <w:ilvl w:val="1"/>
          <w:numId w:val="29"/>
        </w:numPr>
      </w:pPr>
      <w:r w:rsidRPr="007B38A8">
        <w:t>V</w:t>
      </w:r>
      <w:r w:rsidR="0018246D">
        <w:t>SN</w:t>
      </w:r>
    </w:p>
    <w:p w14:paraId="7D58C84B" w14:textId="08046232" w:rsidR="002F7817" w:rsidRPr="00E4099C" w:rsidRDefault="002F7817" w:rsidP="00A70DEA">
      <w:pPr>
        <w:pStyle w:val="VCAAbullet"/>
        <w:numPr>
          <w:ilvl w:val="1"/>
          <w:numId w:val="29"/>
        </w:numPr>
      </w:pPr>
      <w:r w:rsidRPr="007B38A8">
        <w:t>First</w:t>
      </w:r>
      <w:r w:rsidR="00D65D00">
        <w:t xml:space="preserve"> </w:t>
      </w:r>
      <w:r w:rsidRPr="007B38A8">
        <w:t>Name,</w:t>
      </w:r>
      <w:r w:rsidR="00D65D00">
        <w:t xml:space="preserve"> </w:t>
      </w:r>
      <w:r w:rsidR="0018246D">
        <w:t>Last Name</w:t>
      </w:r>
      <w:r w:rsidR="00D65D00">
        <w:t xml:space="preserve"> </w:t>
      </w:r>
      <w:r w:rsidRPr="00E4099C">
        <w:t>(mandatory)</w:t>
      </w:r>
      <w:r w:rsidR="00D65D00">
        <w:t xml:space="preserve"> </w:t>
      </w:r>
      <w:r w:rsidRPr="00E4099C">
        <w:t>and</w:t>
      </w:r>
      <w:r w:rsidR="00D65D00">
        <w:t xml:space="preserve"> </w:t>
      </w:r>
      <w:r w:rsidRPr="00E4099C">
        <w:t>Middle</w:t>
      </w:r>
      <w:r w:rsidR="00D65D00">
        <w:t xml:space="preserve"> </w:t>
      </w:r>
      <w:r w:rsidRPr="00E4099C">
        <w:t>Name</w:t>
      </w:r>
      <w:r w:rsidR="00D65D00">
        <w:t xml:space="preserve"> </w:t>
      </w:r>
      <w:r w:rsidRPr="00E4099C">
        <w:t>(non-mandatory)</w:t>
      </w:r>
      <w:r w:rsidR="00D65D00">
        <w:t xml:space="preserve"> </w:t>
      </w:r>
      <w:r w:rsidRPr="00E4099C">
        <w:t>–</w:t>
      </w:r>
      <w:r w:rsidR="00D65D00">
        <w:t xml:space="preserve"> </w:t>
      </w:r>
      <w:r w:rsidRPr="00E4099C">
        <w:t>known</w:t>
      </w:r>
      <w:r w:rsidR="00D65D00">
        <w:t xml:space="preserve"> </w:t>
      </w:r>
      <w:r w:rsidRPr="00E4099C">
        <w:t>as</w:t>
      </w:r>
      <w:r w:rsidR="00D65D00">
        <w:t xml:space="preserve"> </w:t>
      </w:r>
      <w:r w:rsidRPr="00E4099C">
        <w:t>the</w:t>
      </w:r>
      <w:r w:rsidR="00D65D00">
        <w:t xml:space="preserve"> </w:t>
      </w:r>
      <w:r w:rsidRPr="00E4099C">
        <w:t>Registered</w:t>
      </w:r>
      <w:r w:rsidR="00376B91">
        <w:t xml:space="preserve"> </w:t>
      </w:r>
      <w:r w:rsidRPr="00E4099C">
        <w:t>names</w:t>
      </w:r>
    </w:p>
    <w:p w14:paraId="5208F149" w14:textId="11F4C5B9" w:rsidR="002F7817" w:rsidRPr="00E4099C" w:rsidRDefault="002F7817" w:rsidP="00A70DEA">
      <w:pPr>
        <w:pStyle w:val="VCAAbullet"/>
        <w:numPr>
          <w:ilvl w:val="1"/>
          <w:numId w:val="29"/>
        </w:numPr>
      </w:pPr>
      <w:r w:rsidRPr="00E4099C">
        <w:t>Date</w:t>
      </w:r>
      <w:r w:rsidR="00D65D00">
        <w:t xml:space="preserve"> </w:t>
      </w:r>
      <w:r w:rsidRPr="00E4099C">
        <w:t>of</w:t>
      </w:r>
      <w:r w:rsidR="00D65D00">
        <w:t xml:space="preserve"> </w:t>
      </w:r>
      <w:r w:rsidRPr="00E4099C">
        <w:t>Birth</w:t>
      </w:r>
    </w:p>
    <w:p w14:paraId="3C1D6A17" w14:textId="06CD0620" w:rsidR="002F7817" w:rsidRPr="00E4099C" w:rsidRDefault="002F7817" w:rsidP="00A70DEA">
      <w:pPr>
        <w:pStyle w:val="VCAAbullet"/>
        <w:numPr>
          <w:ilvl w:val="1"/>
          <w:numId w:val="29"/>
        </w:numPr>
      </w:pPr>
      <w:r w:rsidRPr="00E4099C">
        <w:t>Gender</w:t>
      </w:r>
      <w:r w:rsidR="00D65D00">
        <w:t xml:space="preserve"> </w:t>
      </w:r>
      <w:r w:rsidRPr="00E4099C">
        <w:t>(M</w:t>
      </w:r>
      <w:r w:rsidR="00610544">
        <w:t>ale (M)</w:t>
      </w:r>
      <w:r w:rsidRPr="00E4099C">
        <w:t>,</w:t>
      </w:r>
      <w:r w:rsidR="00D65D00">
        <w:t xml:space="preserve"> </w:t>
      </w:r>
      <w:r w:rsidRPr="00E4099C">
        <w:t>F</w:t>
      </w:r>
      <w:r w:rsidR="00610544">
        <w:t>emale (F)</w:t>
      </w:r>
      <w:r w:rsidR="00D65D00">
        <w:t xml:space="preserve"> </w:t>
      </w:r>
      <w:r w:rsidRPr="00E4099C">
        <w:t>or</w:t>
      </w:r>
      <w:r w:rsidR="00D65D00">
        <w:t xml:space="preserve"> </w:t>
      </w:r>
      <w:r w:rsidR="00610544">
        <w:t>Self-described</w:t>
      </w:r>
      <w:r w:rsidR="005672B9">
        <w:t xml:space="preserve"> </w:t>
      </w:r>
      <w:r w:rsidR="00610544">
        <w:t>(S)</w:t>
      </w:r>
      <w:r w:rsidRPr="00E4099C">
        <w:t>)</w:t>
      </w:r>
    </w:p>
    <w:p w14:paraId="4F7BD5C3" w14:textId="77C28796" w:rsidR="002F7817" w:rsidRPr="007B38A8" w:rsidRDefault="002F7817" w:rsidP="00A70DEA">
      <w:pPr>
        <w:pStyle w:val="VCAAbullet"/>
        <w:numPr>
          <w:ilvl w:val="1"/>
          <w:numId w:val="29"/>
        </w:numPr>
      </w:pPr>
      <w:r w:rsidRPr="007B38A8">
        <w:t>Access</w:t>
      </w:r>
      <w:r w:rsidR="00D65D00">
        <w:t xml:space="preserve"> </w:t>
      </w:r>
      <w:r w:rsidRPr="007B38A8">
        <w:t>Restriction</w:t>
      </w:r>
    </w:p>
    <w:p w14:paraId="5CC478C6" w14:textId="7CD86E04" w:rsidR="002F7817" w:rsidRPr="007B38A8" w:rsidRDefault="002F7817" w:rsidP="00A70DEA">
      <w:pPr>
        <w:pStyle w:val="VCAAbullet"/>
        <w:numPr>
          <w:ilvl w:val="1"/>
          <w:numId w:val="29"/>
        </w:numPr>
      </w:pPr>
      <w:r w:rsidRPr="007B38A8">
        <w:t>Deceased</w:t>
      </w:r>
      <w:r w:rsidR="00D65D00">
        <w:t xml:space="preserve"> </w:t>
      </w:r>
      <w:r w:rsidRPr="007B38A8">
        <w:t>Status</w:t>
      </w:r>
      <w:r w:rsidR="00E20BD5">
        <w:t>.</w:t>
      </w:r>
    </w:p>
    <w:p w14:paraId="3500F70F" w14:textId="6D41E25C" w:rsidR="002F7817" w:rsidRPr="007B38A8" w:rsidRDefault="002F7817" w:rsidP="00A70DEA">
      <w:pPr>
        <w:pStyle w:val="VCAAbody"/>
        <w:numPr>
          <w:ilvl w:val="0"/>
          <w:numId w:val="28"/>
        </w:numPr>
      </w:pPr>
      <w:r w:rsidRPr="007B38A8">
        <w:t>The</w:t>
      </w:r>
      <w:r w:rsidR="00D65D00">
        <w:t xml:space="preserve"> </w:t>
      </w:r>
      <w:r w:rsidRPr="007B38A8">
        <w:t>VSR</w:t>
      </w:r>
      <w:r w:rsidR="00D65D00">
        <w:t xml:space="preserve"> </w:t>
      </w:r>
      <w:r w:rsidRPr="007B38A8">
        <w:t>System</w:t>
      </w:r>
      <w:r w:rsidR="00D65D00">
        <w:t xml:space="preserve"> </w:t>
      </w:r>
      <w:r w:rsidR="0018246D">
        <w:t>records</w:t>
      </w:r>
      <w:r w:rsidR="00D65D00">
        <w:t xml:space="preserve"> </w:t>
      </w:r>
      <w:r w:rsidRPr="007B38A8">
        <w:t>the</w:t>
      </w:r>
      <w:r w:rsidR="00D65D00">
        <w:t xml:space="preserve"> </w:t>
      </w:r>
      <w:r w:rsidRPr="007B38A8">
        <w:t>following</w:t>
      </w:r>
      <w:r w:rsidR="00D65D00">
        <w:t xml:space="preserve"> </w:t>
      </w:r>
      <w:r w:rsidRPr="007B38A8">
        <w:t>information</w:t>
      </w:r>
      <w:r w:rsidR="00D65D00">
        <w:t xml:space="preserve"> </w:t>
      </w:r>
      <w:r w:rsidRPr="007B38A8">
        <w:t>about</w:t>
      </w:r>
      <w:r w:rsidR="00D65D00">
        <w:t xml:space="preserve"> </w:t>
      </w:r>
      <w:r w:rsidRPr="007B38A8">
        <w:t>enrolments:</w:t>
      </w:r>
    </w:p>
    <w:p w14:paraId="0112BBDE" w14:textId="77777777" w:rsidR="002F7817" w:rsidRPr="007B38A8" w:rsidRDefault="002F7817" w:rsidP="00A70DEA">
      <w:pPr>
        <w:pStyle w:val="VCAAbullet"/>
        <w:numPr>
          <w:ilvl w:val="1"/>
          <w:numId w:val="30"/>
        </w:numPr>
      </w:pPr>
      <w:r w:rsidRPr="007B38A8">
        <w:t>Provider</w:t>
      </w:r>
    </w:p>
    <w:p w14:paraId="46BDD6B7" w14:textId="6D6DBEF5" w:rsidR="002F7817" w:rsidRPr="007B38A8" w:rsidRDefault="002F7817" w:rsidP="00A70DEA">
      <w:pPr>
        <w:pStyle w:val="VCAAbullet"/>
        <w:numPr>
          <w:ilvl w:val="1"/>
          <w:numId w:val="30"/>
        </w:numPr>
      </w:pPr>
      <w:r w:rsidRPr="007B38A8">
        <w:t>Provider</w:t>
      </w:r>
      <w:r w:rsidR="00D65D00">
        <w:t xml:space="preserve"> </w:t>
      </w:r>
      <w:r w:rsidRPr="007B38A8">
        <w:t>Student</w:t>
      </w:r>
      <w:r w:rsidR="00D65D00">
        <w:t xml:space="preserve"> </w:t>
      </w:r>
      <w:r w:rsidRPr="007B38A8">
        <w:t>ID</w:t>
      </w:r>
    </w:p>
    <w:p w14:paraId="7BE3049E" w14:textId="39B686B0" w:rsidR="002F7817" w:rsidRPr="007B38A8" w:rsidRDefault="002F7817" w:rsidP="00A70DEA">
      <w:pPr>
        <w:pStyle w:val="VCAAbullet"/>
        <w:numPr>
          <w:ilvl w:val="1"/>
          <w:numId w:val="30"/>
        </w:numPr>
      </w:pPr>
      <w:r w:rsidRPr="007B38A8">
        <w:t>Enrolled</w:t>
      </w:r>
      <w:r w:rsidR="00D65D00">
        <w:t xml:space="preserve"> </w:t>
      </w:r>
      <w:r w:rsidRPr="007B38A8">
        <w:t>First</w:t>
      </w:r>
      <w:r w:rsidR="00D65D00">
        <w:t xml:space="preserve"> </w:t>
      </w:r>
      <w:r w:rsidRPr="007B38A8">
        <w:t>Name,</w:t>
      </w:r>
      <w:r w:rsidR="00D65D00">
        <w:t xml:space="preserve"> </w:t>
      </w:r>
      <w:r w:rsidRPr="007B38A8">
        <w:t>Last</w:t>
      </w:r>
      <w:r w:rsidR="00D65D00">
        <w:t xml:space="preserve"> </w:t>
      </w:r>
      <w:r w:rsidRPr="007B38A8">
        <w:t>Name</w:t>
      </w:r>
      <w:r w:rsidR="00D65D00">
        <w:t xml:space="preserve"> </w:t>
      </w:r>
      <w:r w:rsidRPr="007B38A8">
        <w:t>and</w:t>
      </w:r>
      <w:r w:rsidR="00D65D00">
        <w:t xml:space="preserve"> </w:t>
      </w:r>
      <w:r w:rsidRPr="007B38A8">
        <w:t>Middle</w:t>
      </w:r>
      <w:r w:rsidR="00D65D00">
        <w:t xml:space="preserve"> </w:t>
      </w:r>
      <w:r w:rsidRPr="007B38A8">
        <w:t>Name</w:t>
      </w:r>
    </w:p>
    <w:p w14:paraId="4F351A68" w14:textId="2A59E442" w:rsidR="002F7817" w:rsidRPr="007B38A8" w:rsidRDefault="002F7817" w:rsidP="00A70DEA">
      <w:pPr>
        <w:pStyle w:val="VCAAbullet"/>
        <w:numPr>
          <w:ilvl w:val="1"/>
          <w:numId w:val="30"/>
        </w:numPr>
      </w:pPr>
      <w:r w:rsidRPr="007B38A8">
        <w:t>Enrolment</w:t>
      </w:r>
      <w:r w:rsidR="00D65D00">
        <w:t xml:space="preserve"> </w:t>
      </w:r>
      <w:r w:rsidRPr="007B38A8">
        <w:t>Date</w:t>
      </w:r>
    </w:p>
    <w:p w14:paraId="4342EF1C" w14:textId="290480F5" w:rsidR="002F7817" w:rsidRPr="007B38A8" w:rsidRDefault="002F7817" w:rsidP="00A70DEA">
      <w:pPr>
        <w:pStyle w:val="VCAAbullet"/>
        <w:numPr>
          <w:ilvl w:val="1"/>
          <w:numId w:val="30"/>
        </w:numPr>
      </w:pPr>
      <w:r w:rsidRPr="007B38A8">
        <w:t>Time</w:t>
      </w:r>
      <w:r w:rsidR="00D65D00">
        <w:t xml:space="preserve"> </w:t>
      </w:r>
      <w:r w:rsidRPr="007B38A8">
        <w:t>Fraction</w:t>
      </w:r>
      <w:r w:rsidR="00D65D00">
        <w:t xml:space="preserve"> </w:t>
      </w:r>
      <w:r w:rsidRPr="007B38A8">
        <w:t>at</w:t>
      </w:r>
      <w:r w:rsidR="00D65D00">
        <w:t xml:space="preserve"> </w:t>
      </w:r>
      <w:r w:rsidRPr="007B38A8">
        <w:t>Enrolment</w:t>
      </w:r>
    </w:p>
    <w:p w14:paraId="79DBCB27" w14:textId="2CD40ED2" w:rsidR="002F7817" w:rsidRPr="007B38A8" w:rsidRDefault="002F7817" w:rsidP="00A70DEA">
      <w:pPr>
        <w:pStyle w:val="VCAAbullet"/>
        <w:numPr>
          <w:ilvl w:val="1"/>
          <w:numId w:val="30"/>
        </w:numPr>
      </w:pPr>
      <w:r w:rsidRPr="007B38A8">
        <w:t>Exit</w:t>
      </w:r>
      <w:r w:rsidR="00D65D00">
        <w:t xml:space="preserve"> </w:t>
      </w:r>
      <w:r w:rsidRPr="007B38A8">
        <w:t>Date</w:t>
      </w:r>
      <w:r w:rsidR="00E20BD5">
        <w:t>.</w:t>
      </w:r>
    </w:p>
    <w:p w14:paraId="1BE0A91A" w14:textId="5C9C3A84" w:rsidR="00F1714C" w:rsidRDefault="00F1714C" w:rsidP="00F1714C">
      <w:pPr>
        <w:pStyle w:val="VCAAHeading2"/>
      </w:pPr>
      <w:bookmarkStart w:id="51" w:name="_Toc135740990"/>
      <w:r>
        <w:t>Data quality</w:t>
      </w:r>
      <w:bookmarkEnd w:id="51"/>
    </w:p>
    <w:p w14:paraId="7ADBE820" w14:textId="1139957D" w:rsidR="00F1714C" w:rsidRDefault="0018246D" w:rsidP="00A70DEA">
      <w:pPr>
        <w:pStyle w:val="VCAAbody"/>
        <w:numPr>
          <w:ilvl w:val="0"/>
          <w:numId w:val="28"/>
        </w:numPr>
      </w:pPr>
      <w:r>
        <w:t>Given t</w:t>
      </w:r>
      <w:r w:rsidR="00F1714C">
        <w:t>he VSR maintains identifying information for each Victorian student for the purposes of verifying student identity and monitoring and tracking the movement of students within the Victorian education syste</w:t>
      </w:r>
      <w:r>
        <w:t>m, it is critical that the information contained within it</w:t>
      </w:r>
      <w:r w:rsidR="00F1714C">
        <w:t xml:space="preserve"> is accurate to ensure that: </w:t>
      </w:r>
    </w:p>
    <w:p w14:paraId="6165104E" w14:textId="77777777" w:rsidR="00F1714C" w:rsidRDefault="00F1714C" w:rsidP="00A70DEA">
      <w:pPr>
        <w:pStyle w:val="VCAAbody"/>
        <w:numPr>
          <w:ilvl w:val="1"/>
          <w:numId w:val="31"/>
        </w:numPr>
      </w:pPr>
      <w:r>
        <w:t>student information is matched correctly when a student transitions between schools and subsequent education providers</w:t>
      </w:r>
    </w:p>
    <w:p w14:paraId="7D2F7AD7" w14:textId="77777777" w:rsidR="00F1714C" w:rsidRDefault="00F1714C" w:rsidP="00A70DEA">
      <w:pPr>
        <w:pStyle w:val="VCAAbody"/>
        <w:numPr>
          <w:ilvl w:val="1"/>
          <w:numId w:val="31"/>
        </w:numPr>
      </w:pPr>
      <w:r>
        <w:t>statistical information on student movement within the education which informs education policy is up to date and correct.</w:t>
      </w:r>
    </w:p>
    <w:p w14:paraId="218889A3" w14:textId="706CD270" w:rsidR="00F1714C" w:rsidRDefault="00F1714C" w:rsidP="00A70DEA">
      <w:pPr>
        <w:pStyle w:val="VCAAbody"/>
        <w:numPr>
          <w:ilvl w:val="0"/>
          <w:numId w:val="28"/>
        </w:numPr>
      </w:pPr>
      <w:r>
        <w:t xml:space="preserve">At the system level, the main consequence of education and training providers transferring inaccurate data to the VSR is that system student identification and matching process will not integrate information that does not match, resulting in a system identified </w:t>
      </w:r>
      <w:proofErr w:type="spellStart"/>
      <w:r>
        <w:t>eorror</w:t>
      </w:r>
      <w:proofErr w:type="spellEnd"/>
      <w:r>
        <w:t xml:space="preserve"> on a student record called an ‘exception’. VCAA review and action these exceptions, to ensure student records are accurately maintained. If the resolution of an exception is not straightforward, the VCAA may contact the provider to request further information.</w:t>
      </w:r>
    </w:p>
    <w:p w14:paraId="0E14EBB0" w14:textId="0ADF2C80" w:rsidR="00F1714C" w:rsidRPr="007C34F7" w:rsidRDefault="00F1714C" w:rsidP="00A70DEA">
      <w:pPr>
        <w:pStyle w:val="VCAAbody"/>
        <w:numPr>
          <w:ilvl w:val="0"/>
          <w:numId w:val="28"/>
        </w:numPr>
      </w:pPr>
      <w:r>
        <w:t>D</w:t>
      </w:r>
      <w:r w:rsidRPr="007C34F7">
        <w:t xml:space="preserve">ata integrity </w:t>
      </w:r>
      <w:r>
        <w:t>requirements for the VSR include that</w:t>
      </w:r>
      <w:r w:rsidRPr="007C34F7">
        <w:t xml:space="preserve"> the </w:t>
      </w:r>
      <w:proofErr w:type="gramStart"/>
      <w:r>
        <w:t>student</w:t>
      </w:r>
      <w:proofErr w:type="gramEnd"/>
      <w:r>
        <w:t xml:space="preserve"> </w:t>
      </w:r>
      <w:r w:rsidRPr="007C34F7">
        <w:t xml:space="preserve">name on the VSR will be a student’s full name, as it appears on official identification documents such as a birth certificate or passport. Other names, such as preferred and </w:t>
      </w:r>
      <w:proofErr w:type="spellStart"/>
      <w:r w:rsidRPr="007C34F7">
        <w:t>anglicised</w:t>
      </w:r>
      <w:proofErr w:type="spellEnd"/>
      <w:r w:rsidRPr="007C34F7">
        <w:t xml:space="preserve"> names, will only be included if supported by an official identification document. Pseudonyms are not required on the VSR</w:t>
      </w:r>
      <w:r>
        <w:t>,</w:t>
      </w:r>
      <w:r w:rsidRPr="007C34F7">
        <w:t xml:space="preserve"> as there are restrictions on who can the access, use and disclose the information</w:t>
      </w:r>
      <w:r>
        <w:t>, as well as</w:t>
      </w:r>
      <w:r w:rsidRPr="007C34F7">
        <w:t xml:space="preserve"> information security and privacy protections</w:t>
      </w:r>
      <w:r>
        <w:t xml:space="preserve"> in place to ensure</w:t>
      </w:r>
      <w:r w:rsidRPr="007C34F7">
        <w:t xml:space="preserve"> </w:t>
      </w:r>
      <w:r>
        <w:t>student personal information and their identity is appropriately protected</w:t>
      </w:r>
      <w:r w:rsidRPr="007C34F7">
        <w:t xml:space="preserve">. </w:t>
      </w:r>
    </w:p>
    <w:p w14:paraId="1950F290" w14:textId="6893E042" w:rsidR="00F55BB7" w:rsidRPr="002C1B13" w:rsidRDefault="00F55BB7" w:rsidP="00F55BB7">
      <w:pPr>
        <w:pStyle w:val="VCAAHeading1"/>
      </w:pPr>
      <w:bookmarkStart w:id="52" w:name="_Toc135740991"/>
      <w:r>
        <w:t xml:space="preserve">VSN </w:t>
      </w:r>
      <w:r w:rsidR="009F6DF0">
        <w:t>n</w:t>
      </w:r>
      <w:r>
        <w:t xml:space="preserve">otification </w:t>
      </w:r>
      <w:r w:rsidR="009F6DF0">
        <w:t>r</w:t>
      </w:r>
      <w:r>
        <w:t>equirements</w:t>
      </w:r>
      <w:bookmarkEnd w:id="52"/>
    </w:p>
    <w:p w14:paraId="3186EDD5" w14:textId="7C0B435A" w:rsidR="00D6201F" w:rsidRPr="00376B91" w:rsidRDefault="00D6201F" w:rsidP="00A70DEA">
      <w:pPr>
        <w:pStyle w:val="ListParagraph"/>
        <w:numPr>
          <w:ilvl w:val="0"/>
          <w:numId w:val="28"/>
        </w:numPr>
        <w:rPr>
          <w:rFonts w:asciiTheme="minorHAnsi" w:hAnsiTheme="minorHAnsi" w:cstheme="minorHAnsi"/>
        </w:rPr>
      </w:pPr>
      <w:bookmarkStart w:id="53" w:name="_Hlk135316749"/>
      <w:r w:rsidRPr="00376B91">
        <w:rPr>
          <w:rStyle w:val="VCAAbodyChar"/>
        </w:rPr>
        <w:t>The accuracy of the VSR is dependent on providers notifying the VSR of all updates to a VSN and related information</w:t>
      </w:r>
      <w:bookmarkEnd w:id="53"/>
      <w:r w:rsidRPr="00376B91">
        <w:rPr>
          <w:rStyle w:val="VCAAbodyChar"/>
        </w:rPr>
        <w:t xml:space="preserve"> including</w:t>
      </w:r>
      <w:r w:rsidR="0018246D" w:rsidRPr="00376B91">
        <w:rPr>
          <w:rStyle w:val="VCAAbodyChar"/>
        </w:rPr>
        <w:t xml:space="preserve"> for</w:t>
      </w:r>
      <w:r w:rsidRPr="00376B91">
        <w:rPr>
          <w:rFonts w:asciiTheme="minorHAnsi" w:hAnsiTheme="minorHAnsi" w:cstheme="minorHAnsi"/>
        </w:rPr>
        <w:t>:</w:t>
      </w:r>
    </w:p>
    <w:p w14:paraId="6ED3E64D" w14:textId="40962363" w:rsidR="00D6201F" w:rsidRPr="00B51865" w:rsidRDefault="00D6201F" w:rsidP="00A70DEA">
      <w:pPr>
        <w:pStyle w:val="VCAAbullet"/>
        <w:numPr>
          <w:ilvl w:val="1"/>
          <w:numId w:val="32"/>
        </w:numPr>
        <w:rPr>
          <w:szCs w:val="20"/>
        </w:rPr>
      </w:pPr>
      <w:r w:rsidRPr="00B51865">
        <w:rPr>
          <w:szCs w:val="20"/>
        </w:rPr>
        <w:t xml:space="preserve">Student </w:t>
      </w:r>
      <w:r w:rsidR="0018246D">
        <w:rPr>
          <w:szCs w:val="20"/>
        </w:rPr>
        <w:t>e</w:t>
      </w:r>
      <w:r w:rsidRPr="00B51865">
        <w:rPr>
          <w:szCs w:val="20"/>
        </w:rPr>
        <w:t>nrolments</w:t>
      </w:r>
      <w:r w:rsidR="000C307F" w:rsidRPr="00B51865">
        <w:rPr>
          <w:szCs w:val="20"/>
        </w:rPr>
        <w:t xml:space="preserve"> and </w:t>
      </w:r>
      <w:r w:rsidR="0018246D">
        <w:rPr>
          <w:szCs w:val="20"/>
        </w:rPr>
        <w:t>t</w:t>
      </w:r>
      <w:r w:rsidR="000C307F" w:rsidRPr="00B51865">
        <w:rPr>
          <w:szCs w:val="20"/>
        </w:rPr>
        <w:t>ransfers</w:t>
      </w:r>
    </w:p>
    <w:p w14:paraId="52371C98" w14:textId="63538F0C" w:rsidR="00D6201F" w:rsidRPr="00B51865" w:rsidRDefault="00D6201F" w:rsidP="00A70DEA">
      <w:pPr>
        <w:pStyle w:val="VCAAbullet"/>
        <w:numPr>
          <w:ilvl w:val="1"/>
          <w:numId w:val="32"/>
        </w:numPr>
        <w:rPr>
          <w:szCs w:val="20"/>
        </w:rPr>
      </w:pPr>
      <w:r w:rsidRPr="00B51865">
        <w:rPr>
          <w:szCs w:val="20"/>
        </w:rPr>
        <w:t xml:space="preserve">Updates to </w:t>
      </w:r>
      <w:r w:rsidR="0018246D">
        <w:rPr>
          <w:szCs w:val="20"/>
        </w:rPr>
        <w:t>s</w:t>
      </w:r>
      <w:r w:rsidRPr="00B51865">
        <w:rPr>
          <w:szCs w:val="20"/>
        </w:rPr>
        <w:t xml:space="preserve">tudent </w:t>
      </w:r>
      <w:r w:rsidR="0018246D">
        <w:rPr>
          <w:szCs w:val="20"/>
        </w:rPr>
        <w:t>p</w:t>
      </w:r>
      <w:r w:rsidRPr="00B51865">
        <w:rPr>
          <w:szCs w:val="20"/>
        </w:rPr>
        <w:t xml:space="preserve">ersonal </w:t>
      </w:r>
      <w:r w:rsidR="0018246D">
        <w:rPr>
          <w:szCs w:val="20"/>
        </w:rPr>
        <w:t>d</w:t>
      </w:r>
      <w:r w:rsidRPr="00B51865">
        <w:rPr>
          <w:szCs w:val="20"/>
        </w:rPr>
        <w:t xml:space="preserve">etails </w:t>
      </w:r>
    </w:p>
    <w:p w14:paraId="2750E08A" w14:textId="21459EB0" w:rsidR="00D6201F" w:rsidRPr="00B51865" w:rsidRDefault="00D6201F" w:rsidP="00A70DEA">
      <w:pPr>
        <w:pStyle w:val="VCAAbullet"/>
        <w:numPr>
          <w:ilvl w:val="1"/>
          <w:numId w:val="32"/>
        </w:numPr>
        <w:rPr>
          <w:szCs w:val="20"/>
        </w:rPr>
      </w:pPr>
      <w:r w:rsidRPr="00B51865">
        <w:rPr>
          <w:szCs w:val="20"/>
        </w:rPr>
        <w:t xml:space="preserve">Student </w:t>
      </w:r>
      <w:r w:rsidR="0018246D">
        <w:rPr>
          <w:szCs w:val="20"/>
        </w:rPr>
        <w:t>e</w:t>
      </w:r>
      <w:r w:rsidRPr="00B51865">
        <w:rPr>
          <w:szCs w:val="20"/>
        </w:rPr>
        <w:t xml:space="preserve">xits </w:t>
      </w:r>
      <w:r w:rsidR="000C307F" w:rsidRPr="00B51865">
        <w:rPr>
          <w:szCs w:val="20"/>
        </w:rPr>
        <w:t xml:space="preserve">and </w:t>
      </w:r>
      <w:r w:rsidR="0018246D">
        <w:rPr>
          <w:szCs w:val="20"/>
        </w:rPr>
        <w:t>t</w:t>
      </w:r>
      <w:r w:rsidR="000C307F" w:rsidRPr="00B51865">
        <w:rPr>
          <w:szCs w:val="20"/>
        </w:rPr>
        <w:t>ransfers</w:t>
      </w:r>
    </w:p>
    <w:p w14:paraId="16836A0B" w14:textId="2DE1AF86" w:rsidR="000D730D" w:rsidRPr="00B51865" w:rsidRDefault="00D6201F" w:rsidP="00A70DEA">
      <w:pPr>
        <w:pStyle w:val="VCAAbullet"/>
        <w:numPr>
          <w:ilvl w:val="1"/>
          <w:numId w:val="32"/>
        </w:numPr>
        <w:rPr>
          <w:szCs w:val="20"/>
        </w:rPr>
      </w:pPr>
      <w:r w:rsidRPr="00B51865">
        <w:rPr>
          <w:szCs w:val="20"/>
        </w:rPr>
        <w:t xml:space="preserve">Student </w:t>
      </w:r>
      <w:r w:rsidR="0018246D">
        <w:rPr>
          <w:szCs w:val="20"/>
        </w:rPr>
        <w:t>e</w:t>
      </w:r>
      <w:r w:rsidRPr="00B51865">
        <w:rPr>
          <w:szCs w:val="20"/>
        </w:rPr>
        <w:t xml:space="preserve">nrolment </w:t>
      </w:r>
      <w:r w:rsidR="0018246D">
        <w:rPr>
          <w:szCs w:val="20"/>
        </w:rPr>
        <w:t>c</w:t>
      </w:r>
      <w:r w:rsidRPr="00B51865">
        <w:rPr>
          <w:szCs w:val="20"/>
        </w:rPr>
        <w:t>ancellations</w:t>
      </w:r>
      <w:r w:rsidR="0018246D">
        <w:rPr>
          <w:szCs w:val="20"/>
        </w:rPr>
        <w:t>.</w:t>
      </w:r>
      <w:r w:rsidRPr="00B51865">
        <w:rPr>
          <w:szCs w:val="20"/>
        </w:rPr>
        <w:t xml:space="preserve"> </w:t>
      </w:r>
    </w:p>
    <w:p w14:paraId="1B9C5333" w14:textId="1CC64766" w:rsidR="002F7817" w:rsidRPr="000C307F" w:rsidRDefault="002F7817" w:rsidP="00E2574F">
      <w:pPr>
        <w:pStyle w:val="VCAAHeading3"/>
        <w:rPr>
          <w:szCs w:val="32"/>
        </w:rPr>
      </w:pPr>
      <w:bookmarkStart w:id="54" w:name="_Toc217121105"/>
      <w:bookmarkStart w:id="55" w:name="_Toc234132031"/>
      <w:bookmarkStart w:id="56" w:name="_Toc234133003"/>
      <w:bookmarkStart w:id="57" w:name="_Toc235350559"/>
      <w:bookmarkStart w:id="58" w:name="_Toc235353309"/>
      <w:bookmarkStart w:id="59" w:name="_Toc274224212"/>
      <w:bookmarkStart w:id="60" w:name="_Toc274224423"/>
      <w:bookmarkStart w:id="61" w:name="_Toc135740992"/>
      <w:r w:rsidRPr="000C307F">
        <w:rPr>
          <w:szCs w:val="32"/>
        </w:rPr>
        <w:t>Student</w:t>
      </w:r>
      <w:r w:rsidR="00D65D00" w:rsidRPr="000C307F">
        <w:rPr>
          <w:szCs w:val="32"/>
        </w:rPr>
        <w:t xml:space="preserve"> </w:t>
      </w:r>
      <w:bookmarkEnd w:id="54"/>
      <w:bookmarkEnd w:id="55"/>
      <w:bookmarkEnd w:id="56"/>
      <w:bookmarkEnd w:id="57"/>
      <w:bookmarkEnd w:id="58"/>
      <w:bookmarkEnd w:id="59"/>
      <w:bookmarkEnd w:id="60"/>
      <w:r w:rsidR="009F6DF0">
        <w:rPr>
          <w:szCs w:val="32"/>
        </w:rPr>
        <w:t>e</w:t>
      </w:r>
      <w:r w:rsidR="000D730D" w:rsidRPr="000C307F">
        <w:rPr>
          <w:szCs w:val="32"/>
        </w:rPr>
        <w:t xml:space="preserve">nrolments and </w:t>
      </w:r>
      <w:r w:rsidR="009F6DF0">
        <w:rPr>
          <w:szCs w:val="32"/>
        </w:rPr>
        <w:t>t</w:t>
      </w:r>
      <w:r w:rsidR="000D730D" w:rsidRPr="000C307F">
        <w:rPr>
          <w:szCs w:val="32"/>
        </w:rPr>
        <w:t>ransfers</w:t>
      </w:r>
      <w:bookmarkEnd w:id="61"/>
    </w:p>
    <w:p w14:paraId="009F6FDF" w14:textId="70B873E1" w:rsidR="000D730D" w:rsidRPr="00376B91" w:rsidRDefault="000D730D" w:rsidP="00A70DEA">
      <w:pPr>
        <w:pStyle w:val="VCAAbody"/>
        <w:numPr>
          <w:ilvl w:val="0"/>
          <w:numId w:val="28"/>
        </w:numPr>
      </w:pPr>
      <w:r w:rsidRPr="00376B91">
        <w:t xml:space="preserve">The VSR </w:t>
      </w:r>
      <w:r w:rsidR="0018246D" w:rsidRPr="00376B91">
        <w:t>receives</w:t>
      </w:r>
      <w:r w:rsidRPr="00376B91">
        <w:t xml:space="preserve"> notification</w:t>
      </w:r>
      <w:r w:rsidR="0018246D" w:rsidRPr="00376B91">
        <w:t>s</w:t>
      </w:r>
      <w:r w:rsidRPr="00376B91">
        <w:t xml:space="preserve"> of student enrolment, including the date of enrolment</w:t>
      </w:r>
      <w:r w:rsidR="0018246D" w:rsidRPr="00376B91">
        <w:t xml:space="preserve"> from the education and training provider</w:t>
      </w:r>
      <w:r w:rsidRPr="00376B91">
        <w:t xml:space="preserve">. The date of enrolment is the first date of the student’s attendance at the </w:t>
      </w:r>
      <w:r w:rsidR="000A5453" w:rsidRPr="00376B91">
        <w:t>provider</w:t>
      </w:r>
      <w:r w:rsidRPr="00376B91">
        <w:t xml:space="preserve">. When a student </w:t>
      </w:r>
      <w:proofErr w:type="spellStart"/>
      <w:r w:rsidRPr="00376B91">
        <w:t>enrols</w:t>
      </w:r>
      <w:proofErr w:type="spellEnd"/>
      <w:r w:rsidRPr="00376B91">
        <w:t xml:space="preserve"> </w:t>
      </w:r>
      <w:r w:rsidR="000A5453" w:rsidRPr="00376B91">
        <w:t>in education or training in Victoria</w:t>
      </w:r>
      <w:r w:rsidRPr="00376B91">
        <w:t xml:space="preserve"> for the first time (as opposed to transfers from another Victorian </w:t>
      </w:r>
      <w:r w:rsidR="000A5453" w:rsidRPr="00376B91">
        <w:t>provider</w:t>
      </w:r>
      <w:r w:rsidRPr="00376B91">
        <w:t xml:space="preserve">) the VSR will register the student with their identifying information, create a new VSN and create an enrolment record for the student at the </w:t>
      </w:r>
      <w:r w:rsidR="000A5453" w:rsidRPr="00376B91">
        <w:t>provider</w:t>
      </w:r>
      <w:r w:rsidRPr="00376B91">
        <w:t xml:space="preserve"> that is enrolling the student. </w:t>
      </w:r>
    </w:p>
    <w:p w14:paraId="1AA2F85E" w14:textId="77777777" w:rsidR="000A5453" w:rsidRPr="00853DB2" w:rsidRDefault="000D730D" w:rsidP="00A70DEA">
      <w:pPr>
        <w:pStyle w:val="VCAAbody"/>
        <w:numPr>
          <w:ilvl w:val="0"/>
          <w:numId w:val="28"/>
        </w:numPr>
      </w:pPr>
      <w:r w:rsidRPr="00853DB2">
        <w:t>For the student’s subsequent transfers</w:t>
      </w:r>
      <w:r w:rsidR="000A5453" w:rsidRPr="00853DB2">
        <w:t xml:space="preserve"> to other providers</w:t>
      </w:r>
      <w:r w:rsidRPr="00853DB2">
        <w:t xml:space="preserve">, the VSR will use the student’s VSN and identifying information to verify the student’s identity after which it will create a new enrolment record for the student at the new school. </w:t>
      </w:r>
    </w:p>
    <w:p w14:paraId="290C126B" w14:textId="2A70219B" w:rsidR="000D730D" w:rsidRPr="00B51865" w:rsidRDefault="000D730D" w:rsidP="00A70DEA">
      <w:pPr>
        <w:pStyle w:val="VCAAbody"/>
        <w:numPr>
          <w:ilvl w:val="0"/>
          <w:numId w:val="28"/>
        </w:numPr>
      </w:pPr>
      <w:r w:rsidRPr="00B51865">
        <w:t xml:space="preserve">Where a student </w:t>
      </w:r>
      <w:r w:rsidR="000A5453">
        <w:t>is unable to identify</w:t>
      </w:r>
      <w:r w:rsidRPr="00B51865">
        <w:t xml:space="preserve"> their VSN, the VSR will </w:t>
      </w:r>
      <w:r w:rsidR="000A5453">
        <w:t>attempt five times to retrieve the</w:t>
      </w:r>
      <w:r w:rsidRPr="00B51865">
        <w:t xml:space="preserve"> V</w:t>
      </w:r>
      <w:r w:rsidR="000A5453">
        <w:t>SN</w:t>
      </w:r>
      <w:r w:rsidRPr="00B51865">
        <w:t xml:space="preserve"> using </w:t>
      </w:r>
      <w:r w:rsidR="000A5453">
        <w:t>data</w:t>
      </w:r>
      <w:r w:rsidRPr="00B51865">
        <w:t xml:space="preserve"> matching rules</w:t>
      </w:r>
      <w:r w:rsidR="000A5453">
        <w:t>,</w:t>
      </w:r>
      <w:r w:rsidRPr="00B51865">
        <w:t xml:space="preserve"> and</w:t>
      </w:r>
      <w:r w:rsidR="000A5453">
        <w:t xml:space="preserve"> then</w:t>
      </w:r>
      <w:r w:rsidRPr="00B51865">
        <w:t xml:space="preserve"> </w:t>
      </w:r>
      <w:proofErr w:type="spellStart"/>
      <w:r w:rsidRPr="00B51865">
        <w:t>enrol</w:t>
      </w:r>
      <w:proofErr w:type="spellEnd"/>
      <w:r w:rsidRPr="00B51865">
        <w:t xml:space="preserve"> the student. </w:t>
      </w:r>
    </w:p>
    <w:p w14:paraId="4F2B67C4" w14:textId="2A3024B3" w:rsidR="000D730D" w:rsidRPr="00B51865" w:rsidRDefault="000D730D" w:rsidP="00A70DEA">
      <w:pPr>
        <w:pStyle w:val="VCAAbody"/>
        <w:numPr>
          <w:ilvl w:val="0"/>
          <w:numId w:val="28"/>
        </w:numPr>
      </w:pPr>
      <w:r w:rsidRPr="00B51865">
        <w:t xml:space="preserve">There are </w:t>
      </w:r>
      <w:r w:rsidR="000A5453">
        <w:t>three</w:t>
      </w:r>
      <w:r w:rsidRPr="00B51865">
        <w:t xml:space="preserve"> </w:t>
      </w:r>
      <w:r w:rsidR="000A5453">
        <w:t>common</w:t>
      </w:r>
      <w:r w:rsidRPr="00B51865">
        <w:t xml:space="preserve"> enrolment scenarios. </w:t>
      </w:r>
    </w:p>
    <w:p w14:paraId="4F389C53" w14:textId="0054802E" w:rsidR="000D730D" w:rsidRPr="00853DB2" w:rsidRDefault="000D730D" w:rsidP="00A70DEA">
      <w:pPr>
        <w:pStyle w:val="VCAAbody"/>
        <w:numPr>
          <w:ilvl w:val="1"/>
          <w:numId w:val="33"/>
        </w:numPr>
      </w:pPr>
      <w:r w:rsidRPr="00853DB2">
        <w:t xml:space="preserve">Student’s first enrolment at a Victorian school </w:t>
      </w:r>
    </w:p>
    <w:p w14:paraId="49D1F8FD" w14:textId="5DE247CA" w:rsidR="000D730D" w:rsidRPr="00853DB2" w:rsidRDefault="000D730D" w:rsidP="00A70DEA">
      <w:pPr>
        <w:pStyle w:val="VCAAbody"/>
        <w:numPr>
          <w:ilvl w:val="1"/>
          <w:numId w:val="33"/>
        </w:numPr>
      </w:pPr>
      <w:r w:rsidRPr="00853DB2">
        <w:t xml:space="preserve">Student has a VSN, but the VSN is not available </w:t>
      </w:r>
    </w:p>
    <w:p w14:paraId="1749DDC6" w14:textId="30435EB3" w:rsidR="000D730D" w:rsidRDefault="000D730D" w:rsidP="00A70DEA">
      <w:pPr>
        <w:pStyle w:val="VCAAbody"/>
        <w:numPr>
          <w:ilvl w:val="1"/>
          <w:numId w:val="33"/>
        </w:numPr>
      </w:pPr>
      <w:r w:rsidRPr="00853DB2">
        <w:t>Student provides their VSN</w:t>
      </w:r>
      <w:r w:rsidR="000A5453" w:rsidRPr="00853DB2">
        <w:t>.</w:t>
      </w:r>
      <w:r>
        <w:t xml:space="preserve"> </w:t>
      </w:r>
    </w:p>
    <w:tbl>
      <w:tblPr>
        <w:tblStyle w:val="TableGrid"/>
        <w:tblW w:w="0" w:type="auto"/>
        <w:tblLook w:val="04A0" w:firstRow="1" w:lastRow="0" w:firstColumn="1" w:lastColumn="0" w:noHBand="0" w:noVBand="1"/>
      </w:tblPr>
      <w:tblGrid>
        <w:gridCol w:w="8778"/>
      </w:tblGrid>
      <w:tr w:rsidR="00853DB2" w14:paraId="5F5A37F7" w14:textId="77777777" w:rsidTr="00853DB2">
        <w:tc>
          <w:tcPr>
            <w:tcW w:w="8778" w:type="dxa"/>
            <w:tcBorders>
              <w:top w:val="nil"/>
              <w:left w:val="nil"/>
              <w:bottom w:val="nil"/>
              <w:right w:val="nil"/>
            </w:tcBorders>
            <w:shd w:val="clear" w:color="auto" w:fill="C6ECFF" w:themeFill="accent1" w:themeFillTint="33"/>
          </w:tcPr>
          <w:p w14:paraId="64C3279B" w14:textId="77777777" w:rsidR="00853DB2" w:rsidRDefault="00853DB2" w:rsidP="000D730D">
            <w:pPr>
              <w:rPr>
                <w:sz w:val="20"/>
                <w:szCs w:val="20"/>
              </w:rPr>
            </w:pPr>
          </w:p>
          <w:p w14:paraId="7D1545E7" w14:textId="77777777" w:rsidR="00853DB2" w:rsidRPr="00853DB2" w:rsidRDefault="00853DB2" w:rsidP="00853DB2">
            <w:pPr>
              <w:pStyle w:val="VCAAbody"/>
              <w:rPr>
                <w:b/>
                <w:bCs/>
                <w:i/>
                <w:iCs/>
              </w:rPr>
            </w:pPr>
            <w:r w:rsidRPr="00853DB2">
              <w:rPr>
                <w:b/>
                <w:bCs/>
                <w:i/>
                <w:iCs/>
              </w:rPr>
              <w:t>Scenario 1: Student’s first enrolment at a Victorian education and training provider</w:t>
            </w:r>
          </w:p>
          <w:p w14:paraId="3427B4D1" w14:textId="77777777" w:rsidR="00853DB2" w:rsidRPr="00B51865" w:rsidRDefault="00853DB2" w:rsidP="00853DB2">
            <w:pPr>
              <w:pStyle w:val="VCAAbody"/>
            </w:pPr>
            <w:r w:rsidRPr="00B51865">
              <w:t xml:space="preserve">Students enrolling for the first time at a Victorian School will not have been issued with a VSN. This typically only include students enrolling for </w:t>
            </w:r>
            <w:r>
              <w:t>Foundation</w:t>
            </w:r>
            <w:r w:rsidRPr="00B51865">
              <w:t xml:space="preserve"> or students coming from interstate or overseas. </w:t>
            </w:r>
          </w:p>
          <w:p w14:paraId="7250802D" w14:textId="72755648" w:rsidR="00853DB2" w:rsidRDefault="00853DB2" w:rsidP="00853DB2">
            <w:pPr>
              <w:pStyle w:val="VCAAbody"/>
            </w:pPr>
            <w:r w:rsidRPr="00B51865">
              <w:t xml:space="preserve">Schools using </w:t>
            </w:r>
            <w:r w:rsidRPr="000A5453">
              <w:t>an integrated student management system</w:t>
            </w:r>
            <w:r w:rsidRPr="00B51865">
              <w:t xml:space="preserve"> will use that system to </w:t>
            </w:r>
            <w:proofErr w:type="spellStart"/>
            <w:r w:rsidRPr="00B51865">
              <w:t>enrol</w:t>
            </w:r>
            <w:proofErr w:type="spellEnd"/>
            <w:r w:rsidRPr="00B51865">
              <w:t xml:space="preserve"> the student in the usual manner and indicate that the student is a NEW student for the purposes of the VSN and has not previously been issued with a VSN. The student management system will automatically notify the VSR of the enrolment and process the returned VSN information from the </w:t>
            </w:r>
            <w:proofErr w:type="gramStart"/>
            <w:r w:rsidRPr="00B51865">
              <w:t>VSR, and</w:t>
            </w:r>
            <w:proofErr w:type="gramEnd"/>
            <w:r w:rsidRPr="00B51865">
              <w:t xml:space="preserve"> link the VSN to the student’s record. Schools using this approach should refer to their student management system’s user and help documentation for further information. </w:t>
            </w:r>
          </w:p>
          <w:p w14:paraId="1A7BF7CD" w14:textId="77777777" w:rsidR="004E49F5" w:rsidRPr="00B51865" w:rsidRDefault="004E49F5" w:rsidP="00853DB2">
            <w:pPr>
              <w:pStyle w:val="VCAAbody"/>
            </w:pPr>
          </w:p>
          <w:p w14:paraId="15523EC7" w14:textId="77777777" w:rsidR="00853DB2" w:rsidRPr="00853DB2" w:rsidRDefault="00853DB2" w:rsidP="00853DB2">
            <w:pPr>
              <w:pStyle w:val="VCAAbody"/>
              <w:rPr>
                <w:b/>
                <w:bCs/>
                <w:i/>
                <w:iCs/>
              </w:rPr>
            </w:pPr>
            <w:r w:rsidRPr="00853DB2">
              <w:rPr>
                <w:b/>
                <w:bCs/>
                <w:i/>
                <w:iCs/>
              </w:rPr>
              <w:t xml:space="preserve">Scenario 2: Student has VSN, but VSN is unknown </w:t>
            </w:r>
          </w:p>
          <w:p w14:paraId="0F3F18A9" w14:textId="77777777" w:rsidR="00853DB2" w:rsidRPr="00B51865" w:rsidRDefault="00853DB2" w:rsidP="00853DB2">
            <w:pPr>
              <w:pStyle w:val="VCAAbody"/>
            </w:pPr>
            <w:r w:rsidRPr="00B51865">
              <w:t xml:space="preserve">In general, students that </w:t>
            </w:r>
            <w:proofErr w:type="spellStart"/>
            <w:r w:rsidRPr="00B51865">
              <w:t>enrol</w:t>
            </w:r>
            <w:proofErr w:type="spellEnd"/>
            <w:r w:rsidRPr="00B51865">
              <w:t xml:space="preserve"> at </w:t>
            </w:r>
            <w:r>
              <w:t>an education and training provider</w:t>
            </w:r>
            <w:r w:rsidRPr="00B51865">
              <w:t xml:space="preserve"> who are transferring from another </w:t>
            </w:r>
            <w:r>
              <w:t>provider</w:t>
            </w:r>
            <w:r w:rsidRPr="00B51865">
              <w:t xml:space="preserve"> and do not know their VSN fall into this category</w:t>
            </w:r>
            <w:r>
              <w:t>, such as</w:t>
            </w:r>
            <w:r w:rsidRPr="00B51865">
              <w:t xml:space="preserve"> grade </w:t>
            </w:r>
            <w:r>
              <w:t>six</w:t>
            </w:r>
            <w:r w:rsidRPr="00B51865">
              <w:t xml:space="preserve"> students transitioning to secondary school. </w:t>
            </w:r>
          </w:p>
          <w:p w14:paraId="02A1C000" w14:textId="20DE3FD4" w:rsidR="00853DB2" w:rsidRDefault="00853DB2" w:rsidP="00853DB2">
            <w:pPr>
              <w:pStyle w:val="VCAAbody"/>
            </w:pPr>
            <w:r>
              <w:t>Providers</w:t>
            </w:r>
            <w:r w:rsidRPr="00B51865">
              <w:t xml:space="preserve"> using </w:t>
            </w:r>
            <w:r w:rsidRPr="000A5453">
              <w:rPr>
                <w:b/>
                <w:bCs/>
              </w:rPr>
              <w:t xml:space="preserve">an </w:t>
            </w:r>
            <w:r w:rsidRPr="00944EB6">
              <w:t>integrated student management system,</w:t>
            </w:r>
            <w:r w:rsidRPr="00B51865">
              <w:t xml:space="preserve"> complete the data entry in </w:t>
            </w:r>
            <w:r>
              <w:t>their</w:t>
            </w:r>
            <w:r w:rsidRPr="00B51865">
              <w:t xml:space="preserve"> system as per usual</w:t>
            </w:r>
            <w:r>
              <w:t>,</w:t>
            </w:r>
            <w:r w:rsidRPr="00B51865">
              <w:t xml:space="preserve"> and indicate that the VSN is Unknown. The student management system will automatically notify the VSR. Where the VSR </w:t>
            </w:r>
            <w:proofErr w:type="gramStart"/>
            <w:r w:rsidRPr="00B51865">
              <w:t>is able to</w:t>
            </w:r>
            <w:proofErr w:type="gramEnd"/>
            <w:r w:rsidRPr="00B51865">
              <w:t xml:space="preserve"> </w:t>
            </w:r>
            <w:r w:rsidRPr="00944EB6">
              <w:t>find a single exact match</w:t>
            </w:r>
            <w:r w:rsidRPr="00B51865">
              <w:t xml:space="preserve"> with the student’s identifying details, the VSN will be returned and allocated to the student’s record in the school’s student management system. If a single exact match cannot be found, an exception is raised and </w:t>
            </w:r>
            <w:r>
              <w:t>VCAA staff</w:t>
            </w:r>
            <w:r w:rsidRPr="00B51865">
              <w:t xml:space="preserve"> will contact the </w:t>
            </w:r>
            <w:r>
              <w:t>provider</w:t>
            </w:r>
            <w:r w:rsidRPr="00B51865">
              <w:t xml:space="preserve"> to resolve the exception. </w:t>
            </w:r>
          </w:p>
          <w:p w14:paraId="09435F04" w14:textId="77777777" w:rsidR="004E49F5" w:rsidRPr="00B51865" w:rsidRDefault="004E49F5" w:rsidP="00853DB2">
            <w:pPr>
              <w:pStyle w:val="VCAAbody"/>
            </w:pPr>
          </w:p>
          <w:p w14:paraId="124F60BF" w14:textId="77777777" w:rsidR="00853DB2" w:rsidRPr="00853DB2" w:rsidRDefault="00853DB2" w:rsidP="00853DB2">
            <w:pPr>
              <w:pStyle w:val="VCAAbody"/>
              <w:rPr>
                <w:b/>
                <w:bCs/>
                <w:i/>
                <w:iCs/>
              </w:rPr>
            </w:pPr>
            <w:r w:rsidRPr="00853DB2">
              <w:rPr>
                <w:b/>
                <w:bCs/>
                <w:i/>
                <w:iCs/>
              </w:rPr>
              <w:t xml:space="preserve">Scenario 3: Student provides their VSN on the enrolment form </w:t>
            </w:r>
          </w:p>
          <w:p w14:paraId="0A3F4154" w14:textId="77777777" w:rsidR="00853DB2" w:rsidRPr="00B51865" w:rsidRDefault="00853DB2" w:rsidP="00853DB2">
            <w:pPr>
              <w:pStyle w:val="VCAAbody"/>
            </w:pPr>
            <w:r w:rsidRPr="00B51865">
              <w:t xml:space="preserve">A student </w:t>
            </w:r>
            <w:r>
              <w:t>who</w:t>
            </w:r>
            <w:r w:rsidRPr="00B51865">
              <w:t xml:space="preserve"> presents </w:t>
            </w:r>
            <w:r>
              <w:t xml:space="preserve">to a provider </w:t>
            </w:r>
            <w:r w:rsidRPr="00B51865">
              <w:t xml:space="preserve">with a VSN Notification or other communication that contains their VSN is covered by this scenario. </w:t>
            </w:r>
          </w:p>
          <w:p w14:paraId="37B9F800" w14:textId="77777777" w:rsidR="00853DB2" w:rsidRDefault="00853DB2" w:rsidP="00853DB2">
            <w:pPr>
              <w:pStyle w:val="VCAAbody"/>
            </w:pPr>
            <w:r w:rsidRPr="00B51865">
              <w:t xml:space="preserve">Schools using an </w:t>
            </w:r>
            <w:r w:rsidRPr="00944EB6">
              <w:t>integrated student management system</w:t>
            </w:r>
            <w:r w:rsidRPr="00B51865">
              <w:t xml:space="preserve"> should enter the provided VSN into the student management system with the student’s other enrolment details. The student management system will automatically notify the enrolment information to the VSR. The VSR will verify the VSN and identifying details against the registered information. Where the VSR is unable to verify the information, an exception will be raised and </w:t>
            </w:r>
            <w:r>
              <w:t>VCAA staff</w:t>
            </w:r>
            <w:r w:rsidRPr="00B51865">
              <w:t xml:space="preserve"> will contact the school to follow up</w:t>
            </w:r>
            <w:r>
              <w:t xml:space="preserve">. </w:t>
            </w:r>
          </w:p>
          <w:p w14:paraId="0736E0C9" w14:textId="7FE3D235" w:rsidR="00853DB2" w:rsidRDefault="00853DB2" w:rsidP="000D730D">
            <w:pPr>
              <w:rPr>
                <w:sz w:val="20"/>
                <w:szCs w:val="20"/>
              </w:rPr>
            </w:pPr>
          </w:p>
        </w:tc>
      </w:tr>
    </w:tbl>
    <w:p w14:paraId="10A7399C" w14:textId="77777777" w:rsidR="00853DB2" w:rsidRPr="00853DB2" w:rsidRDefault="00853DB2" w:rsidP="000D730D">
      <w:pPr>
        <w:rPr>
          <w:sz w:val="20"/>
          <w:szCs w:val="20"/>
        </w:rPr>
      </w:pPr>
    </w:p>
    <w:p w14:paraId="14A5E3CD" w14:textId="054A1043" w:rsidR="000C307F" w:rsidRPr="000C307F" w:rsidRDefault="000C307F" w:rsidP="000C307F">
      <w:pPr>
        <w:pStyle w:val="VCAAHeading3"/>
        <w:rPr>
          <w:szCs w:val="32"/>
        </w:rPr>
      </w:pPr>
      <w:bookmarkStart w:id="62" w:name="_Toc135740993"/>
      <w:r>
        <w:rPr>
          <w:szCs w:val="32"/>
        </w:rPr>
        <w:t xml:space="preserve">Updates to </w:t>
      </w:r>
      <w:r w:rsidR="009F6DF0">
        <w:rPr>
          <w:szCs w:val="32"/>
        </w:rPr>
        <w:t>s</w:t>
      </w:r>
      <w:r w:rsidRPr="000C307F">
        <w:rPr>
          <w:szCs w:val="32"/>
        </w:rPr>
        <w:t xml:space="preserve">tudent </w:t>
      </w:r>
      <w:r w:rsidR="009F6DF0">
        <w:rPr>
          <w:szCs w:val="32"/>
        </w:rPr>
        <w:t>p</w:t>
      </w:r>
      <w:r w:rsidR="00B51865">
        <w:rPr>
          <w:szCs w:val="32"/>
        </w:rPr>
        <w:t xml:space="preserve">ersonal </w:t>
      </w:r>
      <w:r w:rsidR="009F6DF0">
        <w:rPr>
          <w:szCs w:val="32"/>
        </w:rPr>
        <w:t>d</w:t>
      </w:r>
      <w:r w:rsidR="00B51865">
        <w:rPr>
          <w:szCs w:val="32"/>
        </w:rPr>
        <w:t>etails</w:t>
      </w:r>
      <w:bookmarkEnd w:id="62"/>
    </w:p>
    <w:p w14:paraId="669427AF" w14:textId="1EE6757F" w:rsidR="000D730D" w:rsidRDefault="000D730D" w:rsidP="00A70DEA">
      <w:pPr>
        <w:pStyle w:val="VCAAbody"/>
        <w:numPr>
          <w:ilvl w:val="0"/>
          <w:numId w:val="28"/>
        </w:numPr>
      </w:pPr>
      <w:r w:rsidRPr="00B51865">
        <w:t>The VSR requires notification of changes or corrections to student identifying details (name, gender, date of birth) to ensure accuracy of enrolment records.</w:t>
      </w:r>
    </w:p>
    <w:p w14:paraId="5DCBBB31" w14:textId="77777777" w:rsidR="00944EB6" w:rsidRPr="00944EB6" w:rsidRDefault="00944EB6" w:rsidP="00A70DEA">
      <w:pPr>
        <w:pStyle w:val="VCAAbody"/>
        <w:numPr>
          <w:ilvl w:val="0"/>
          <w:numId w:val="28"/>
        </w:numPr>
      </w:pPr>
      <w:r w:rsidRPr="00944EB6">
        <w:t xml:space="preserve">There may be circumstances in which the personal information stored in the VSR needs to be updated, for example if a student changes their name. As a key purpose of the VSN and related information is to track student progress, and data integrity is key to this process, the name on the VSR will be a student’s full name, as it appears on official identification documents such as a birth certificate or passport. Other names, such as preferred and anglicised names, will only be included if supported by an official identification document. Pseudonyms are not required on the VSR as there are strict restrictions on who can the access, use and disclose of the information and stringent requirements on the information security and privacy protections that must be in place </w:t>
      </w:r>
      <w:proofErr w:type="gramStart"/>
      <w:r w:rsidRPr="00944EB6">
        <w:t>in order for</w:t>
      </w:r>
      <w:proofErr w:type="gramEnd"/>
      <w:r w:rsidRPr="00944EB6">
        <w:t xml:space="preserve"> access to be granted. </w:t>
      </w:r>
    </w:p>
    <w:p w14:paraId="0A363CEB" w14:textId="7D06A7E0" w:rsidR="00944EB6" w:rsidRPr="00B51865" w:rsidRDefault="00944EB6" w:rsidP="00A70DEA">
      <w:pPr>
        <w:pStyle w:val="VCAAbody"/>
        <w:numPr>
          <w:ilvl w:val="0"/>
          <w:numId w:val="28"/>
        </w:numPr>
      </w:pPr>
      <w:r w:rsidRPr="00944EB6">
        <w:t xml:space="preserve">For students who are enrolled at an education and training provider, all requests to change personal information stored in the VSR must be made through their provider. The student must provide the relevant information to be updated, and any required documentation, to the provider.  The provider must provide this information to the VCAA, who will then update the information if all requirements are met.  </w:t>
      </w:r>
    </w:p>
    <w:p w14:paraId="429D8ADC" w14:textId="084434B8" w:rsidR="000E68D1" w:rsidRPr="00B51865" w:rsidRDefault="000D730D" w:rsidP="00A70DEA">
      <w:pPr>
        <w:pStyle w:val="VCAAbody"/>
        <w:numPr>
          <w:ilvl w:val="0"/>
          <w:numId w:val="28"/>
        </w:numPr>
      </w:pPr>
      <w:r w:rsidRPr="00B51865">
        <w:t>In cases where a student wishes to self-describe as a different gender but has not yet officially changed their legal details</w:t>
      </w:r>
      <w:r w:rsidR="00944EB6">
        <w:t>,</w:t>
      </w:r>
      <w:r w:rsidR="00BE746E">
        <w:t xml:space="preserve"> there is an option to</w:t>
      </w:r>
      <w:r w:rsidR="000E68D1" w:rsidRPr="00B51865">
        <w:t xml:space="preserve"> record gender as </w:t>
      </w:r>
      <w:r w:rsidR="00BE746E">
        <w:t>self-described.</w:t>
      </w:r>
    </w:p>
    <w:p w14:paraId="39FDC620" w14:textId="3A32CD91" w:rsidR="00857EB8" w:rsidRPr="00B51865" w:rsidRDefault="00857EB8" w:rsidP="00A70DEA">
      <w:pPr>
        <w:pStyle w:val="VCAAbody"/>
        <w:numPr>
          <w:ilvl w:val="0"/>
          <w:numId w:val="28"/>
        </w:numPr>
      </w:pPr>
      <w:r w:rsidRPr="00B51865">
        <w:t xml:space="preserve">Schools using an </w:t>
      </w:r>
      <w:r w:rsidRPr="00BE746E">
        <w:t>integrated student management system</w:t>
      </w:r>
      <w:r w:rsidRPr="00B51865">
        <w:t xml:space="preserve"> should update the student’s information in the student management system in the usual manner. This transaction will create an automatic exception alerting the V</w:t>
      </w:r>
      <w:r w:rsidR="00BE746E">
        <w:t>CAA</w:t>
      </w:r>
      <w:r w:rsidRPr="00B51865">
        <w:t xml:space="preserve"> to contact the school to verify whether it is a genuine change of the student’s identifying details such change of date of birth and in some cases change of name and gender. The </w:t>
      </w:r>
      <w:r w:rsidR="00BE746E">
        <w:t>provider</w:t>
      </w:r>
      <w:r w:rsidRPr="00B51865">
        <w:t xml:space="preserve"> is required to </w:t>
      </w:r>
      <w:r w:rsidR="00BE746E">
        <w:t xml:space="preserve">verify </w:t>
      </w:r>
      <w:r w:rsidRPr="00B51865">
        <w:t xml:space="preserve">the legal documentation relating to the change of student identifying details. </w:t>
      </w:r>
    </w:p>
    <w:p w14:paraId="30EE276A" w14:textId="78A6E0F0" w:rsidR="00857EB8" w:rsidRPr="00B51865" w:rsidRDefault="00B51865" w:rsidP="00B51865">
      <w:pPr>
        <w:pStyle w:val="VCAAHeading3"/>
        <w:rPr>
          <w:szCs w:val="32"/>
        </w:rPr>
      </w:pPr>
      <w:bookmarkStart w:id="63" w:name="_Toc135740994"/>
      <w:r w:rsidRPr="000C307F">
        <w:rPr>
          <w:szCs w:val="32"/>
        </w:rPr>
        <w:t xml:space="preserve">Student </w:t>
      </w:r>
      <w:r w:rsidR="009F6DF0">
        <w:rPr>
          <w:szCs w:val="32"/>
        </w:rPr>
        <w:t>e</w:t>
      </w:r>
      <w:r>
        <w:rPr>
          <w:szCs w:val="32"/>
        </w:rPr>
        <w:t>xit</w:t>
      </w:r>
      <w:r w:rsidRPr="000C307F">
        <w:rPr>
          <w:szCs w:val="32"/>
        </w:rPr>
        <w:t xml:space="preserve">s </w:t>
      </w:r>
      <w:r w:rsidRPr="00B51865">
        <w:rPr>
          <w:szCs w:val="32"/>
        </w:rPr>
        <w:t>and</w:t>
      </w:r>
      <w:r w:rsidRPr="000C307F">
        <w:rPr>
          <w:szCs w:val="32"/>
        </w:rPr>
        <w:t xml:space="preserve"> </w:t>
      </w:r>
      <w:r w:rsidR="009F6DF0">
        <w:rPr>
          <w:szCs w:val="32"/>
        </w:rPr>
        <w:t>t</w:t>
      </w:r>
      <w:r w:rsidRPr="000C307F">
        <w:rPr>
          <w:szCs w:val="32"/>
        </w:rPr>
        <w:t>ransfers</w:t>
      </w:r>
      <w:bookmarkEnd w:id="63"/>
    </w:p>
    <w:p w14:paraId="086C0BD6" w14:textId="77777777" w:rsidR="00853DB2" w:rsidRDefault="00857EB8" w:rsidP="00A70DEA">
      <w:pPr>
        <w:pStyle w:val="VCAAbody"/>
        <w:numPr>
          <w:ilvl w:val="0"/>
          <w:numId w:val="28"/>
        </w:numPr>
      </w:pPr>
      <w:r w:rsidRPr="00B51865">
        <w:t xml:space="preserve">The VSR requires notification when a student leaves </w:t>
      </w:r>
      <w:r w:rsidR="00BE746E">
        <w:t>an education and training provider</w:t>
      </w:r>
      <w:r w:rsidRPr="00B51865">
        <w:t xml:space="preserve">, including the exit date of the student. Where the exit is due to the death of a student, an additional ‘deceased’ indicator should be set. The exit date is the date that the student last attended the school. The VSR </w:t>
      </w:r>
      <w:proofErr w:type="gramStart"/>
      <w:r w:rsidRPr="00B51865">
        <w:t>is able to</w:t>
      </w:r>
      <w:proofErr w:type="gramEnd"/>
      <w:r w:rsidRPr="00B51865">
        <w:t xml:space="preserve"> accept exit dates up to </w:t>
      </w:r>
      <w:r w:rsidR="00BE746E">
        <w:t>one</w:t>
      </w:r>
      <w:r w:rsidRPr="00B51865">
        <w:t xml:space="preserve"> month in the future.</w:t>
      </w:r>
    </w:p>
    <w:p w14:paraId="45C1BC65" w14:textId="3DD0A58E" w:rsidR="00BE746E" w:rsidRDefault="00857EB8" w:rsidP="00853DB2">
      <w:pPr>
        <w:pStyle w:val="VCAAbody"/>
        <w:ind w:left="720"/>
      </w:pPr>
      <w:r w:rsidRPr="00B51865">
        <w:t xml:space="preserve"> </w:t>
      </w:r>
    </w:p>
    <w:tbl>
      <w:tblPr>
        <w:tblStyle w:val="TableGrid"/>
        <w:tblW w:w="0" w:type="auto"/>
        <w:tblLook w:val="04A0" w:firstRow="1" w:lastRow="0" w:firstColumn="1" w:lastColumn="0" w:noHBand="0" w:noVBand="1"/>
      </w:tblPr>
      <w:tblGrid>
        <w:gridCol w:w="8778"/>
      </w:tblGrid>
      <w:tr w:rsidR="00BE746E" w14:paraId="075FD2F5" w14:textId="77777777" w:rsidTr="00BE746E">
        <w:tc>
          <w:tcPr>
            <w:tcW w:w="8778" w:type="dxa"/>
            <w:tcBorders>
              <w:top w:val="nil"/>
              <w:left w:val="nil"/>
              <w:bottom w:val="nil"/>
              <w:right w:val="nil"/>
            </w:tcBorders>
            <w:shd w:val="clear" w:color="auto" w:fill="C6ECFF" w:themeFill="accent1" w:themeFillTint="33"/>
          </w:tcPr>
          <w:p w14:paraId="07626C61" w14:textId="77777777" w:rsidR="00BE746E" w:rsidRDefault="00BE746E" w:rsidP="00857EB8">
            <w:pPr>
              <w:rPr>
                <w:sz w:val="20"/>
                <w:szCs w:val="20"/>
              </w:rPr>
            </w:pPr>
            <w:bookmarkStart w:id="64" w:name="_Hlk135738234"/>
          </w:p>
          <w:p w14:paraId="06F2846E" w14:textId="1FC21FBA" w:rsidR="00BE746E" w:rsidRDefault="00BE746E" w:rsidP="00857EB8">
            <w:pPr>
              <w:rPr>
                <w:sz w:val="20"/>
                <w:szCs w:val="20"/>
              </w:rPr>
            </w:pPr>
            <w:r w:rsidRPr="00BE746E">
              <w:rPr>
                <w:sz w:val="20"/>
                <w:szCs w:val="20"/>
              </w:rPr>
              <w:t>If a student is transferring to another provider, providers should give the student/parent/guardian a VSN notification report which the student can use as part of their enrolment at the new provider.</w:t>
            </w:r>
          </w:p>
          <w:p w14:paraId="1AA6ADA2" w14:textId="65E46B3A" w:rsidR="00BE746E" w:rsidRDefault="00BE746E" w:rsidP="00857EB8">
            <w:pPr>
              <w:rPr>
                <w:sz w:val="20"/>
                <w:szCs w:val="20"/>
              </w:rPr>
            </w:pPr>
          </w:p>
        </w:tc>
      </w:tr>
    </w:tbl>
    <w:bookmarkEnd w:id="64"/>
    <w:p w14:paraId="7B3A48F7" w14:textId="596D6D68" w:rsidR="00FA15C6" w:rsidRDefault="00857EB8" w:rsidP="00857EB8">
      <w:pPr>
        <w:rPr>
          <w:sz w:val="20"/>
          <w:szCs w:val="20"/>
        </w:rPr>
      </w:pPr>
      <w:r w:rsidRPr="00BE746E">
        <w:rPr>
          <w:sz w:val="20"/>
          <w:szCs w:val="20"/>
        </w:rPr>
        <w:t xml:space="preserve"> </w:t>
      </w:r>
    </w:p>
    <w:p w14:paraId="31863CB1" w14:textId="34681714" w:rsidR="00857EB8" w:rsidRPr="00B51865" w:rsidRDefault="00BE746E" w:rsidP="00A70DEA">
      <w:pPr>
        <w:pStyle w:val="VCAAbody"/>
        <w:numPr>
          <w:ilvl w:val="0"/>
          <w:numId w:val="28"/>
        </w:numPr>
      </w:pPr>
      <w:r>
        <w:t>Providers</w:t>
      </w:r>
      <w:r w:rsidR="00857EB8" w:rsidRPr="00B51865">
        <w:t xml:space="preserve"> using an </w:t>
      </w:r>
      <w:r w:rsidR="00857EB8" w:rsidRPr="00BE746E">
        <w:t>integrated student management system</w:t>
      </w:r>
      <w:r w:rsidR="00857EB8" w:rsidRPr="00B51865">
        <w:t xml:space="preserve"> should exit the student using the exit/transfer functionality in the student management system. The student management system will automatically notify the exit, including the exit date changes to the VSR. The VSR will verify the VSN and identifying details against the registered information. If the VSN is verified successfully, the student’s exit is recorded. Where the VSR is unable to verify the information, an exception will be raised </w:t>
      </w:r>
      <w:r>
        <w:t>the VCAA</w:t>
      </w:r>
      <w:r w:rsidR="00857EB8" w:rsidRPr="00B51865">
        <w:t xml:space="preserve"> will contact the </w:t>
      </w:r>
      <w:r>
        <w:t>provider</w:t>
      </w:r>
      <w:r w:rsidR="00857EB8" w:rsidRPr="00B51865">
        <w:t xml:space="preserve"> to resolve the exception. </w:t>
      </w:r>
    </w:p>
    <w:p w14:paraId="475EE8B7" w14:textId="503B5383" w:rsidR="00857EB8" w:rsidRPr="00B51865" w:rsidRDefault="00B51865" w:rsidP="00857EB8">
      <w:pPr>
        <w:rPr>
          <w:color w:val="0F7EB4"/>
          <w:sz w:val="32"/>
          <w:szCs w:val="32"/>
        </w:rPr>
      </w:pPr>
      <w:r w:rsidRPr="00B51865">
        <w:rPr>
          <w:color w:val="0F7EB4"/>
          <w:sz w:val="32"/>
          <w:szCs w:val="32"/>
        </w:rPr>
        <w:t xml:space="preserve">Student </w:t>
      </w:r>
      <w:r w:rsidR="009F6DF0">
        <w:rPr>
          <w:color w:val="0F7EB4"/>
          <w:sz w:val="32"/>
          <w:szCs w:val="32"/>
        </w:rPr>
        <w:t>e</w:t>
      </w:r>
      <w:r w:rsidR="00857EB8" w:rsidRPr="00B51865">
        <w:rPr>
          <w:color w:val="0F7EB4"/>
          <w:sz w:val="32"/>
          <w:szCs w:val="32"/>
        </w:rPr>
        <w:t xml:space="preserve">nrolment </w:t>
      </w:r>
      <w:r w:rsidR="009F6DF0">
        <w:rPr>
          <w:color w:val="0F7EB4"/>
          <w:sz w:val="32"/>
          <w:szCs w:val="32"/>
        </w:rPr>
        <w:t>c</w:t>
      </w:r>
      <w:r w:rsidR="00857EB8" w:rsidRPr="00B51865">
        <w:rPr>
          <w:color w:val="0F7EB4"/>
          <w:sz w:val="32"/>
          <w:szCs w:val="32"/>
        </w:rPr>
        <w:t>ancellation</w:t>
      </w:r>
      <w:r w:rsidRPr="00B51865">
        <w:rPr>
          <w:color w:val="0F7EB4"/>
          <w:sz w:val="32"/>
          <w:szCs w:val="32"/>
        </w:rPr>
        <w:t>s</w:t>
      </w:r>
    </w:p>
    <w:p w14:paraId="2AD8C8D2" w14:textId="629C8715" w:rsidR="00857EB8" w:rsidRPr="00B51865" w:rsidRDefault="00857EB8" w:rsidP="00A70DEA">
      <w:pPr>
        <w:pStyle w:val="VCAAbody"/>
        <w:numPr>
          <w:ilvl w:val="0"/>
          <w:numId w:val="28"/>
        </w:numPr>
        <w:rPr>
          <w:rFonts w:eastAsia="Times New Roman" w:cstheme="minorHAnsi"/>
        </w:rPr>
      </w:pPr>
      <w:r w:rsidRPr="00B51865">
        <w:t xml:space="preserve">In some </w:t>
      </w:r>
      <w:proofErr w:type="gramStart"/>
      <w:r w:rsidRPr="00B51865">
        <w:t>instances</w:t>
      </w:r>
      <w:proofErr w:type="gramEnd"/>
      <w:r w:rsidRPr="00B51865">
        <w:t xml:space="preserve"> a student may be enrolled at a school (and the enrolment is notified to the VSR), but</w:t>
      </w:r>
      <w:r w:rsidR="00BE746E">
        <w:t xml:space="preserve"> the student</w:t>
      </w:r>
      <w:r w:rsidRPr="00B51865">
        <w:t xml:space="preserve"> never attends the </w:t>
      </w:r>
      <w:r w:rsidR="00BE746E">
        <w:t>provider</w:t>
      </w:r>
      <w:r w:rsidRPr="00B51865">
        <w:t>, requiring the enrolment to be cancelled. The VSR requires notification when an enrolment is cancelled if the enrolment was previously notified. This transaction will create an automatic exception alerting the</w:t>
      </w:r>
      <w:r w:rsidR="00BE746E">
        <w:t xml:space="preserve"> VCAA</w:t>
      </w:r>
      <w:r w:rsidRPr="00B51865">
        <w:t xml:space="preserve"> to contact the </w:t>
      </w:r>
      <w:r w:rsidR="00BE746E">
        <w:t>provider</w:t>
      </w:r>
      <w:r w:rsidRPr="00B51865">
        <w:t xml:space="preserve"> to verify whether it is a genuine cancellation of enrolment (the student did not actually attend classes) and not an exit date that should entered. C</w:t>
      </w:r>
      <w:r w:rsidRPr="00B51865">
        <w:rPr>
          <w:rFonts w:eastAsia="Times New Roman" w:cstheme="minorHAnsi"/>
        </w:rPr>
        <w:t xml:space="preserve">ancelling a student’s enrolment cancels their entire participation record at your school. If the student doesn’t have either a prior or subsequent enrolment at another </w:t>
      </w:r>
      <w:r w:rsidR="00BE746E">
        <w:rPr>
          <w:rFonts w:eastAsia="Times New Roman" w:cstheme="minorHAnsi"/>
        </w:rPr>
        <w:t>provider</w:t>
      </w:r>
      <w:r w:rsidRPr="00B51865">
        <w:rPr>
          <w:rFonts w:eastAsia="Times New Roman" w:cstheme="minorHAnsi"/>
        </w:rPr>
        <w:t xml:space="preserve"> with that VSN, the cancel transaction also removes the VSN and new one will need to be allocated. </w:t>
      </w:r>
    </w:p>
    <w:p w14:paraId="42AD8900" w14:textId="11D575B5" w:rsidR="000D730D" w:rsidRPr="00853DB2" w:rsidRDefault="007739CC" w:rsidP="00A70DEA">
      <w:pPr>
        <w:pStyle w:val="VCAAbody"/>
        <w:numPr>
          <w:ilvl w:val="0"/>
          <w:numId w:val="28"/>
        </w:numPr>
      </w:pPr>
      <w:r w:rsidRPr="00853DB2">
        <w:t>Providers</w:t>
      </w:r>
      <w:r w:rsidR="00EF4A8C" w:rsidRPr="00853DB2">
        <w:t xml:space="preserve"> using an integrated student management system should cancel the student’s enrolment using the student management system. The student management system will automatically notify the enrolment cancellation to the VSR. An exception will be raised and </w:t>
      </w:r>
      <w:r w:rsidRPr="00853DB2">
        <w:t>the VCAA</w:t>
      </w:r>
      <w:r w:rsidR="00EF4A8C" w:rsidRPr="00853DB2">
        <w:t xml:space="preserve"> will contact the school to resolve the </w:t>
      </w:r>
      <w:proofErr w:type="spellStart"/>
      <w:r w:rsidR="00EF4A8C" w:rsidRPr="00853DB2">
        <w:t>eception</w:t>
      </w:r>
      <w:proofErr w:type="spellEnd"/>
      <w:r w:rsidR="00EF4A8C" w:rsidRPr="00853DB2">
        <w:t xml:space="preserve"> as above.</w:t>
      </w:r>
    </w:p>
    <w:p w14:paraId="12333516" w14:textId="6932A16E" w:rsidR="00B51865" w:rsidRPr="00B25C6C" w:rsidRDefault="009F6DF0" w:rsidP="00B25C6C">
      <w:pPr>
        <w:pStyle w:val="VCAAHeading1"/>
      </w:pPr>
      <w:bookmarkStart w:id="65" w:name="_Toc135740995"/>
      <w:r>
        <w:t>Data entry conventions</w:t>
      </w:r>
      <w:bookmarkEnd w:id="65"/>
    </w:p>
    <w:p w14:paraId="6B4F3D96" w14:textId="057EC31D" w:rsidR="009D0FBE" w:rsidRPr="008F62ED" w:rsidRDefault="006C029F" w:rsidP="009D0FBE">
      <w:pPr>
        <w:pStyle w:val="VCAAHeading3"/>
      </w:pPr>
      <w:bookmarkStart w:id="66" w:name="_Toc135740996"/>
      <w:r>
        <w:t>F</w:t>
      </w:r>
      <w:r w:rsidR="004E5EB6">
        <w:t>irst</w:t>
      </w:r>
      <w:r>
        <w:t xml:space="preserve"> </w:t>
      </w:r>
      <w:r w:rsidR="004E5EB6">
        <w:t>names</w:t>
      </w:r>
      <w:bookmarkEnd w:id="66"/>
    </w:p>
    <w:p w14:paraId="54743751" w14:textId="45B4114B" w:rsidR="0021017C" w:rsidRPr="00B51865" w:rsidRDefault="007739CC" w:rsidP="00A70DEA">
      <w:pPr>
        <w:pStyle w:val="VCAAbody"/>
        <w:numPr>
          <w:ilvl w:val="0"/>
          <w:numId w:val="28"/>
        </w:numPr>
      </w:pPr>
      <w:r>
        <w:t>T</w:t>
      </w:r>
      <w:r w:rsidRPr="00944EB6">
        <w:t>he</w:t>
      </w:r>
      <w:r>
        <w:t xml:space="preserve"> student’s</w:t>
      </w:r>
      <w:r w:rsidRPr="00944EB6">
        <w:t xml:space="preserve"> name on the VSR will be a student’s full name, as it appears on official identification documents such as a birth certificate or passport.</w:t>
      </w:r>
      <w:r w:rsidR="0021017C" w:rsidRPr="00B51865">
        <w:t xml:space="preserve"> It is important that no additional information or indicators be used as part of the first name. </w:t>
      </w:r>
    </w:p>
    <w:p w14:paraId="097AFFE9" w14:textId="41D6A1D4" w:rsidR="0021017C" w:rsidRPr="00B51865" w:rsidRDefault="0021017C" w:rsidP="00A70DEA">
      <w:pPr>
        <w:pStyle w:val="VCAAbody"/>
        <w:numPr>
          <w:ilvl w:val="0"/>
          <w:numId w:val="28"/>
        </w:numPr>
      </w:pPr>
      <w:r w:rsidRPr="00B51865">
        <w:t xml:space="preserve">Where students only have a single name, the name provided should be repeated in both the first given name and </w:t>
      </w:r>
      <w:r w:rsidR="00196DBC">
        <w:t>last name</w:t>
      </w:r>
      <w:r w:rsidRPr="00B51865">
        <w:t xml:space="preserve"> fields. </w:t>
      </w:r>
    </w:p>
    <w:p w14:paraId="4EB84D2F" w14:textId="2E05A3C6" w:rsidR="0021017C" w:rsidRPr="00853DB2" w:rsidRDefault="0021017C" w:rsidP="00A70DEA">
      <w:pPr>
        <w:pStyle w:val="VCAAbody"/>
        <w:numPr>
          <w:ilvl w:val="0"/>
          <w:numId w:val="28"/>
        </w:numPr>
      </w:pPr>
      <w:r w:rsidRPr="00853DB2">
        <w:t xml:space="preserve">Multiple first names should be separated by either: </w:t>
      </w:r>
    </w:p>
    <w:p w14:paraId="0F75DF1E" w14:textId="64621C20" w:rsidR="0021017C" w:rsidRPr="00B51865" w:rsidRDefault="0021017C" w:rsidP="00A70DEA">
      <w:pPr>
        <w:pStyle w:val="VCAAbody"/>
        <w:numPr>
          <w:ilvl w:val="1"/>
          <w:numId w:val="34"/>
        </w:numPr>
      </w:pPr>
      <w:r w:rsidRPr="00B51865">
        <w:t xml:space="preserve">a single space or </w:t>
      </w:r>
    </w:p>
    <w:p w14:paraId="37FD299C" w14:textId="047A0F29" w:rsidR="0021017C" w:rsidRPr="00B51865" w:rsidRDefault="0021017C" w:rsidP="00A70DEA">
      <w:pPr>
        <w:pStyle w:val="VCAAbody"/>
        <w:numPr>
          <w:ilvl w:val="1"/>
          <w:numId w:val="34"/>
        </w:numPr>
      </w:pPr>
      <w:r w:rsidRPr="00B51865">
        <w:t>hyphen without leading or trailing spaces</w:t>
      </w:r>
      <w:r w:rsidR="007739CC">
        <w:t>.</w:t>
      </w:r>
      <w:r w:rsidRPr="00B51865">
        <w:t xml:space="preserve"> </w:t>
      </w:r>
    </w:p>
    <w:p w14:paraId="063229DB" w14:textId="76009E13" w:rsidR="0021017C" w:rsidRPr="00B51865" w:rsidRDefault="0021017C" w:rsidP="00A70DEA">
      <w:pPr>
        <w:pStyle w:val="VCAAbody"/>
        <w:numPr>
          <w:ilvl w:val="0"/>
          <w:numId w:val="28"/>
        </w:numPr>
      </w:pPr>
      <w:r w:rsidRPr="00B51865">
        <w:t xml:space="preserve">Separation of the names should be based on </w:t>
      </w:r>
      <w:r w:rsidR="007739CC">
        <w:t xml:space="preserve">the format in which the names appear on legal identification </w:t>
      </w:r>
      <w:r w:rsidRPr="00B51865">
        <w:t xml:space="preserve">documentation or </w:t>
      </w:r>
      <w:r w:rsidR="007739CC">
        <w:t xml:space="preserve">the provider’s </w:t>
      </w:r>
      <w:r w:rsidRPr="00B51865">
        <w:t>enrolment form to ensure a high level of consistency between enrolments</w:t>
      </w:r>
      <w:r w:rsidR="007739CC">
        <w:t xml:space="preserve"> with different providers</w:t>
      </w:r>
      <w:r w:rsidRPr="00B51865">
        <w:t>.</w:t>
      </w:r>
    </w:p>
    <w:p w14:paraId="4D7C646A" w14:textId="3CCDA928" w:rsidR="0021017C" w:rsidRPr="00B51865" w:rsidRDefault="0021017C" w:rsidP="00A70DEA">
      <w:pPr>
        <w:pStyle w:val="VCAAbody"/>
        <w:numPr>
          <w:ilvl w:val="0"/>
          <w:numId w:val="28"/>
        </w:numPr>
      </w:pPr>
      <w:r w:rsidRPr="00B51865">
        <w:t xml:space="preserve">Preferred names </w:t>
      </w:r>
      <w:r w:rsidRPr="00853DB2">
        <w:t>must not</w:t>
      </w:r>
      <w:r w:rsidRPr="00B51865">
        <w:t xml:space="preserve"> be included in the first given name field. </w:t>
      </w:r>
    </w:p>
    <w:p w14:paraId="382516A4" w14:textId="0F8A1008" w:rsidR="0021017C" w:rsidRDefault="0021017C" w:rsidP="00A70DEA">
      <w:pPr>
        <w:pStyle w:val="VCAAbody"/>
        <w:numPr>
          <w:ilvl w:val="0"/>
          <w:numId w:val="28"/>
        </w:numPr>
      </w:pPr>
      <w:r w:rsidRPr="00B51865">
        <w:t xml:space="preserve">Middle </w:t>
      </w:r>
      <w:r w:rsidRPr="00853DB2">
        <w:t>names must not</w:t>
      </w:r>
      <w:r w:rsidRPr="00B51865">
        <w:t xml:space="preserve"> be included in the first given name field.</w:t>
      </w:r>
    </w:p>
    <w:tbl>
      <w:tblPr>
        <w:tblStyle w:val="TableGrid"/>
        <w:tblW w:w="0" w:type="auto"/>
        <w:tblLook w:val="04A0" w:firstRow="1" w:lastRow="0" w:firstColumn="1" w:lastColumn="0" w:noHBand="0" w:noVBand="1"/>
      </w:tblPr>
      <w:tblGrid>
        <w:gridCol w:w="8778"/>
      </w:tblGrid>
      <w:tr w:rsidR="00196DBC" w14:paraId="0A93B2F3" w14:textId="77777777" w:rsidTr="00196DBC">
        <w:tc>
          <w:tcPr>
            <w:tcW w:w="8778" w:type="dxa"/>
            <w:tcBorders>
              <w:top w:val="nil"/>
              <w:left w:val="nil"/>
              <w:bottom w:val="nil"/>
              <w:right w:val="nil"/>
            </w:tcBorders>
            <w:shd w:val="clear" w:color="auto" w:fill="C6ECFF" w:themeFill="accent1" w:themeFillTint="33"/>
          </w:tcPr>
          <w:p w14:paraId="0E9CA068" w14:textId="77777777" w:rsidR="00196DBC" w:rsidRDefault="00196DBC" w:rsidP="00196DBC">
            <w:pPr>
              <w:rPr>
                <w:i/>
                <w:iCs/>
                <w:sz w:val="20"/>
                <w:szCs w:val="20"/>
              </w:rPr>
            </w:pPr>
          </w:p>
          <w:p w14:paraId="71C9EA36" w14:textId="538774E7" w:rsidR="00196DBC" w:rsidRPr="00196DBC" w:rsidRDefault="00196DBC" w:rsidP="00196DBC">
            <w:pPr>
              <w:rPr>
                <w:b/>
                <w:bCs/>
                <w:i/>
                <w:iCs/>
                <w:sz w:val="20"/>
                <w:szCs w:val="20"/>
              </w:rPr>
            </w:pPr>
            <w:r w:rsidRPr="00196DBC">
              <w:rPr>
                <w:b/>
                <w:bCs/>
                <w:i/>
                <w:iCs/>
                <w:sz w:val="20"/>
                <w:szCs w:val="20"/>
              </w:rPr>
              <w:t xml:space="preserve">Examples </w:t>
            </w:r>
          </w:p>
          <w:p w14:paraId="2294B76B" w14:textId="77777777" w:rsidR="00196DBC" w:rsidRDefault="00196DBC" w:rsidP="00196DBC">
            <w:pPr>
              <w:rPr>
                <w:rFonts w:cstheme="minorHAnsi"/>
                <w:sz w:val="20"/>
                <w:szCs w:val="20"/>
              </w:rPr>
            </w:pPr>
          </w:p>
          <w:p w14:paraId="6A2B01EA" w14:textId="389BDB56" w:rsidR="00196DBC" w:rsidRPr="00B51865" w:rsidRDefault="00196DBC" w:rsidP="00196DBC">
            <w:pPr>
              <w:rPr>
                <w:rFonts w:cstheme="minorHAnsi"/>
                <w:sz w:val="20"/>
                <w:szCs w:val="20"/>
              </w:rPr>
            </w:pPr>
            <w:r w:rsidRPr="00196DBC">
              <w:rPr>
                <w:rFonts w:cstheme="minorHAnsi"/>
                <w:b/>
                <w:bCs/>
                <w:sz w:val="20"/>
                <w:szCs w:val="20"/>
              </w:rPr>
              <w:t>Valid</w:t>
            </w:r>
            <w:r w:rsidRPr="00B51865">
              <w:rPr>
                <w:rFonts w:cstheme="minorHAnsi"/>
                <w:sz w:val="20"/>
                <w:szCs w:val="20"/>
              </w:rPr>
              <w:t xml:space="preserve"> first name: </w:t>
            </w:r>
          </w:p>
          <w:p w14:paraId="0EF56838" w14:textId="77777777" w:rsidR="00196DBC" w:rsidRPr="00B51865" w:rsidRDefault="00196DBC" w:rsidP="00A70DEA">
            <w:pPr>
              <w:pStyle w:val="ListParagraph"/>
              <w:numPr>
                <w:ilvl w:val="0"/>
                <w:numId w:val="24"/>
              </w:numPr>
              <w:spacing w:after="160" w:line="259" w:lineRule="auto"/>
              <w:contextualSpacing/>
              <w:rPr>
                <w:rFonts w:asciiTheme="minorHAnsi" w:hAnsiTheme="minorHAnsi" w:cstheme="minorHAnsi"/>
              </w:rPr>
            </w:pPr>
            <w:r w:rsidRPr="00B51865">
              <w:rPr>
                <w:rFonts w:asciiTheme="minorHAnsi" w:hAnsiTheme="minorHAnsi" w:cstheme="minorHAnsi"/>
              </w:rPr>
              <w:t xml:space="preserve">Amanda </w:t>
            </w:r>
          </w:p>
          <w:p w14:paraId="77ABE9A2" w14:textId="77777777" w:rsidR="00196DBC" w:rsidRPr="00B51865" w:rsidRDefault="00196DBC" w:rsidP="00A70DEA">
            <w:pPr>
              <w:pStyle w:val="ListParagraph"/>
              <w:numPr>
                <w:ilvl w:val="0"/>
                <w:numId w:val="24"/>
              </w:numPr>
              <w:spacing w:after="160" w:line="259" w:lineRule="auto"/>
              <w:contextualSpacing/>
              <w:rPr>
                <w:rFonts w:asciiTheme="minorHAnsi" w:hAnsiTheme="minorHAnsi" w:cstheme="minorHAnsi"/>
              </w:rPr>
            </w:pPr>
            <w:r w:rsidRPr="00B51865">
              <w:rPr>
                <w:rFonts w:asciiTheme="minorHAnsi" w:hAnsiTheme="minorHAnsi" w:cstheme="minorHAnsi"/>
              </w:rPr>
              <w:t xml:space="preserve">John Paul </w:t>
            </w:r>
          </w:p>
          <w:p w14:paraId="192EDC06" w14:textId="77777777" w:rsidR="00196DBC" w:rsidRPr="00B51865" w:rsidRDefault="00196DBC" w:rsidP="00A70DEA">
            <w:pPr>
              <w:pStyle w:val="ListParagraph"/>
              <w:numPr>
                <w:ilvl w:val="0"/>
                <w:numId w:val="24"/>
              </w:numPr>
              <w:spacing w:after="160" w:line="259" w:lineRule="auto"/>
              <w:contextualSpacing/>
              <w:rPr>
                <w:rFonts w:asciiTheme="minorHAnsi" w:hAnsiTheme="minorHAnsi" w:cstheme="minorHAnsi"/>
              </w:rPr>
            </w:pPr>
            <w:r w:rsidRPr="00B51865">
              <w:rPr>
                <w:rFonts w:asciiTheme="minorHAnsi" w:hAnsiTheme="minorHAnsi" w:cstheme="minorHAnsi"/>
              </w:rPr>
              <w:t xml:space="preserve">John-Paul </w:t>
            </w:r>
          </w:p>
          <w:p w14:paraId="35BB8282" w14:textId="77777777" w:rsidR="00196DBC" w:rsidRPr="00B51865" w:rsidRDefault="00196DBC" w:rsidP="00A70DEA">
            <w:pPr>
              <w:pStyle w:val="ListParagraph"/>
              <w:numPr>
                <w:ilvl w:val="0"/>
                <w:numId w:val="24"/>
              </w:numPr>
              <w:spacing w:after="160" w:line="259" w:lineRule="auto"/>
              <w:contextualSpacing/>
              <w:rPr>
                <w:rFonts w:asciiTheme="minorHAnsi" w:hAnsiTheme="minorHAnsi" w:cstheme="minorHAnsi"/>
              </w:rPr>
            </w:pPr>
            <w:r w:rsidRPr="00B51865">
              <w:rPr>
                <w:rFonts w:asciiTheme="minorHAnsi" w:hAnsiTheme="minorHAnsi" w:cstheme="minorHAnsi"/>
              </w:rPr>
              <w:t xml:space="preserve">James Stephen </w:t>
            </w:r>
          </w:p>
          <w:p w14:paraId="758A9522" w14:textId="77777777" w:rsidR="00196DBC" w:rsidRPr="00B51865" w:rsidRDefault="00196DBC" w:rsidP="00A70DEA">
            <w:pPr>
              <w:pStyle w:val="ListParagraph"/>
              <w:numPr>
                <w:ilvl w:val="0"/>
                <w:numId w:val="24"/>
              </w:numPr>
              <w:spacing w:after="160" w:line="259" w:lineRule="auto"/>
              <w:contextualSpacing/>
              <w:rPr>
                <w:rFonts w:asciiTheme="minorHAnsi" w:hAnsiTheme="minorHAnsi" w:cstheme="minorHAnsi"/>
              </w:rPr>
            </w:pPr>
            <w:r w:rsidRPr="00B51865">
              <w:rPr>
                <w:rFonts w:asciiTheme="minorHAnsi" w:hAnsiTheme="minorHAnsi" w:cstheme="minorHAnsi"/>
              </w:rPr>
              <w:t>Paula Michelle Jane</w:t>
            </w:r>
          </w:p>
          <w:p w14:paraId="6088265F" w14:textId="45B37B90" w:rsidR="00196DBC" w:rsidRPr="00B51865" w:rsidRDefault="00196DBC" w:rsidP="00196DBC">
            <w:pPr>
              <w:rPr>
                <w:rFonts w:cstheme="minorHAnsi"/>
                <w:sz w:val="20"/>
                <w:szCs w:val="20"/>
              </w:rPr>
            </w:pPr>
            <w:r w:rsidRPr="00196DBC">
              <w:rPr>
                <w:rFonts w:cstheme="minorHAnsi"/>
                <w:b/>
                <w:bCs/>
                <w:sz w:val="20"/>
                <w:szCs w:val="20"/>
              </w:rPr>
              <w:t>Invalid</w:t>
            </w:r>
            <w:r w:rsidRPr="00B51865">
              <w:rPr>
                <w:rFonts w:cstheme="minorHAnsi"/>
                <w:sz w:val="20"/>
                <w:szCs w:val="20"/>
              </w:rPr>
              <w:t xml:space="preserve"> first names: </w:t>
            </w:r>
          </w:p>
          <w:p w14:paraId="6234EF70" w14:textId="77777777" w:rsidR="00196DBC" w:rsidRPr="00B51865" w:rsidRDefault="00196DBC" w:rsidP="00A70DEA">
            <w:pPr>
              <w:pStyle w:val="ListParagraph"/>
              <w:numPr>
                <w:ilvl w:val="0"/>
                <w:numId w:val="25"/>
              </w:numPr>
              <w:contextualSpacing/>
              <w:rPr>
                <w:rFonts w:asciiTheme="minorHAnsi" w:hAnsiTheme="minorHAnsi" w:cstheme="minorHAnsi"/>
              </w:rPr>
            </w:pPr>
            <w:r w:rsidRPr="00B51865">
              <w:rPr>
                <w:rFonts w:asciiTheme="minorHAnsi" w:hAnsiTheme="minorHAnsi" w:cstheme="minorHAnsi"/>
              </w:rPr>
              <w:t xml:space="preserve">Amanda (1234) </w:t>
            </w:r>
          </w:p>
          <w:p w14:paraId="23D28F3B" w14:textId="0A61C1CF" w:rsidR="00196DBC" w:rsidRPr="00196DBC" w:rsidRDefault="00196DBC" w:rsidP="00A70DEA">
            <w:pPr>
              <w:pStyle w:val="ListParagraph"/>
              <w:numPr>
                <w:ilvl w:val="1"/>
                <w:numId w:val="25"/>
              </w:numPr>
              <w:rPr>
                <w:rFonts w:cstheme="minorHAnsi"/>
              </w:rPr>
            </w:pPr>
            <w:r w:rsidRPr="00196DBC">
              <w:rPr>
                <w:rFonts w:cstheme="minorHAnsi"/>
                <w:b/>
                <w:bCs/>
              </w:rPr>
              <w:t>Reason</w:t>
            </w:r>
            <w:r w:rsidRPr="00196DBC">
              <w:rPr>
                <w:rFonts w:cstheme="minorHAnsi"/>
              </w:rPr>
              <w:t xml:space="preserve">: First name contains reference information (numbers and brackets) </w:t>
            </w:r>
          </w:p>
          <w:p w14:paraId="5FCD815B" w14:textId="77777777" w:rsidR="00196DBC" w:rsidRPr="00B51865" w:rsidRDefault="00196DBC" w:rsidP="00196DBC">
            <w:pPr>
              <w:rPr>
                <w:rFonts w:cstheme="minorHAnsi"/>
                <w:sz w:val="20"/>
                <w:szCs w:val="20"/>
              </w:rPr>
            </w:pPr>
          </w:p>
          <w:p w14:paraId="69E85F5D" w14:textId="77777777" w:rsidR="00196DBC" w:rsidRPr="00B51865" w:rsidRDefault="00196DBC" w:rsidP="00A70DEA">
            <w:pPr>
              <w:pStyle w:val="ListParagraph"/>
              <w:numPr>
                <w:ilvl w:val="0"/>
                <w:numId w:val="25"/>
              </w:numPr>
              <w:contextualSpacing/>
              <w:rPr>
                <w:rFonts w:asciiTheme="minorHAnsi" w:hAnsiTheme="minorHAnsi" w:cstheme="minorHAnsi"/>
              </w:rPr>
            </w:pPr>
            <w:r w:rsidRPr="00B51865">
              <w:rPr>
                <w:rFonts w:asciiTheme="minorHAnsi" w:hAnsiTheme="minorHAnsi" w:cstheme="minorHAnsi"/>
              </w:rPr>
              <w:t xml:space="preserve">Amanda (Mandy) </w:t>
            </w:r>
          </w:p>
          <w:p w14:paraId="129F74CA" w14:textId="1AC14C1F" w:rsidR="00196DBC" w:rsidRPr="00196DBC" w:rsidRDefault="00196DBC" w:rsidP="00A70DEA">
            <w:pPr>
              <w:pStyle w:val="ListParagraph"/>
              <w:numPr>
                <w:ilvl w:val="1"/>
                <w:numId w:val="25"/>
              </w:numPr>
              <w:rPr>
                <w:rFonts w:cstheme="minorHAnsi"/>
              </w:rPr>
            </w:pPr>
            <w:r w:rsidRPr="00196DBC">
              <w:rPr>
                <w:rFonts w:cstheme="minorHAnsi"/>
                <w:b/>
                <w:bCs/>
              </w:rPr>
              <w:t>Reason</w:t>
            </w:r>
            <w:r w:rsidRPr="00196DBC">
              <w:rPr>
                <w:rFonts w:cstheme="minorHAnsi"/>
              </w:rPr>
              <w:t xml:space="preserve">: First name contains preferred name </w:t>
            </w:r>
          </w:p>
          <w:p w14:paraId="0A50227B" w14:textId="77777777" w:rsidR="00196DBC" w:rsidRPr="00B51865" w:rsidRDefault="00196DBC" w:rsidP="00196DBC">
            <w:pPr>
              <w:rPr>
                <w:rFonts w:cstheme="minorHAnsi"/>
                <w:sz w:val="20"/>
                <w:szCs w:val="20"/>
              </w:rPr>
            </w:pPr>
          </w:p>
          <w:p w14:paraId="3F478BE5" w14:textId="77777777" w:rsidR="00196DBC" w:rsidRPr="00B51865" w:rsidRDefault="00196DBC" w:rsidP="00A70DEA">
            <w:pPr>
              <w:pStyle w:val="ListParagraph"/>
              <w:numPr>
                <w:ilvl w:val="0"/>
                <w:numId w:val="25"/>
              </w:numPr>
              <w:contextualSpacing/>
              <w:rPr>
                <w:rFonts w:asciiTheme="minorHAnsi" w:hAnsiTheme="minorHAnsi" w:cstheme="minorHAnsi"/>
              </w:rPr>
            </w:pPr>
            <w:r w:rsidRPr="00B51865">
              <w:rPr>
                <w:rFonts w:asciiTheme="minorHAnsi" w:hAnsiTheme="minorHAnsi" w:cstheme="minorHAnsi"/>
              </w:rPr>
              <w:t xml:space="preserve">Frederick******* </w:t>
            </w:r>
          </w:p>
          <w:p w14:paraId="36CEA769" w14:textId="7A3DF787" w:rsidR="00196DBC" w:rsidRPr="00196DBC" w:rsidRDefault="00196DBC" w:rsidP="00A70DEA">
            <w:pPr>
              <w:pStyle w:val="ListParagraph"/>
              <w:numPr>
                <w:ilvl w:val="1"/>
                <w:numId w:val="25"/>
              </w:numPr>
              <w:rPr>
                <w:rFonts w:cstheme="minorHAnsi"/>
              </w:rPr>
            </w:pPr>
            <w:r w:rsidRPr="00196DBC">
              <w:rPr>
                <w:rFonts w:cstheme="minorHAnsi"/>
                <w:b/>
                <w:bCs/>
              </w:rPr>
              <w:t>Reason</w:t>
            </w:r>
            <w:r w:rsidRPr="00196DBC">
              <w:rPr>
                <w:rFonts w:cstheme="minorHAnsi"/>
              </w:rPr>
              <w:t xml:space="preserve">: First name contains indicator information (asterisks) </w:t>
            </w:r>
          </w:p>
          <w:p w14:paraId="30F92B1B" w14:textId="77777777" w:rsidR="00196DBC" w:rsidRPr="00B51865" w:rsidRDefault="00196DBC" w:rsidP="00196DBC">
            <w:pPr>
              <w:rPr>
                <w:rFonts w:cstheme="minorHAnsi"/>
                <w:sz w:val="20"/>
                <w:szCs w:val="20"/>
              </w:rPr>
            </w:pPr>
          </w:p>
          <w:p w14:paraId="61F77AFB" w14:textId="77777777" w:rsidR="00196DBC" w:rsidRPr="00B51865" w:rsidRDefault="00196DBC" w:rsidP="00A70DEA">
            <w:pPr>
              <w:pStyle w:val="ListParagraph"/>
              <w:numPr>
                <w:ilvl w:val="0"/>
                <w:numId w:val="25"/>
              </w:numPr>
              <w:contextualSpacing/>
              <w:rPr>
                <w:rFonts w:asciiTheme="minorHAnsi" w:hAnsiTheme="minorHAnsi" w:cstheme="minorHAnsi"/>
              </w:rPr>
            </w:pPr>
            <w:r w:rsidRPr="00B51865">
              <w:rPr>
                <w:rFonts w:asciiTheme="minorHAnsi" w:hAnsiTheme="minorHAnsi" w:cstheme="minorHAnsi"/>
              </w:rPr>
              <w:t xml:space="preserve">John Paul </w:t>
            </w:r>
          </w:p>
          <w:p w14:paraId="6E35D6A8" w14:textId="171D4064" w:rsidR="00196DBC" w:rsidRPr="00196DBC" w:rsidRDefault="00196DBC" w:rsidP="00A70DEA">
            <w:pPr>
              <w:pStyle w:val="ListParagraph"/>
              <w:numPr>
                <w:ilvl w:val="1"/>
                <w:numId w:val="25"/>
              </w:numPr>
              <w:rPr>
                <w:rFonts w:cstheme="minorHAnsi"/>
              </w:rPr>
            </w:pPr>
            <w:r w:rsidRPr="00196DBC">
              <w:rPr>
                <w:rFonts w:cstheme="minorHAnsi"/>
                <w:b/>
                <w:bCs/>
              </w:rPr>
              <w:t>Reason</w:t>
            </w:r>
            <w:r w:rsidRPr="00196DBC">
              <w:rPr>
                <w:rFonts w:cstheme="minorHAnsi"/>
              </w:rPr>
              <w:t xml:space="preserve">: Double space between multiple first names </w:t>
            </w:r>
          </w:p>
          <w:p w14:paraId="2278E551" w14:textId="77777777" w:rsidR="00196DBC" w:rsidRPr="00B51865" w:rsidRDefault="00196DBC" w:rsidP="00196DBC">
            <w:pPr>
              <w:rPr>
                <w:rFonts w:cstheme="minorHAnsi"/>
                <w:sz w:val="20"/>
                <w:szCs w:val="20"/>
              </w:rPr>
            </w:pPr>
          </w:p>
          <w:p w14:paraId="130218B0" w14:textId="77777777" w:rsidR="00196DBC" w:rsidRPr="00B51865" w:rsidRDefault="00196DBC" w:rsidP="00A70DEA">
            <w:pPr>
              <w:pStyle w:val="ListParagraph"/>
              <w:numPr>
                <w:ilvl w:val="0"/>
                <w:numId w:val="25"/>
              </w:numPr>
              <w:contextualSpacing/>
              <w:rPr>
                <w:rFonts w:asciiTheme="minorHAnsi" w:hAnsiTheme="minorHAnsi" w:cstheme="minorHAnsi"/>
              </w:rPr>
            </w:pPr>
            <w:r w:rsidRPr="00B51865">
              <w:rPr>
                <w:rFonts w:asciiTheme="minorHAnsi" w:hAnsiTheme="minorHAnsi" w:cstheme="minorHAnsi"/>
              </w:rPr>
              <w:t xml:space="preserve">John – Paul </w:t>
            </w:r>
          </w:p>
          <w:p w14:paraId="5279DD9F" w14:textId="7E1D2A13" w:rsidR="00196DBC" w:rsidRPr="00196DBC" w:rsidRDefault="00196DBC" w:rsidP="00A70DEA">
            <w:pPr>
              <w:pStyle w:val="ListParagraph"/>
              <w:numPr>
                <w:ilvl w:val="1"/>
                <w:numId w:val="25"/>
              </w:numPr>
              <w:rPr>
                <w:rFonts w:cstheme="minorHAnsi"/>
              </w:rPr>
            </w:pPr>
            <w:r w:rsidRPr="00196DBC">
              <w:rPr>
                <w:rFonts w:cstheme="minorHAnsi"/>
                <w:b/>
                <w:bCs/>
              </w:rPr>
              <w:t>Reason</w:t>
            </w:r>
            <w:r w:rsidRPr="00196DBC">
              <w:rPr>
                <w:rFonts w:cstheme="minorHAnsi"/>
              </w:rPr>
              <w:t xml:space="preserve">: Space before and after hyphen </w:t>
            </w:r>
          </w:p>
          <w:p w14:paraId="2837F3C1" w14:textId="77777777" w:rsidR="00196DBC" w:rsidRPr="00B51865" w:rsidRDefault="00196DBC" w:rsidP="00196DBC">
            <w:pPr>
              <w:rPr>
                <w:rFonts w:cstheme="minorHAnsi"/>
                <w:sz w:val="20"/>
                <w:szCs w:val="20"/>
              </w:rPr>
            </w:pPr>
          </w:p>
          <w:p w14:paraId="058F0889" w14:textId="77777777" w:rsidR="00196DBC" w:rsidRPr="00B51865" w:rsidRDefault="00196DBC" w:rsidP="00A70DEA">
            <w:pPr>
              <w:pStyle w:val="ListParagraph"/>
              <w:numPr>
                <w:ilvl w:val="0"/>
                <w:numId w:val="25"/>
              </w:numPr>
              <w:contextualSpacing/>
              <w:rPr>
                <w:rFonts w:asciiTheme="minorHAnsi" w:hAnsiTheme="minorHAnsi" w:cstheme="minorHAnsi"/>
              </w:rPr>
            </w:pPr>
            <w:proofErr w:type="spellStart"/>
            <w:r w:rsidRPr="00B51865">
              <w:rPr>
                <w:rFonts w:asciiTheme="minorHAnsi" w:hAnsiTheme="minorHAnsi" w:cstheme="minorHAnsi"/>
              </w:rPr>
              <w:t>ZZPaul</w:t>
            </w:r>
            <w:proofErr w:type="spellEnd"/>
            <w:r w:rsidRPr="00B51865">
              <w:rPr>
                <w:rFonts w:asciiTheme="minorHAnsi" w:hAnsiTheme="minorHAnsi" w:cstheme="minorHAnsi"/>
              </w:rPr>
              <w:t xml:space="preserve"> </w:t>
            </w:r>
          </w:p>
          <w:p w14:paraId="5B4725F1" w14:textId="22555DCE" w:rsidR="00196DBC" w:rsidRPr="00196DBC" w:rsidRDefault="00196DBC" w:rsidP="00A70DEA">
            <w:pPr>
              <w:pStyle w:val="ListParagraph"/>
              <w:numPr>
                <w:ilvl w:val="1"/>
                <w:numId w:val="25"/>
              </w:numPr>
              <w:rPr>
                <w:rFonts w:cstheme="minorHAnsi"/>
              </w:rPr>
            </w:pPr>
            <w:r w:rsidRPr="00196DBC">
              <w:rPr>
                <w:rFonts w:cstheme="minorHAnsi"/>
                <w:b/>
                <w:bCs/>
              </w:rPr>
              <w:t>Reason</w:t>
            </w:r>
            <w:r w:rsidRPr="00196DBC">
              <w:rPr>
                <w:rFonts w:cstheme="minorHAnsi"/>
              </w:rPr>
              <w:t>: Name contains indicator information (ZZ)</w:t>
            </w:r>
          </w:p>
          <w:p w14:paraId="4960330F" w14:textId="60CBEDA7" w:rsidR="00196DBC" w:rsidRDefault="00196DBC" w:rsidP="0021017C">
            <w:pPr>
              <w:rPr>
                <w:sz w:val="20"/>
                <w:szCs w:val="20"/>
              </w:rPr>
            </w:pPr>
          </w:p>
        </w:tc>
      </w:tr>
    </w:tbl>
    <w:p w14:paraId="24787C9B" w14:textId="59377646" w:rsidR="006C029F" w:rsidRPr="008F62ED" w:rsidRDefault="006C029F" w:rsidP="006C029F">
      <w:pPr>
        <w:pStyle w:val="VCAAHeading3"/>
      </w:pPr>
      <w:bookmarkStart w:id="67" w:name="_Toc135740997"/>
      <w:r>
        <w:t>L</w:t>
      </w:r>
      <w:r w:rsidR="004E5EB6">
        <w:t>ast</w:t>
      </w:r>
      <w:r>
        <w:t xml:space="preserve"> </w:t>
      </w:r>
      <w:r w:rsidR="004E5EB6">
        <w:t>names</w:t>
      </w:r>
      <w:bookmarkEnd w:id="67"/>
    </w:p>
    <w:p w14:paraId="1D3079B7" w14:textId="49DC025A" w:rsidR="0021017C" w:rsidRPr="007739CC" w:rsidRDefault="007739CC" w:rsidP="00A70DEA">
      <w:pPr>
        <w:pStyle w:val="VCAAbody"/>
        <w:numPr>
          <w:ilvl w:val="0"/>
          <w:numId w:val="28"/>
        </w:numPr>
        <w:rPr>
          <w:color w:val="212121"/>
        </w:rPr>
      </w:pPr>
      <w:r w:rsidRPr="007739CC">
        <w:t xml:space="preserve">The student’s name on the VSR will be a student’s full name, as it appears on official identification documents such as a birth certificate or passport. </w:t>
      </w:r>
      <w:r w:rsidR="0021017C" w:rsidRPr="007739CC">
        <w:t xml:space="preserve">It is important that no additional information or indicators be used as part of the </w:t>
      </w:r>
      <w:r w:rsidR="00196DBC">
        <w:t>last name</w:t>
      </w:r>
      <w:r w:rsidR="0021017C" w:rsidRPr="007739CC">
        <w:t>.</w:t>
      </w:r>
    </w:p>
    <w:p w14:paraId="6CED3CB2" w14:textId="45693D07" w:rsidR="0021017C" w:rsidRPr="00100BAE" w:rsidRDefault="0021017C" w:rsidP="00A70DEA">
      <w:pPr>
        <w:pStyle w:val="VCAAbody"/>
        <w:numPr>
          <w:ilvl w:val="0"/>
          <w:numId w:val="28"/>
        </w:numPr>
      </w:pPr>
      <w:r w:rsidRPr="00100BAE">
        <w:t xml:space="preserve">Where students only have a single name, the name provided should be repeated in both the first given name and </w:t>
      </w:r>
      <w:r w:rsidR="00196DBC">
        <w:t>last name</w:t>
      </w:r>
      <w:r w:rsidRPr="00100BAE">
        <w:t xml:space="preserve"> fields.</w:t>
      </w:r>
    </w:p>
    <w:p w14:paraId="59E61B9D" w14:textId="324CE7F7" w:rsidR="0021017C" w:rsidRDefault="0021017C" w:rsidP="00A70DEA">
      <w:pPr>
        <w:pStyle w:val="VCAAbody"/>
        <w:numPr>
          <w:ilvl w:val="0"/>
          <w:numId w:val="28"/>
        </w:numPr>
      </w:pPr>
      <w:r w:rsidRPr="00100BAE">
        <w:t xml:space="preserve">Multiple </w:t>
      </w:r>
      <w:r w:rsidR="00196DBC">
        <w:t>last name</w:t>
      </w:r>
      <w:r w:rsidRPr="00100BAE">
        <w:t xml:space="preserve">s should be separated by either: </w:t>
      </w:r>
    </w:p>
    <w:p w14:paraId="7DD5F5B1" w14:textId="7884E3B6" w:rsidR="007739CC" w:rsidRPr="00853DB2" w:rsidRDefault="007739CC" w:rsidP="00A70DEA">
      <w:pPr>
        <w:pStyle w:val="VCAAbody"/>
        <w:numPr>
          <w:ilvl w:val="1"/>
          <w:numId w:val="35"/>
        </w:numPr>
      </w:pPr>
      <w:r w:rsidRPr="00853DB2">
        <w:t xml:space="preserve">a single space or </w:t>
      </w:r>
    </w:p>
    <w:p w14:paraId="143F8782" w14:textId="4B25C1BA" w:rsidR="007739CC" w:rsidRDefault="007739CC" w:rsidP="00A70DEA">
      <w:pPr>
        <w:pStyle w:val="VCAAbody"/>
        <w:numPr>
          <w:ilvl w:val="1"/>
          <w:numId w:val="35"/>
        </w:numPr>
      </w:pPr>
      <w:r w:rsidRPr="00853DB2">
        <w:t xml:space="preserve">hyphen without leading or trailing spaces. </w:t>
      </w:r>
    </w:p>
    <w:p w14:paraId="6E8EB193" w14:textId="017C02FE" w:rsidR="0021017C" w:rsidRPr="00100BAE" w:rsidRDefault="0021017C" w:rsidP="00A70DEA">
      <w:pPr>
        <w:pStyle w:val="VCAAbody"/>
        <w:numPr>
          <w:ilvl w:val="0"/>
          <w:numId w:val="28"/>
        </w:numPr>
      </w:pPr>
      <w:r w:rsidRPr="00100BAE">
        <w:t xml:space="preserve">Middle names </w:t>
      </w:r>
      <w:r w:rsidRPr="00100BAE">
        <w:rPr>
          <w:b/>
          <w:bCs/>
        </w:rPr>
        <w:t>must not</w:t>
      </w:r>
      <w:r w:rsidRPr="00100BAE">
        <w:t xml:space="preserve"> be included in the</w:t>
      </w:r>
      <w:r w:rsidR="007739CC">
        <w:t xml:space="preserve"> last name</w:t>
      </w:r>
      <w:r w:rsidRPr="00100BAE">
        <w:t xml:space="preserve"> field.</w:t>
      </w:r>
    </w:p>
    <w:p w14:paraId="733F3C8D" w14:textId="77777777" w:rsidR="0021017C" w:rsidRPr="00100BAE" w:rsidRDefault="0021017C" w:rsidP="0021017C">
      <w:pPr>
        <w:spacing w:after="0" w:line="240" w:lineRule="auto"/>
        <w:rPr>
          <w:rFonts w:cstheme="minorHAnsi"/>
          <w:sz w:val="20"/>
          <w:szCs w:val="20"/>
        </w:rPr>
      </w:pPr>
    </w:p>
    <w:p w14:paraId="5C02D9A4" w14:textId="0E465980" w:rsidR="0021017C" w:rsidRPr="00100BAE" w:rsidRDefault="0021017C" w:rsidP="00A70DEA">
      <w:pPr>
        <w:pStyle w:val="VCAAbody"/>
        <w:numPr>
          <w:ilvl w:val="0"/>
          <w:numId w:val="28"/>
        </w:numPr>
      </w:pPr>
      <w:r w:rsidRPr="00100BAE">
        <w:t xml:space="preserve">Preferred names </w:t>
      </w:r>
      <w:r w:rsidRPr="00100BAE">
        <w:rPr>
          <w:b/>
          <w:bCs/>
        </w:rPr>
        <w:t xml:space="preserve"> must not</w:t>
      </w:r>
      <w:r w:rsidRPr="00100BAE">
        <w:t xml:space="preserve"> be included in the </w:t>
      </w:r>
      <w:r w:rsidR="007739CC">
        <w:t>last name</w:t>
      </w:r>
      <w:r w:rsidRPr="00100BAE">
        <w:t xml:space="preserve">. </w:t>
      </w:r>
      <w:proofErr w:type="gramStart"/>
      <w:r w:rsidRPr="00100BAE">
        <w:t>Instead</w:t>
      </w:r>
      <w:proofErr w:type="gramEnd"/>
      <w:r w:rsidRPr="00100BAE">
        <w:t xml:space="preserve"> preferred names should be in the preferred name field.</w:t>
      </w:r>
    </w:p>
    <w:p w14:paraId="35D2F637" w14:textId="77777777" w:rsidR="0021017C" w:rsidRPr="00100BAE" w:rsidRDefault="0021017C" w:rsidP="00A70DEA">
      <w:pPr>
        <w:pStyle w:val="VCAAbody"/>
        <w:numPr>
          <w:ilvl w:val="0"/>
          <w:numId w:val="28"/>
        </w:numPr>
      </w:pPr>
      <w:r w:rsidRPr="00100BAE">
        <w:t xml:space="preserve">Take special care when entering names beginning with Mc, Mc’ or Mac, like McDonald, Mc Donald, MacDonald, Mac Donald. Our research shows that only about 5% of names beginning with “Mc” have a space after the Mc, and very few “Mac” names have a space after the Mac. </w:t>
      </w:r>
    </w:p>
    <w:p w14:paraId="3E2A4616" w14:textId="541E731A" w:rsidR="0021017C" w:rsidRDefault="0021017C" w:rsidP="00A70DEA">
      <w:pPr>
        <w:pStyle w:val="VCAAbody"/>
        <w:numPr>
          <w:ilvl w:val="0"/>
          <w:numId w:val="28"/>
        </w:numPr>
      </w:pPr>
      <w:r w:rsidRPr="00100BAE">
        <w:t xml:space="preserve">Take special care when entering names with apostrophes such as O’Neill. In nearly all cases, the name should not have spaces between the apostrophe and letters </w:t>
      </w:r>
      <w:proofErr w:type="gramStart"/>
      <w:r w:rsidRPr="00100BAE">
        <w:t>e.g.</w:t>
      </w:r>
      <w:proofErr w:type="gramEnd"/>
      <w:r w:rsidRPr="00100BAE">
        <w:t xml:space="preserve"> O’Neill or O’Reilly. Our research also shows that the spelling O Neil (</w:t>
      </w:r>
      <w:proofErr w:type="gramStart"/>
      <w:r w:rsidRPr="00100BAE">
        <w:t>i.e.</w:t>
      </w:r>
      <w:proofErr w:type="gramEnd"/>
      <w:r w:rsidRPr="00100BAE">
        <w:t xml:space="preserve"> without apostrophe) is a spelling mistake and should actually contain an apostrophe.</w:t>
      </w:r>
    </w:p>
    <w:p w14:paraId="2F327C3F" w14:textId="3ED54185" w:rsidR="00196DBC" w:rsidRDefault="00196DBC" w:rsidP="00100BAE">
      <w:pPr>
        <w:contextualSpacing/>
        <w:rPr>
          <w:rFonts w:cstheme="minorHAnsi"/>
          <w:sz w:val="20"/>
          <w:szCs w:val="20"/>
        </w:rPr>
      </w:pPr>
    </w:p>
    <w:tbl>
      <w:tblPr>
        <w:tblStyle w:val="TableGrid"/>
        <w:tblW w:w="0" w:type="auto"/>
        <w:tblLook w:val="04A0" w:firstRow="1" w:lastRow="0" w:firstColumn="1" w:lastColumn="0" w:noHBand="0" w:noVBand="1"/>
      </w:tblPr>
      <w:tblGrid>
        <w:gridCol w:w="8778"/>
      </w:tblGrid>
      <w:tr w:rsidR="00196DBC" w14:paraId="49CD743B" w14:textId="77777777" w:rsidTr="00196DBC">
        <w:tc>
          <w:tcPr>
            <w:tcW w:w="8778" w:type="dxa"/>
            <w:tcBorders>
              <w:top w:val="nil"/>
              <w:left w:val="nil"/>
              <w:bottom w:val="nil"/>
              <w:right w:val="nil"/>
            </w:tcBorders>
            <w:shd w:val="clear" w:color="auto" w:fill="C6ECFF" w:themeFill="accent1" w:themeFillTint="33"/>
          </w:tcPr>
          <w:p w14:paraId="55ABC1B0" w14:textId="77777777" w:rsidR="00196DBC" w:rsidRDefault="00196DBC" w:rsidP="00100BAE">
            <w:pPr>
              <w:contextualSpacing/>
              <w:rPr>
                <w:rFonts w:cstheme="minorHAnsi"/>
                <w:sz w:val="20"/>
                <w:szCs w:val="20"/>
              </w:rPr>
            </w:pPr>
            <w:bookmarkStart w:id="68" w:name="_Hlk135736745"/>
          </w:p>
          <w:p w14:paraId="5841A977" w14:textId="624520E0" w:rsidR="00196DBC" w:rsidRPr="00196DBC" w:rsidRDefault="00196DBC" w:rsidP="00196DBC">
            <w:pPr>
              <w:rPr>
                <w:rFonts w:cstheme="minorHAnsi"/>
                <w:b/>
                <w:bCs/>
                <w:i/>
                <w:iCs/>
                <w:sz w:val="20"/>
                <w:szCs w:val="20"/>
              </w:rPr>
            </w:pPr>
            <w:r w:rsidRPr="00196DBC">
              <w:rPr>
                <w:rFonts w:cstheme="minorHAnsi"/>
                <w:b/>
                <w:bCs/>
                <w:i/>
                <w:iCs/>
                <w:sz w:val="20"/>
                <w:szCs w:val="20"/>
              </w:rPr>
              <w:t xml:space="preserve">Examples </w:t>
            </w:r>
          </w:p>
          <w:p w14:paraId="110B1B67" w14:textId="77777777" w:rsidR="00196DBC" w:rsidRPr="007739CC" w:rsidRDefault="00196DBC" w:rsidP="00196DBC">
            <w:pPr>
              <w:rPr>
                <w:rFonts w:cstheme="minorHAnsi"/>
                <w:i/>
                <w:iCs/>
                <w:sz w:val="20"/>
                <w:szCs w:val="20"/>
              </w:rPr>
            </w:pPr>
          </w:p>
          <w:p w14:paraId="6A0F2BF8" w14:textId="6C37D57E" w:rsidR="00196DBC" w:rsidRPr="00100BAE" w:rsidRDefault="00196DBC" w:rsidP="00196DBC">
            <w:pPr>
              <w:rPr>
                <w:rFonts w:cstheme="minorHAnsi"/>
                <w:sz w:val="20"/>
                <w:szCs w:val="20"/>
              </w:rPr>
            </w:pPr>
            <w:r w:rsidRPr="00196DBC">
              <w:rPr>
                <w:rFonts w:cstheme="minorHAnsi"/>
                <w:b/>
                <w:bCs/>
                <w:sz w:val="20"/>
                <w:szCs w:val="20"/>
              </w:rPr>
              <w:t>Valid</w:t>
            </w:r>
            <w:r w:rsidRPr="00100BAE">
              <w:rPr>
                <w:rFonts w:cstheme="minorHAnsi"/>
                <w:sz w:val="20"/>
                <w:szCs w:val="20"/>
              </w:rPr>
              <w:t xml:space="preserve"> </w:t>
            </w:r>
            <w:r>
              <w:rPr>
                <w:rFonts w:cstheme="minorHAnsi"/>
                <w:sz w:val="20"/>
                <w:szCs w:val="20"/>
              </w:rPr>
              <w:t xml:space="preserve">last </w:t>
            </w:r>
            <w:r w:rsidRPr="00100BAE">
              <w:rPr>
                <w:rFonts w:cstheme="minorHAnsi"/>
                <w:sz w:val="20"/>
                <w:szCs w:val="20"/>
              </w:rPr>
              <w:t xml:space="preserve">name: </w:t>
            </w:r>
          </w:p>
          <w:p w14:paraId="6316BEF4" w14:textId="77777777" w:rsidR="00196DBC" w:rsidRPr="00100BAE" w:rsidRDefault="00196DBC" w:rsidP="00196DBC">
            <w:pPr>
              <w:rPr>
                <w:rFonts w:cstheme="minorHAnsi"/>
                <w:sz w:val="20"/>
                <w:szCs w:val="20"/>
              </w:rPr>
            </w:pPr>
          </w:p>
          <w:p w14:paraId="7AA88C20" w14:textId="77777777" w:rsidR="00196DBC" w:rsidRPr="00100BAE" w:rsidRDefault="00196DBC" w:rsidP="00A70DEA">
            <w:pPr>
              <w:pStyle w:val="ListParagraph"/>
              <w:numPr>
                <w:ilvl w:val="0"/>
                <w:numId w:val="26"/>
              </w:numPr>
              <w:contextualSpacing/>
              <w:rPr>
                <w:rFonts w:asciiTheme="minorHAnsi" w:hAnsiTheme="minorHAnsi" w:cstheme="minorHAnsi"/>
              </w:rPr>
            </w:pPr>
            <w:r w:rsidRPr="00100BAE">
              <w:rPr>
                <w:rFonts w:asciiTheme="minorHAnsi" w:hAnsiTheme="minorHAnsi" w:cstheme="minorHAnsi"/>
              </w:rPr>
              <w:t xml:space="preserve">Smith </w:t>
            </w:r>
          </w:p>
          <w:p w14:paraId="2F14A0A3" w14:textId="77777777" w:rsidR="00196DBC" w:rsidRPr="00100BAE" w:rsidRDefault="00196DBC" w:rsidP="00A70DEA">
            <w:pPr>
              <w:pStyle w:val="ListParagraph"/>
              <w:numPr>
                <w:ilvl w:val="0"/>
                <w:numId w:val="26"/>
              </w:numPr>
              <w:contextualSpacing/>
              <w:rPr>
                <w:rFonts w:asciiTheme="minorHAnsi" w:hAnsiTheme="minorHAnsi" w:cstheme="minorHAnsi"/>
              </w:rPr>
            </w:pPr>
            <w:r w:rsidRPr="00100BAE">
              <w:rPr>
                <w:rFonts w:asciiTheme="minorHAnsi" w:hAnsiTheme="minorHAnsi" w:cstheme="minorHAnsi"/>
              </w:rPr>
              <w:t xml:space="preserve">Petersen-Smith </w:t>
            </w:r>
          </w:p>
          <w:p w14:paraId="45634E2D" w14:textId="77777777" w:rsidR="00196DBC" w:rsidRPr="00100BAE" w:rsidRDefault="00196DBC" w:rsidP="00A70DEA">
            <w:pPr>
              <w:pStyle w:val="ListParagraph"/>
              <w:numPr>
                <w:ilvl w:val="0"/>
                <w:numId w:val="26"/>
              </w:numPr>
              <w:contextualSpacing/>
              <w:rPr>
                <w:rFonts w:asciiTheme="minorHAnsi" w:hAnsiTheme="minorHAnsi" w:cstheme="minorHAnsi"/>
              </w:rPr>
            </w:pPr>
            <w:r w:rsidRPr="00100BAE">
              <w:rPr>
                <w:rFonts w:asciiTheme="minorHAnsi" w:hAnsiTheme="minorHAnsi" w:cstheme="minorHAnsi"/>
              </w:rPr>
              <w:t>Drummond Smith</w:t>
            </w:r>
          </w:p>
          <w:p w14:paraId="0DBB00B3" w14:textId="77777777" w:rsidR="00196DBC" w:rsidRPr="00100BAE" w:rsidRDefault="00196DBC" w:rsidP="00196DBC">
            <w:pPr>
              <w:rPr>
                <w:rFonts w:cstheme="minorHAnsi"/>
                <w:sz w:val="20"/>
                <w:szCs w:val="20"/>
              </w:rPr>
            </w:pPr>
          </w:p>
          <w:p w14:paraId="5A16792A" w14:textId="3F2C28D3" w:rsidR="00196DBC" w:rsidRPr="00100BAE" w:rsidRDefault="00196DBC" w:rsidP="00196DBC">
            <w:pPr>
              <w:rPr>
                <w:rFonts w:cstheme="minorHAnsi"/>
                <w:sz w:val="20"/>
                <w:szCs w:val="20"/>
              </w:rPr>
            </w:pPr>
            <w:r w:rsidRPr="00196DBC">
              <w:rPr>
                <w:rFonts w:cstheme="minorHAnsi"/>
                <w:b/>
                <w:bCs/>
                <w:sz w:val="20"/>
                <w:szCs w:val="20"/>
              </w:rPr>
              <w:t>Invalid</w:t>
            </w:r>
            <w:r w:rsidRPr="00100BAE">
              <w:rPr>
                <w:rFonts w:cstheme="minorHAnsi"/>
                <w:sz w:val="20"/>
                <w:szCs w:val="20"/>
              </w:rPr>
              <w:t xml:space="preserve"> </w:t>
            </w:r>
            <w:r>
              <w:rPr>
                <w:rFonts w:cstheme="minorHAnsi"/>
                <w:sz w:val="20"/>
                <w:szCs w:val="20"/>
              </w:rPr>
              <w:t xml:space="preserve">last </w:t>
            </w:r>
            <w:r w:rsidRPr="00100BAE">
              <w:rPr>
                <w:rFonts w:cstheme="minorHAnsi"/>
                <w:sz w:val="20"/>
                <w:szCs w:val="20"/>
              </w:rPr>
              <w:t>names:</w:t>
            </w:r>
          </w:p>
          <w:p w14:paraId="2B332B8F" w14:textId="77777777" w:rsidR="00196DBC" w:rsidRPr="00100BAE" w:rsidRDefault="00196DBC" w:rsidP="00196DBC">
            <w:pPr>
              <w:rPr>
                <w:rFonts w:cstheme="minorHAnsi"/>
                <w:sz w:val="20"/>
                <w:szCs w:val="20"/>
              </w:rPr>
            </w:pPr>
          </w:p>
          <w:p w14:paraId="651AC49E" w14:textId="77777777" w:rsidR="00196DBC" w:rsidRPr="00100BAE" w:rsidRDefault="00196DBC" w:rsidP="00A70DEA">
            <w:pPr>
              <w:pStyle w:val="ListParagraph"/>
              <w:numPr>
                <w:ilvl w:val="0"/>
                <w:numId w:val="27"/>
              </w:numPr>
              <w:contextualSpacing/>
              <w:rPr>
                <w:rFonts w:asciiTheme="minorHAnsi" w:hAnsiTheme="minorHAnsi" w:cstheme="minorHAnsi"/>
              </w:rPr>
            </w:pPr>
            <w:r w:rsidRPr="00100BAE">
              <w:rPr>
                <w:rFonts w:asciiTheme="minorHAnsi" w:hAnsiTheme="minorHAnsi" w:cstheme="minorHAnsi"/>
              </w:rPr>
              <w:t xml:space="preserve">Smith (1234) </w:t>
            </w:r>
          </w:p>
          <w:p w14:paraId="4EF5E007" w14:textId="3AE2922A"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Name contains reference information (numbers and brackets)</w:t>
            </w:r>
          </w:p>
          <w:p w14:paraId="49A04555" w14:textId="77777777" w:rsidR="00196DBC" w:rsidRPr="00100BAE" w:rsidRDefault="00196DBC" w:rsidP="00196DBC">
            <w:pPr>
              <w:rPr>
                <w:rFonts w:cstheme="minorHAnsi"/>
                <w:sz w:val="20"/>
                <w:szCs w:val="20"/>
              </w:rPr>
            </w:pPr>
          </w:p>
          <w:p w14:paraId="2490B116" w14:textId="77777777" w:rsidR="00196DBC" w:rsidRPr="00100BAE" w:rsidRDefault="00196DBC" w:rsidP="00A70DEA">
            <w:pPr>
              <w:pStyle w:val="ListParagraph"/>
              <w:numPr>
                <w:ilvl w:val="0"/>
                <w:numId w:val="27"/>
              </w:numPr>
              <w:contextualSpacing/>
              <w:rPr>
                <w:rFonts w:asciiTheme="minorHAnsi" w:hAnsiTheme="minorHAnsi" w:cstheme="minorHAnsi"/>
              </w:rPr>
            </w:pPr>
            <w:r w:rsidRPr="00100BAE">
              <w:rPr>
                <w:rFonts w:asciiTheme="minorHAnsi" w:hAnsiTheme="minorHAnsi" w:cstheme="minorHAnsi"/>
              </w:rPr>
              <w:t>Smith-Petersen (Smith)</w:t>
            </w:r>
          </w:p>
          <w:p w14:paraId="5DE65F59" w14:textId="721B9FB2"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Name contains additional information (numbers and brackets)</w:t>
            </w:r>
          </w:p>
          <w:p w14:paraId="69E4C8AC" w14:textId="77777777" w:rsidR="00196DBC" w:rsidRPr="00100BAE" w:rsidRDefault="00196DBC" w:rsidP="00196DBC">
            <w:pPr>
              <w:rPr>
                <w:rFonts w:cstheme="minorHAnsi"/>
                <w:sz w:val="20"/>
                <w:szCs w:val="20"/>
              </w:rPr>
            </w:pPr>
          </w:p>
          <w:p w14:paraId="08F36B8B" w14:textId="77777777" w:rsidR="00196DBC" w:rsidRPr="00100BAE" w:rsidRDefault="00196DBC" w:rsidP="00A70DEA">
            <w:pPr>
              <w:pStyle w:val="ListParagraph"/>
              <w:numPr>
                <w:ilvl w:val="0"/>
                <w:numId w:val="27"/>
              </w:numPr>
              <w:contextualSpacing/>
              <w:rPr>
                <w:rFonts w:asciiTheme="minorHAnsi" w:hAnsiTheme="minorHAnsi" w:cstheme="minorHAnsi"/>
              </w:rPr>
            </w:pPr>
            <w:r w:rsidRPr="00100BAE">
              <w:rPr>
                <w:rFonts w:asciiTheme="minorHAnsi" w:hAnsiTheme="minorHAnsi" w:cstheme="minorHAnsi"/>
              </w:rPr>
              <w:t xml:space="preserve">Drummond******* </w:t>
            </w:r>
          </w:p>
          <w:p w14:paraId="7D716D0A" w14:textId="2511BBC7"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Name contains indicator information (asterisks)</w:t>
            </w:r>
          </w:p>
          <w:p w14:paraId="037105A8" w14:textId="77777777" w:rsidR="00196DBC" w:rsidRPr="00100BAE" w:rsidRDefault="00196DBC" w:rsidP="00196DBC">
            <w:pPr>
              <w:rPr>
                <w:rFonts w:cstheme="minorHAnsi"/>
                <w:sz w:val="20"/>
                <w:szCs w:val="20"/>
              </w:rPr>
            </w:pPr>
          </w:p>
          <w:p w14:paraId="21F2BC99" w14:textId="77777777" w:rsidR="00196DBC" w:rsidRPr="00100BAE" w:rsidRDefault="00196DBC" w:rsidP="00A70DEA">
            <w:pPr>
              <w:pStyle w:val="ListParagraph"/>
              <w:numPr>
                <w:ilvl w:val="0"/>
                <w:numId w:val="27"/>
              </w:numPr>
              <w:contextualSpacing/>
              <w:rPr>
                <w:rFonts w:asciiTheme="minorHAnsi" w:hAnsiTheme="minorHAnsi" w:cstheme="minorHAnsi"/>
              </w:rPr>
            </w:pPr>
            <w:proofErr w:type="spellStart"/>
            <w:r w:rsidRPr="00100BAE">
              <w:rPr>
                <w:rFonts w:asciiTheme="minorHAnsi" w:hAnsiTheme="minorHAnsi" w:cstheme="minorHAnsi"/>
              </w:rPr>
              <w:t>ZZPetersen</w:t>
            </w:r>
            <w:proofErr w:type="spellEnd"/>
            <w:r w:rsidRPr="00100BAE">
              <w:rPr>
                <w:rFonts w:asciiTheme="minorHAnsi" w:hAnsiTheme="minorHAnsi" w:cstheme="minorHAnsi"/>
              </w:rPr>
              <w:t xml:space="preserve">-Smith </w:t>
            </w:r>
          </w:p>
          <w:p w14:paraId="783A06C1" w14:textId="0E6B922D"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Name contains indicator information (ZZ)</w:t>
            </w:r>
          </w:p>
          <w:p w14:paraId="65221DC3" w14:textId="77777777" w:rsidR="00196DBC" w:rsidRPr="00100BAE" w:rsidRDefault="00196DBC" w:rsidP="00196DBC">
            <w:pPr>
              <w:rPr>
                <w:rFonts w:cstheme="minorHAnsi"/>
                <w:sz w:val="20"/>
                <w:szCs w:val="20"/>
              </w:rPr>
            </w:pPr>
          </w:p>
          <w:p w14:paraId="68DCA139" w14:textId="77777777" w:rsidR="00196DBC" w:rsidRPr="00100BAE" w:rsidRDefault="00196DBC" w:rsidP="00A70DEA">
            <w:pPr>
              <w:pStyle w:val="ListParagraph"/>
              <w:numPr>
                <w:ilvl w:val="0"/>
                <w:numId w:val="27"/>
              </w:numPr>
              <w:contextualSpacing/>
              <w:rPr>
                <w:rFonts w:asciiTheme="minorHAnsi" w:hAnsiTheme="minorHAnsi" w:cstheme="minorHAnsi"/>
              </w:rPr>
            </w:pPr>
            <w:r w:rsidRPr="00100BAE">
              <w:rPr>
                <w:rFonts w:asciiTheme="minorHAnsi" w:hAnsiTheme="minorHAnsi" w:cstheme="minorHAnsi"/>
              </w:rPr>
              <w:t xml:space="preserve">Drummond – Smith </w:t>
            </w:r>
          </w:p>
          <w:p w14:paraId="7321EA4F" w14:textId="38C1F74B"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Space before hyphen</w:t>
            </w:r>
          </w:p>
          <w:p w14:paraId="7726DA66" w14:textId="77777777" w:rsidR="00196DBC" w:rsidRPr="00100BAE" w:rsidRDefault="00196DBC" w:rsidP="00196DBC">
            <w:pPr>
              <w:rPr>
                <w:rFonts w:cstheme="minorHAnsi"/>
                <w:sz w:val="20"/>
                <w:szCs w:val="20"/>
              </w:rPr>
            </w:pPr>
          </w:p>
          <w:p w14:paraId="28956514" w14:textId="77777777" w:rsidR="00196DBC" w:rsidRPr="00100BAE" w:rsidRDefault="00196DBC" w:rsidP="00A70DEA">
            <w:pPr>
              <w:pStyle w:val="ListParagraph"/>
              <w:numPr>
                <w:ilvl w:val="0"/>
                <w:numId w:val="27"/>
              </w:numPr>
              <w:contextualSpacing/>
              <w:rPr>
                <w:rFonts w:asciiTheme="minorHAnsi" w:hAnsiTheme="minorHAnsi" w:cstheme="minorHAnsi"/>
              </w:rPr>
            </w:pPr>
            <w:proofErr w:type="spellStart"/>
            <w:r w:rsidRPr="00100BAE">
              <w:rPr>
                <w:rFonts w:asciiTheme="minorHAnsi" w:hAnsiTheme="minorHAnsi" w:cstheme="minorHAnsi"/>
              </w:rPr>
              <w:t>ZZSmith</w:t>
            </w:r>
            <w:proofErr w:type="spellEnd"/>
            <w:r w:rsidRPr="00100BAE">
              <w:rPr>
                <w:rFonts w:asciiTheme="minorHAnsi" w:hAnsiTheme="minorHAnsi" w:cstheme="minorHAnsi"/>
              </w:rPr>
              <w:t xml:space="preserve"> </w:t>
            </w:r>
          </w:p>
          <w:p w14:paraId="06538B02" w14:textId="3CF1C7BB"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xml:space="preserve">: Name contains indicator information (ZZ) </w:t>
            </w:r>
          </w:p>
          <w:p w14:paraId="4E087DEE" w14:textId="77777777" w:rsidR="00196DBC" w:rsidRPr="00100BAE" w:rsidRDefault="00196DBC" w:rsidP="00196DBC">
            <w:pPr>
              <w:rPr>
                <w:rFonts w:cstheme="minorHAnsi"/>
                <w:sz w:val="20"/>
                <w:szCs w:val="20"/>
              </w:rPr>
            </w:pPr>
          </w:p>
          <w:p w14:paraId="36D3E1C3" w14:textId="77777777" w:rsidR="00196DBC" w:rsidRPr="00100BAE" w:rsidRDefault="00196DBC" w:rsidP="00A70DEA">
            <w:pPr>
              <w:pStyle w:val="ListParagraph"/>
              <w:numPr>
                <w:ilvl w:val="0"/>
                <w:numId w:val="27"/>
              </w:numPr>
              <w:contextualSpacing/>
              <w:rPr>
                <w:rFonts w:asciiTheme="minorHAnsi" w:hAnsiTheme="minorHAnsi" w:cstheme="minorHAnsi"/>
              </w:rPr>
            </w:pPr>
            <w:r w:rsidRPr="00100BAE">
              <w:rPr>
                <w:rFonts w:asciiTheme="minorHAnsi" w:hAnsiTheme="minorHAnsi" w:cstheme="minorHAnsi"/>
              </w:rPr>
              <w:t>Smith/Petersen</w:t>
            </w:r>
          </w:p>
          <w:p w14:paraId="7988C88F" w14:textId="2188D9E8" w:rsidR="00196DBC" w:rsidRPr="00196DBC" w:rsidRDefault="00196DBC" w:rsidP="00A70DEA">
            <w:pPr>
              <w:pStyle w:val="ListParagraph"/>
              <w:numPr>
                <w:ilvl w:val="1"/>
                <w:numId w:val="27"/>
              </w:numPr>
              <w:rPr>
                <w:rFonts w:cstheme="minorHAnsi"/>
              </w:rPr>
            </w:pPr>
            <w:r w:rsidRPr="00196DBC">
              <w:rPr>
                <w:rFonts w:cstheme="minorHAnsi"/>
                <w:b/>
                <w:bCs/>
              </w:rPr>
              <w:t>Reason</w:t>
            </w:r>
            <w:r w:rsidRPr="00196DBC">
              <w:rPr>
                <w:rFonts w:cstheme="minorHAnsi"/>
              </w:rPr>
              <w:t>: Name should be separated by hyphens or spaces</w:t>
            </w:r>
          </w:p>
          <w:p w14:paraId="5EA77A64" w14:textId="77777777" w:rsidR="00196DBC" w:rsidRDefault="00196DBC" w:rsidP="00100BAE">
            <w:pPr>
              <w:contextualSpacing/>
              <w:rPr>
                <w:rFonts w:cstheme="minorHAnsi"/>
                <w:sz w:val="20"/>
                <w:szCs w:val="20"/>
              </w:rPr>
            </w:pPr>
          </w:p>
          <w:p w14:paraId="6C13AC7F" w14:textId="4324EDDD" w:rsidR="00196DBC" w:rsidRDefault="00196DBC" w:rsidP="00100BAE">
            <w:pPr>
              <w:contextualSpacing/>
              <w:rPr>
                <w:rFonts w:cstheme="minorHAnsi"/>
                <w:sz w:val="20"/>
                <w:szCs w:val="20"/>
              </w:rPr>
            </w:pPr>
          </w:p>
        </w:tc>
      </w:tr>
    </w:tbl>
    <w:p w14:paraId="3BEA744B" w14:textId="3367C2C6" w:rsidR="006C029F" w:rsidRPr="008F62ED" w:rsidRDefault="006C029F" w:rsidP="006C029F">
      <w:pPr>
        <w:pStyle w:val="VCAAHeading3"/>
      </w:pPr>
      <w:bookmarkStart w:id="69" w:name="_Toc135740998"/>
      <w:bookmarkEnd w:id="68"/>
      <w:r>
        <w:t>D</w:t>
      </w:r>
      <w:r w:rsidR="004E5EB6">
        <w:t>ate</w:t>
      </w:r>
      <w:r>
        <w:t xml:space="preserve"> </w:t>
      </w:r>
      <w:r w:rsidR="004E5EB6">
        <w:t>of</w:t>
      </w:r>
      <w:r>
        <w:t xml:space="preserve"> </w:t>
      </w:r>
      <w:r w:rsidR="004E5EB6">
        <w:t>birth</w:t>
      </w:r>
      <w:bookmarkEnd w:id="69"/>
    </w:p>
    <w:p w14:paraId="39AB0189" w14:textId="520DB13E" w:rsidR="0021017C" w:rsidRPr="00100BAE" w:rsidRDefault="0021017C" w:rsidP="00A70DEA">
      <w:pPr>
        <w:pStyle w:val="VCAAbody"/>
        <w:numPr>
          <w:ilvl w:val="0"/>
          <w:numId w:val="28"/>
        </w:numPr>
      </w:pPr>
      <w:r w:rsidRPr="00100BAE">
        <w:t xml:space="preserve">The VSR </w:t>
      </w:r>
      <w:r w:rsidR="00196DBC">
        <w:t>holds student</w:t>
      </w:r>
      <w:r w:rsidRPr="00100BAE">
        <w:t xml:space="preserve"> date of birth in the format: DD/MM/YYYY</w:t>
      </w:r>
      <w:r w:rsidR="00196DBC">
        <w:t>.</w:t>
      </w:r>
      <w:r w:rsidRPr="00100BAE">
        <w:t xml:space="preserve"> </w:t>
      </w:r>
    </w:p>
    <w:p w14:paraId="7066AFC5" w14:textId="77777777" w:rsidR="0021017C" w:rsidRPr="00100BAE" w:rsidRDefault="0021017C" w:rsidP="0021017C">
      <w:pPr>
        <w:spacing w:after="0" w:line="240" w:lineRule="auto"/>
        <w:rPr>
          <w:sz w:val="20"/>
          <w:szCs w:val="20"/>
        </w:rPr>
      </w:pPr>
    </w:p>
    <w:p w14:paraId="2E7211F4" w14:textId="106313D3" w:rsidR="0021017C" w:rsidRPr="00100BAE" w:rsidRDefault="00196DBC" w:rsidP="00A70DEA">
      <w:pPr>
        <w:pStyle w:val="VCAAbody"/>
        <w:numPr>
          <w:ilvl w:val="0"/>
          <w:numId w:val="28"/>
        </w:numPr>
      </w:pPr>
      <w:r>
        <w:t>T</w:t>
      </w:r>
      <w:r w:rsidR="0021017C" w:rsidRPr="00100BAE">
        <w:t xml:space="preserve">he date of birth should be obtained from </w:t>
      </w:r>
      <w:r>
        <w:t>legal identi</w:t>
      </w:r>
      <w:r w:rsidR="000D7551">
        <w:t>ty</w:t>
      </w:r>
      <w:r w:rsidR="0021017C" w:rsidRPr="00100BAE">
        <w:t xml:space="preserve"> document</w:t>
      </w:r>
      <w:r>
        <w:t xml:space="preserve">s, such as the </w:t>
      </w:r>
      <w:r w:rsidR="0021017C" w:rsidRPr="00100BAE">
        <w:t>student’s birth certificate</w:t>
      </w:r>
      <w:r>
        <w:t xml:space="preserve"> or</w:t>
      </w:r>
      <w:r w:rsidR="0021017C" w:rsidRPr="00100BAE">
        <w:t xml:space="preserve"> passport</w:t>
      </w:r>
      <w:r>
        <w:t>.</w:t>
      </w:r>
      <w:r w:rsidR="0021017C" w:rsidRPr="00100BAE">
        <w:t xml:space="preserve">  </w:t>
      </w:r>
    </w:p>
    <w:p w14:paraId="0B653BF4" w14:textId="6BC98A0C" w:rsidR="0021017C" w:rsidRPr="00100BAE" w:rsidRDefault="0021017C" w:rsidP="00A70DEA">
      <w:pPr>
        <w:pStyle w:val="VCAAbody"/>
        <w:numPr>
          <w:ilvl w:val="0"/>
          <w:numId w:val="28"/>
        </w:numPr>
      </w:pPr>
      <w:r w:rsidRPr="00100BAE">
        <w:t xml:space="preserve">Take extra care when entering date of birth information from overseas students. A common mistake is to </w:t>
      </w:r>
      <w:r w:rsidR="000D7551">
        <w:t>use alternative formats for</w:t>
      </w:r>
      <w:r w:rsidRPr="00100BAE">
        <w:t xml:space="preserve"> </w:t>
      </w:r>
      <w:r w:rsidR="000D7551">
        <w:t>MM</w:t>
      </w:r>
      <w:r w:rsidRPr="00100BAE">
        <w:t>/</w:t>
      </w:r>
      <w:r w:rsidR="000D7551">
        <w:t>DD</w:t>
      </w:r>
      <w:r w:rsidRPr="00100BAE">
        <w:t xml:space="preserve"> (days and months)</w:t>
      </w:r>
      <w:r w:rsidR="000D7551">
        <w:t>, which are incorrect in the VSR</w:t>
      </w:r>
      <w:r w:rsidRPr="00100BAE">
        <w:t>.</w:t>
      </w:r>
    </w:p>
    <w:p w14:paraId="0679DC42" w14:textId="7CA23DB7" w:rsidR="006C029F" w:rsidRPr="008F62ED" w:rsidRDefault="006C029F" w:rsidP="006C029F">
      <w:pPr>
        <w:pStyle w:val="VCAAHeading3"/>
      </w:pPr>
      <w:bookmarkStart w:id="70" w:name="_Toc135740999"/>
      <w:r>
        <w:t>Gender</w:t>
      </w:r>
      <w:bookmarkEnd w:id="70"/>
    </w:p>
    <w:p w14:paraId="2C03FDCF" w14:textId="77777777" w:rsidR="000D7551" w:rsidRDefault="000D7551" w:rsidP="00A70DEA">
      <w:pPr>
        <w:pStyle w:val="VCAAbody"/>
        <w:numPr>
          <w:ilvl w:val="0"/>
          <w:numId w:val="28"/>
        </w:numPr>
      </w:pPr>
      <w:r>
        <w:t xml:space="preserve">Records of a student’s </w:t>
      </w:r>
      <w:r w:rsidR="0093772A" w:rsidRPr="00100BAE">
        <w:t>gender</w:t>
      </w:r>
      <w:r>
        <w:t xml:space="preserve"> in the VSR forms part of their</w:t>
      </w:r>
      <w:r w:rsidR="0093772A" w:rsidRPr="00100BAE">
        <w:t xml:space="preserve"> identifying information. Gender</w:t>
      </w:r>
      <w:r>
        <w:t xml:space="preserve"> in the VSR can be recorded as:</w:t>
      </w:r>
      <w:r w:rsidR="0093772A" w:rsidRPr="00100BAE">
        <w:t xml:space="preserve"> </w:t>
      </w:r>
    </w:p>
    <w:p w14:paraId="1869689E" w14:textId="77777777" w:rsidR="000D7551" w:rsidRDefault="0093772A" w:rsidP="00A70DEA">
      <w:pPr>
        <w:pStyle w:val="NormalWeb"/>
        <w:numPr>
          <w:ilvl w:val="1"/>
          <w:numId w:val="36"/>
        </w:numPr>
        <w:shd w:val="clear" w:color="auto" w:fill="FFFFFF"/>
        <w:spacing w:after="150"/>
        <w:rPr>
          <w:rFonts w:asciiTheme="minorHAnsi" w:hAnsiTheme="minorHAnsi" w:cstheme="minorHAnsi"/>
          <w:sz w:val="20"/>
        </w:rPr>
      </w:pPr>
      <w:r w:rsidRPr="00100BAE">
        <w:rPr>
          <w:rFonts w:asciiTheme="minorHAnsi" w:hAnsiTheme="minorHAnsi" w:cstheme="minorHAnsi"/>
          <w:sz w:val="20"/>
        </w:rPr>
        <w:t xml:space="preserve">M (male) </w:t>
      </w:r>
    </w:p>
    <w:p w14:paraId="22EAC12C" w14:textId="77777777" w:rsidR="000D7551" w:rsidRDefault="0093772A" w:rsidP="00A70DEA">
      <w:pPr>
        <w:pStyle w:val="NormalWeb"/>
        <w:numPr>
          <w:ilvl w:val="1"/>
          <w:numId w:val="36"/>
        </w:numPr>
        <w:shd w:val="clear" w:color="auto" w:fill="FFFFFF"/>
        <w:spacing w:after="150"/>
        <w:rPr>
          <w:rFonts w:asciiTheme="minorHAnsi" w:hAnsiTheme="minorHAnsi" w:cstheme="minorHAnsi"/>
          <w:sz w:val="20"/>
        </w:rPr>
      </w:pPr>
      <w:r w:rsidRPr="00100BAE">
        <w:rPr>
          <w:rFonts w:asciiTheme="minorHAnsi" w:hAnsiTheme="minorHAnsi" w:cstheme="minorHAnsi"/>
          <w:sz w:val="20"/>
        </w:rPr>
        <w:t>F (female)</w:t>
      </w:r>
      <w:r w:rsidR="000D7551">
        <w:rPr>
          <w:rFonts w:asciiTheme="minorHAnsi" w:hAnsiTheme="minorHAnsi" w:cstheme="minorHAnsi"/>
          <w:sz w:val="20"/>
        </w:rPr>
        <w:t>;</w:t>
      </w:r>
      <w:r w:rsidRPr="00100BAE">
        <w:rPr>
          <w:sz w:val="20"/>
        </w:rPr>
        <w:t xml:space="preserve"> </w:t>
      </w:r>
      <w:r w:rsidRPr="00100BAE">
        <w:rPr>
          <w:rFonts w:asciiTheme="minorHAnsi" w:hAnsiTheme="minorHAnsi" w:cstheme="minorHAnsi"/>
          <w:sz w:val="20"/>
        </w:rPr>
        <w:t xml:space="preserve">or </w:t>
      </w:r>
    </w:p>
    <w:p w14:paraId="4BD80E3D" w14:textId="77777777" w:rsidR="000D7551" w:rsidRDefault="000D7551" w:rsidP="00A70DEA">
      <w:pPr>
        <w:pStyle w:val="NormalWeb"/>
        <w:numPr>
          <w:ilvl w:val="1"/>
          <w:numId w:val="36"/>
        </w:numPr>
        <w:shd w:val="clear" w:color="auto" w:fill="FFFFFF"/>
        <w:spacing w:after="150"/>
        <w:rPr>
          <w:rFonts w:asciiTheme="minorHAnsi" w:hAnsiTheme="minorHAnsi" w:cstheme="minorHAnsi"/>
          <w:sz w:val="20"/>
        </w:rPr>
      </w:pPr>
      <w:r>
        <w:rPr>
          <w:rFonts w:asciiTheme="minorHAnsi" w:hAnsiTheme="minorHAnsi" w:cstheme="minorHAnsi"/>
          <w:sz w:val="20"/>
        </w:rPr>
        <w:t>S</w:t>
      </w:r>
      <w:r w:rsidR="0093772A" w:rsidRPr="00100BAE">
        <w:rPr>
          <w:rFonts w:asciiTheme="minorHAnsi" w:hAnsiTheme="minorHAnsi" w:cstheme="minorHAnsi"/>
          <w:sz w:val="20"/>
        </w:rPr>
        <w:t xml:space="preserve"> (self-described). </w:t>
      </w:r>
    </w:p>
    <w:p w14:paraId="1506254C" w14:textId="5D381E11" w:rsidR="0093772A" w:rsidRPr="000D7551" w:rsidRDefault="000D7551" w:rsidP="00A70DEA">
      <w:pPr>
        <w:spacing w:after="0" w:line="240" w:lineRule="auto"/>
        <w:ind w:left="720"/>
        <w:rPr>
          <w:sz w:val="20"/>
          <w:szCs w:val="20"/>
        </w:rPr>
      </w:pPr>
      <w:proofErr w:type="spellStart"/>
      <w:r>
        <w:rPr>
          <w:sz w:val="20"/>
          <w:szCs w:val="20"/>
        </w:rPr>
        <w:t>Self described</w:t>
      </w:r>
      <w:proofErr w:type="spellEnd"/>
      <w:r>
        <w:rPr>
          <w:sz w:val="20"/>
          <w:szCs w:val="20"/>
        </w:rPr>
        <w:t xml:space="preserve"> is offered as a category a student may wish to nominate if their affirmed gender identity differs from that which is recorded on their legal identity documentation. </w:t>
      </w:r>
    </w:p>
    <w:p w14:paraId="020D17D5" w14:textId="472B1DF0" w:rsidR="006C029F" w:rsidRPr="008F62ED" w:rsidRDefault="006C029F" w:rsidP="006C029F">
      <w:pPr>
        <w:pStyle w:val="VCAAHeading3"/>
      </w:pPr>
      <w:bookmarkStart w:id="71" w:name="_Toc135741000"/>
      <w:r>
        <w:t>VSN</w:t>
      </w:r>
      <w:bookmarkEnd w:id="71"/>
    </w:p>
    <w:p w14:paraId="27CDEBB0" w14:textId="05C275E5" w:rsidR="0093772A" w:rsidRPr="00100BAE" w:rsidRDefault="0093772A" w:rsidP="00A70DEA">
      <w:pPr>
        <w:pStyle w:val="VCAAbody"/>
        <w:numPr>
          <w:ilvl w:val="0"/>
          <w:numId w:val="28"/>
        </w:numPr>
      </w:pPr>
      <w:r w:rsidRPr="00100BAE">
        <w:t xml:space="preserve">The VSN is a </w:t>
      </w:r>
      <w:r w:rsidR="000D7551">
        <w:t xml:space="preserve">nine </w:t>
      </w:r>
      <w:r w:rsidRPr="00100BAE">
        <w:t>digit number which contains an internal ‘check-digit’ for validation.</w:t>
      </w:r>
      <w:r w:rsidR="000D7551">
        <w:t xml:space="preserve"> The VSN is generated by the VSR.</w:t>
      </w:r>
    </w:p>
    <w:p w14:paraId="6B94C28B" w14:textId="77777777" w:rsidR="00762879" w:rsidRDefault="0093772A" w:rsidP="00B15E5D">
      <w:pPr>
        <w:pStyle w:val="VCAAbody"/>
        <w:numPr>
          <w:ilvl w:val="0"/>
          <w:numId w:val="28"/>
        </w:numPr>
      </w:pPr>
      <w:r w:rsidRPr="00100BAE">
        <w:t xml:space="preserve">Where schools use </w:t>
      </w:r>
      <w:r w:rsidRPr="000D7551">
        <w:t>an integrated student management system</w:t>
      </w:r>
      <w:r w:rsidRPr="00100BAE">
        <w:t xml:space="preserve">, the entered VSN will be validated by the integrated student management system according to the check-digit calculation rules. </w:t>
      </w:r>
    </w:p>
    <w:p w14:paraId="058D3ADB" w14:textId="45808A4F" w:rsidR="00CD2FFC" w:rsidRDefault="00B24E9D" w:rsidP="002C2A7C">
      <w:pPr>
        <w:pStyle w:val="VCAAHeading1"/>
      </w:pPr>
      <w:bookmarkStart w:id="72" w:name="_Toc135741001"/>
      <w:r>
        <w:t>VSR</w:t>
      </w:r>
      <w:r w:rsidR="005151C1">
        <w:t xml:space="preserve"> </w:t>
      </w:r>
      <w:r w:rsidR="004E49F5">
        <w:t>e</w:t>
      </w:r>
      <w:r>
        <w:t>xceptions</w:t>
      </w:r>
      <w:bookmarkEnd w:id="72"/>
      <w:r>
        <w:t xml:space="preserve"> </w:t>
      </w:r>
    </w:p>
    <w:p w14:paraId="50C75AFF" w14:textId="53D92DE8" w:rsidR="00B24E9D" w:rsidRDefault="00B24E9D" w:rsidP="004E49F5">
      <w:pPr>
        <w:pStyle w:val="VCAAbody"/>
        <w:numPr>
          <w:ilvl w:val="0"/>
          <w:numId w:val="28"/>
        </w:numPr>
      </w:pPr>
      <w:r w:rsidRPr="00B24E9D">
        <w:t>When a VSN transaction cannot be automatically processed an exception is created. Exceptions are created for a variety of reasons</w:t>
      </w:r>
      <w:r w:rsidR="004E49F5">
        <w:t>, including</w:t>
      </w:r>
      <w:r>
        <w:t>:</w:t>
      </w:r>
    </w:p>
    <w:p w14:paraId="0AFAD01E" w14:textId="77777777" w:rsidR="00B24E9D" w:rsidRPr="00B24E9D" w:rsidRDefault="00B24E9D" w:rsidP="004E49F5">
      <w:pPr>
        <w:pStyle w:val="VCAAbody"/>
        <w:numPr>
          <w:ilvl w:val="1"/>
          <w:numId w:val="43"/>
        </w:numPr>
      </w:pPr>
      <w:r w:rsidRPr="00B24E9D">
        <w:t>The student’s name at the new provider does not exactly match the details already in the VSR, or the date of birth or gender are different.</w:t>
      </w:r>
    </w:p>
    <w:p w14:paraId="530EBC74" w14:textId="4DC2FB77" w:rsidR="00B24E9D" w:rsidRPr="00B24E9D" w:rsidRDefault="00B24E9D" w:rsidP="004E49F5">
      <w:pPr>
        <w:pStyle w:val="VCAAbody"/>
        <w:numPr>
          <w:ilvl w:val="1"/>
          <w:numId w:val="43"/>
        </w:numPr>
      </w:pPr>
      <w:r w:rsidRPr="00B24E9D">
        <w:t>The enrolment transaction from the school indicates that the student should have a VSN</w:t>
      </w:r>
      <w:r w:rsidR="004E49F5">
        <w:t>,</w:t>
      </w:r>
      <w:r w:rsidRPr="00B24E9D">
        <w:t xml:space="preserve"> but they do not.</w:t>
      </w:r>
    </w:p>
    <w:p w14:paraId="776098C3" w14:textId="76411233" w:rsidR="00B24E9D" w:rsidRPr="00B24E9D" w:rsidRDefault="00B24E9D" w:rsidP="004E49F5">
      <w:pPr>
        <w:pStyle w:val="VCAAbody"/>
        <w:numPr>
          <w:ilvl w:val="1"/>
          <w:numId w:val="43"/>
        </w:numPr>
      </w:pPr>
      <w:r w:rsidRPr="00B24E9D">
        <w:t xml:space="preserve">The student is a potential duplicate, </w:t>
      </w:r>
      <w:proofErr w:type="gramStart"/>
      <w:r w:rsidRPr="00B24E9D">
        <w:t>e.g.</w:t>
      </w:r>
      <w:proofErr w:type="gramEnd"/>
      <w:r w:rsidRPr="00B24E9D">
        <w:t xml:space="preserve"> a Foundation student who moves schools in the same year or whose parent/guardian has enrolled them in multiple </w:t>
      </w:r>
      <w:r w:rsidR="005151C1">
        <w:t>schools.</w:t>
      </w:r>
    </w:p>
    <w:p w14:paraId="4FD15CE3" w14:textId="77777777" w:rsidR="00B24E9D" w:rsidRPr="00B24E9D" w:rsidRDefault="00B24E9D" w:rsidP="004E49F5">
      <w:pPr>
        <w:pStyle w:val="VCAAbody"/>
        <w:numPr>
          <w:ilvl w:val="1"/>
          <w:numId w:val="43"/>
        </w:numPr>
      </w:pPr>
      <w:r w:rsidRPr="00B24E9D">
        <w:t>The student is from interstate or overseas and is not a Foundation student.</w:t>
      </w:r>
    </w:p>
    <w:p w14:paraId="2DE5479C" w14:textId="4C35EA6F" w:rsidR="00B24E9D" w:rsidRDefault="00B24E9D" w:rsidP="004E49F5">
      <w:pPr>
        <w:pStyle w:val="VCAAbody"/>
        <w:numPr>
          <w:ilvl w:val="1"/>
          <w:numId w:val="43"/>
        </w:numPr>
      </w:pPr>
      <w:r w:rsidRPr="00B24E9D">
        <w:t>All changes to date of birth and gender details</w:t>
      </w:r>
      <w:r w:rsidR="004E49F5">
        <w:t>,</w:t>
      </w:r>
      <w:r w:rsidRPr="00B24E9D">
        <w:t xml:space="preserve"> and all cancel transactions.</w:t>
      </w:r>
    </w:p>
    <w:p w14:paraId="1A962210" w14:textId="77777777" w:rsidR="004E49F5" w:rsidRDefault="004E49F5" w:rsidP="004E49F5">
      <w:pPr>
        <w:pStyle w:val="VCAAbody"/>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B24E9D" w14:paraId="35136C27" w14:textId="77777777" w:rsidTr="0071293F">
        <w:tc>
          <w:tcPr>
            <w:tcW w:w="8778" w:type="dxa"/>
            <w:shd w:val="clear" w:color="auto" w:fill="C6ECFF" w:themeFill="accent1" w:themeFillTint="33"/>
          </w:tcPr>
          <w:p w14:paraId="4BE5B588" w14:textId="77777777" w:rsidR="00B24E9D" w:rsidRDefault="00B24E9D" w:rsidP="00B24E9D">
            <w:pPr>
              <w:contextualSpacing/>
              <w:rPr>
                <w:rFonts w:ascii="Arial" w:hAnsi="Arial" w:cs="Arial"/>
                <w:sz w:val="20"/>
                <w:szCs w:val="20"/>
              </w:rPr>
            </w:pPr>
          </w:p>
          <w:p w14:paraId="3E08027B" w14:textId="4E461A8C" w:rsidR="00B24E9D" w:rsidRDefault="00B24E9D" w:rsidP="004E49F5">
            <w:pPr>
              <w:pStyle w:val="VCAAbody"/>
            </w:pPr>
            <w:r w:rsidRPr="0071293F">
              <w:t xml:space="preserve">It is </w:t>
            </w:r>
            <w:r w:rsidRPr="004E49F5">
              <w:t>critical</w:t>
            </w:r>
            <w:r w:rsidRPr="0071293F">
              <w:t xml:space="preserve"> that the personal information entered when a student </w:t>
            </w:r>
            <w:proofErr w:type="spellStart"/>
            <w:r w:rsidRPr="0071293F">
              <w:t>enrols</w:t>
            </w:r>
            <w:proofErr w:type="spellEnd"/>
            <w:r w:rsidRPr="0071293F">
              <w:t xml:space="preserve"> for the first time or transfers between education and training providers is accurate, as this ensures that the existing information in the VSR for that student matches exactly. </w:t>
            </w:r>
          </w:p>
          <w:p w14:paraId="364FF915" w14:textId="34EE88EF" w:rsidR="004E49F5" w:rsidRPr="004E49F5" w:rsidRDefault="004E49F5" w:rsidP="004E49F5">
            <w:pPr>
              <w:pStyle w:val="VCAAbody"/>
            </w:pPr>
          </w:p>
        </w:tc>
      </w:tr>
    </w:tbl>
    <w:p w14:paraId="38BCF808" w14:textId="77777777" w:rsidR="00B24E9D" w:rsidRPr="00B24E9D" w:rsidRDefault="00B24E9D" w:rsidP="00B24E9D">
      <w:pPr>
        <w:contextualSpacing/>
        <w:rPr>
          <w:rFonts w:asciiTheme="majorHAnsi" w:hAnsiTheme="majorHAnsi" w:cstheme="majorHAnsi"/>
        </w:rPr>
      </w:pPr>
    </w:p>
    <w:p w14:paraId="4C638085" w14:textId="0AB7B9BD" w:rsidR="00B24E9D" w:rsidRPr="008F62ED" w:rsidRDefault="00C80EF3" w:rsidP="002C2A7C">
      <w:pPr>
        <w:pStyle w:val="VCAAHeading3"/>
      </w:pPr>
      <w:bookmarkStart w:id="73" w:name="_Toc135741002"/>
      <w:r>
        <w:t>Change</w:t>
      </w:r>
      <w:r w:rsidR="00B24E9D">
        <w:t xml:space="preserve"> of student details</w:t>
      </w:r>
      <w:r w:rsidR="002C2A7C">
        <w:t xml:space="preserve"> </w:t>
      </w:r>
      <w:r>
        <w:t>transaction</w:t>
      </w:r>
      <w:bookmarkEnd w:id="73"/>
    </w:p>
    <w:p w14:paraId="37F96CEB" w14:textId="2BB3023F" w:rsidR="00B24E9D" w:rsidRPr="0071293F" w:rsidRDefault="002C2A7C" w:rsidP="002C2A7C">
      <w:pPr>
        <w:pStyle w:val="VCAAbody"/>
        <w:numPr>
          <w:ilvl w:val="0"/>
          <w:numId w:val="28"/>
        </w:numPr>
        <w:rPr>
          <w:rFonts w:cstheme="majorHAnsi"/>
          <w:szCs w:val="20"/>
        </w:rPr>
      </w:pPr>
      <w:r w:rsidRPr="0071293F">
        <w:rPr>
          <w:rFonts w:cstheme="majorHAnsi"/>
          <w:szCs w:val="20"/>
        </w:rPr>
        <w:t>Change of details exceptions</w:t>
      </w:r>
      <w:r w:rsidR="00B24E9D" w:rsidRPr="0071293F">
        <w:rPr>
          <w:rFonts w:cstheme="majorHAnsi"/>
          <w:szCs w:val="20"/>
        </w:rPr>
        <w:t xml:space="preserve"> occur when the requested change transaction cannot be completed by the VSR System</w:t>
      </w:r>
      <w:r w:rsidR="00CC3D99">
        <w:rPr>
          <w:rFonts w:cstheme="majorHAnsi"/>
          <w:szCs w:val="20"/>
        </w:rPr>
        <w:t xml:space="preserve"> </w:t>
      </w:r>
      <w:r w:rsidR="00B24E9D" w:rsidRPr="0071293F">
        <w:rPr>
          <w:rFonts w:cstheme="majorHAnsi"/>
          <w:szCs w:val="20"/>
        </w:rPr>
        <w:t>due to one of the following reasons:</w:t>
      </w:r>
    </w:p>
    <w:p w14:paraId="76D43B99" w14:textId="77777777" w:rsidR="00B24E9D" w:rsidRPr="0071293F" w:rsidRDefault="00B24E9D" w:rsidP="00B24E9D">
      <w:pPr>
        <w:pStyle w:val="VCAAbullet"/>
        <w:numPr>
          <w:ilvl w:val="0"/>
          <w:numId w:val="39"/>
        </w:numPr>
        <w:rPr>
          <w:rFonts w:cstheme="majorHAnsi"/>
          <w:szCs w:val="20"/>
        </w:rPr>
      </w:pPr>
      <w:r w:rsidRPr="0071293F">
        <w:rPr>
          <w:rFonts w:cstheme="majorHAnsi"/>
          <w:szCs w:val="20"/>
        </w:rPr>
        <w:t>If the student registration record identified by the VSN does not exist on the VSR System.</w:t>
      </w:r>
    </w:p>
    <w:p w14:paraId="46FF60AE" w14:textId="77777777" w:rsidR="00B24E9D" w:rsidRPr="0071293F" w:rsidRDefault="00B24E9D" w:rsidP="00B24E9D">
      <w:pPr>
        <w:pStyle w:val="VCAAbullet"/>
        <w:numPr>
          <w:ilvl w:val="0"/>
          <w:numId w:val="39"/>
        </w:numPr>
        <w:rPr>
          <w:rFonts w:cstheme="majorHAnsi"/>
          <w:szCs w:val="20"/>
        </w:rPr>
      </w:pPr>
      <w:r w:rsidRPr="0071293F">
        <w:rPr>
          <w:rFonts w:cstheme="majorHAnsi"/>
          <w:szCs w:val="20"/>
        </w:rPr>
        <w:t>If the student registration record identified by the VSN indicates that the student is deceased.</w:t>
      </w:r>
    </w:p>
    <w:p w14:paraId="4E2CD60A" w14:textId="77777777" w:rsidR="00B24E9D" w:rsidRPr="0071293F" w:rsidRDefault="00B24E9D" w:rsidP="00B24E9D">
      <w:pPr>
        <w:pStyle w:val="VCAAbullet"/>
        <w:numPr>
          <w:ilvl w:val="0"/>
          <w:numId w:val="39"/>
        </w:numPr>
        <w:rPr>
          <w:rFonts w:cstheme="majorHAnsi"/>
          <w:szCs w:val="20"/>
        </w:rPr>
      </w:pPr>
      <w:r w:rsidRPr="0071293F">
        <w:rPr>
          <w:rFonts w:cstheme="majorHAnsi"/>
          <w:szCs w:val="20"/>
        </w:rPr>
        <w:t>If a new date of birth or a new gender is requested. Direct updates to the date of birth and/or gender by a provider user are not permitted.  Where a change has been requested for a date of birth or gender, providers may be asked to provide proof of identity details for the student to the VSR Operations Team. It should be noted that date of birth and gender details form an integral part of the registration record and therefore cannot be changed readily.</w:t>
      </w:r>
    </w:p>
    <w:p w14:paraId="291C2DE1" w14:textId="77777777" w:rsidR="00B24E9D" w:rsidRPr="0071293F" w:rsidRDefault="00B24E9D" w:rsidP="00B24E9D">
      <w:pPr>
        <w:pStyle w:val="VCAAbullet"/>
        <w:numPr>
          <w:ilvl w:val="0"/>
          <w:numId w:val="39"/>
        </w:numPr>
        <w:rPr>
          <w:rFonts w:cstheme="majorHAnsi"/>
          <w:szCs w:val="20"/>
        </w:rPr>
      </w:pPr>
      <w:r w:rsidRPr="0071293F">
        <w:rPr>
          <w:rFonts w:cstheme="majorHAnsi"/>
          <w:szCs w:val="20"/>
        </w:rPr>
        <w:t>If the student does not have an active participation record at an education or training provider.</w:t>
      </w:r>
    </w:p>
    <w:p w14:paraId="3918C7F6" w14:textId="45F0D302" w:rsidR="00B24E9D" w:rsidRPr="0071293F" w:rsidRDefault="00B24E9D" w:rsidP="002C2A7C">
      <w:pPr>
        <w:pStyle w:val="VCAAbody"/>
        <w:numPr>
          <w:ilvl w:val="0"/>
          <w:numId w:val="28"/>
        </w:numPr>
        <w:rPr>
          <w:rFonts w:cstheme="majorHAnsi"/>
          <w:szCs w:val="20"/>
        </w:rPr>
      </w:pPr>
      <w:r w:rsidRPr="0071293F">
        <w:rPr>
          <w:rFonts w:cstheme="majorHAnsi"/>
          <w:szCs w:val="20"/>
        </w:rPr>
        <w:t xml:space="preserve">In these </w:t>
      </w:r>
      <w:r w:rsidR="002C2A7C" w:rsidRPr="0071293F">
        <w:rPr>
          <w:rFonts w:cstheme="majorHAnsi"/>
          <w:szCs w:val="20"/>
        </w:rPr>
        <w:t>instances, providers</w:t>
      </w:r>
      <w:r w:rsidRPr="0071293F">
        <w:rPr>
          <w:rFonts w:cstheme="majorHAnsi"/>
          <w:szCs w:val="20"/>
        </w:rPr>
        <w:t xml:space="preserve"> will be contacted by telephone or email by the VSR Operations Team to resolve the issue. </w:t>
      </w:r>
      <w:r w:rsidR="002C2A7C" w:rsidRPr="0071293F">
        <w:rPr>
          <w:rFonts w:cstheme="majorHAnsi"/>
          <w:szCs w:val="20"/>
        </w:rPr>
        <w:t xml:space="preserve">Providers are </w:t>
      </w:r>
      <w:r w:rsidRPr="0071293F">
        <w:rPr>
          <w:rFonts w:cstheme="majorHAnsi"/>
          <w:szCs w:val="20"/>
        </w:rPr>
        <w:t xml:space="preserve">therefore </w:t>
      </w:r>
      <w:r w:rsidR="002C2A7C" w:rsidRPr="0071293F">
        <w:rPr>
          <w:rFonts w:cstheme="majorHAnsi"/>
          <w:szCs w:val="20"/>
        </w:rPr>
        <w:t>advised to have</w:t>
      </w:r>
      <w:r w:rsidRPr="0071293F">
        <w:rPr>
          <w:rFonts w:cstheme="majorHAnsi"/>
          <w:szCs w:val="20"/>
        </w:rPr>
        <w:t xml:space="preserve"> </w:t>
      </w:r>
      <w:proofErr w:type="gramStart"/>
      <w:r w:rsidRPr="0071293F">
        <w:rPr>
          <w:rFonts w:cstheme="majorHAnsi"/>
          <w:szCs w:val="20"/>
        </w:rPr>
        <w:t>supporting</w:t>
      </w:r>
      <w:proofErr w:type="gramEnd"/>
      <w:r w:rsidRPr="0071293F">
        <w:rPr>
          <w:rFonts w:cstheme="majorHAnsi"/>
          <w:szCs w:val="20"/>
        </w:rPr>
        <w:t xml:space="preserve"> documents</w:t>
      </w:r>
      <w:r w:rsidR="002C2A7C" w:rsidRPr="0071293F">
        <w:rPr>
          <w:rFonts w:cstheme="majorHAnsi"/>
          <w:szCs w:val="20"/>
        </w:rPr>
        <w:t xml:space="preserve"> </w:t>
      </w:r>
      <w:r w:rsidRPr="0071293F">
        <w:rPr>
          <w:rFonts w:cstheme="majorHAnsi"/>
          <w:szCs w:val="20"/>
        </w:rPr>
        <w:t>such as birth certificates or enrolment forms readily available.</w:t>
      </w:r>
    </w:p>
    <w:p w14:paraId="0218BB93" w14:textId="529067FF" w:rsidR="00762879" w:rsidRDefault="00C80EF3" w:rsidP="002C2A7C">
      <w:pPr>
        <w:pStyle w:val="VCAAHeading3"/>
      </w:pPr>
      <w:bookmarkStart w:id="74" w:name="_Toc135741003"/>
      <w:r>
        <w:t>E</w:t>
      </w:r>
      <w:r w:rsidR="002C2A7C">
        <w:t>xit student transaction</w:t>
      </w:r>
      <w:bookmarkEnd w:id="74"/>
    </w:p>
    <w:p w14:paraId="5A0279D8" w14:textId="77777777" w:rsidR="002C2A7C" w:rsidRPr="0071293F" w:rsidRDefault="002C2A7C" w:rsidP="002C2A7C">
      <w:pPr>
        <w:pStyle w:val="VCAAbody"/>
        <w:numPr>
          <w:ilvl w:val="0"/>
          <w:numId w:val="28"/>
        </w:numPr>
        <w:rPr>
          <w:rFonts w:cstheme="majorHAnsi"/>
          <w:szCs w:val="20"/>
        </w:rPr>
      </w:pPr>
      <w:r w:rsidRPr="0071293F">
        <w:rPr>
          <w:rFonts w:cstheme="majorHAnsi"/>
          <w:szCs w:val="20"/>
        </w:rPr>
        <w:t>This type of VSR exception occurs when the requested exit student transaction cannot be completed by the VSR System, due to one of the following reasons:</w:t>
      </w:r>
    </w:p>
    <w:p w14:paraId="2C09304E" w14:textId="77777777" w:rsidR="002C2A7C" w:rsidRPr="0071293F" w:rsidRDefault="002C2A7C" w:rsidP="0071293F">
      <w:pPr>
        <w:pStyle w:val="VCAAbullet"/>
        <w:numPr>
          <w:ilvl w:val="0"/>
          <w:numId w:val="41"/>
        </w:numPr>
        <w:rPr>
          <w:rFonts w:cstheme="majorHAnsi"/>
          <w:szCs w:val="20"/>
        </w:rPr>
      </w:pPr>
      <w:r w:rsidRPr="0071293F">
        <w:rPr>
          <w:rFonts w:cstheme="majorHAnsi"/>
          <w:szCs w:val="20"/>
        </w:rPr>
        <w:t>If the date of birth or gender do not match the VSN on the student registration record.</w:t>
      </w:r>
    </w:p>
    <w:p w14:paraId="778EFC32" w14:textId="77777777" w:rsidR="002C2A7C" w:rsidRPr="0071293F" w:rsidRDefault="002C2A7C" w:rsidP="0071293F">
      <w:pPr>
        <w:pStyle w:val="VCAAbullet"/>
        <w:numPr>
          <w:ilvl w:val="0"/>
          <w:numId w:val="41"/>
        </w:numPr>
        <w:rPr>
          <w:rFonts w:cstheme="majorHAnsi"/>
          <w:szCs w:val="20"/>
        </w:rPr>
      </w:pPr>
      <w:r w:rsidRPr="0071293F">
        <w:rPr>
          <w:rFonts w:cstheme="majorHAnsi"/>
          <w:szCs w:val="20"/>
        </w:rPr>
        <w:t>If the student registration record does not exist on the VSR System.</w:t>
      </w:r>
    </w:p>
    <w:p w14:paraId="436DFE87" w14:textId="77777777" w:rsidR="002C2A7C" w:rsidRPr="0071293F" w:rsidRDefault="002C2A7C" w:rsidP="0071293F">
      <w:pPr>
        <w:pStyle w:val="VCAAbullet"/>
        <w:numPr>
          <w:ilvl w:val="0"/>
          <w:numId w:val="41"/>
        </w:numPr>
        <w:rPr>
          <w:rFonts w:cstheme="majorHAnsi"/>
          <w:szCs w:val="20"/>
        </w:rPr>
      </w:pPr>
      <w:r w:rsidRPr="0071293F">
        <w:rPr>
          <w:rFonts w:cstheme="majorHAnsi"/>
          <w:szCs w:val="20"/>
        </w:rPr>
        <w:t>If the student registration record identified by the VSN is suspended and any linked VSN does not have a participation record with the provider.</w:t>
      </w:r>
    </w:p>
    <w:p w14:paraId="6DCA5E54" w14:textId="77777777" w:rsidR="002C2A7C" w:rsidRPr="0071293F" w:rsidRDefault="002C2A7C" w:rsidP="0071293F">
      <w:pPr>
        <w:pStyle w:val="VCAAbullet"/>
        <w:numPr>
          <w:ilvl w:val="0"/>
          <w:numId w:val="41"/>
        </w:numPr>
        <w:rPr>
          <w:rFonts w:cstheme="majorHAnsi"/>
          <w:szCs w:val="20"/>
        </w:rPr>
      </w:pPr>
      <w:r w:rsidRPr="0071293F">
        <w:rPr>
          <w:rFonts w:cstheme="majorHAnsi"/>
          <w:szCs w:val="20"/>
        </w:rPr>
        <w:t>If the student does not have an active participation record at the provider.</w:t>
      </w:r>
    </w:p>
    <w:p w14:paraId="7813C949" w14:textId="7CE0242D" w:rsidR="002C2A7C" w:rsidRPr="0071293F" w:rsidRDefault="002C2A7C" w:rsidP="0071293F">
      <w:pPr>
        <w:pStyle w:val="VCAAbullet"/>
        <w:numPr>
          <w:ilvl w:val="0"/>
          <w:numId w:val="41"/>
        </w:numPr>
        <w:rPr>
          <w:rFonts w:cstheme="majorHAnsi"/>
          <w:szCs w:val="20"/>
        </w:rPr>
      </w:pPr>
      <w:r w:rsidRPr="0071293F">
        <w:rPr>
          <w:rFonts w:cstheme="majorHAnsi"/>
          <w:szCs w:val="20"/>
        </w:rPr>
        <w:t>If the exit date is prior to the enrolment date for the provider.</w:t>
      </w:r>
    </w:p>
    <w:p w14:paraId="74EE2A84" w14:textId="71E9D785" w:rsidR="0071293F" w:rsidRDefault="00C80EF3" w:rsidP="0071293F">
      <w:pPr>
        <w:pStyle w:val="VCAAHeading3"/>
      </w:pPr>
      <w:bookmarkStart w:id="75" w:name="_Toc135741004"/>
      <w:r>
        <w:t>Cancelling</w:t>
      </w:r>
      <w:r w:rsidR="0071293F">
        <w:t xml:space="preserve"> student enrolment transaction</w:t>
      </w:r>
      <w:bookmarkEnd w:id="75"/>
    </w:p>
    <w:p w14:paraId="5B402254" w14:textId="77777777" w:rsidR="002C2A7C" w:rsidRPr="0071293F" w:rsidRDefault="002C2A7C" w:rsidP="0071293F">
      <w:pPr>
        <w:pStyle w:val="VCAAbody"/>
        <w:numPr>
          <w:ilvl w:val="0"/>
          <w:numId w:val="28"/>
        </w:numPr>
        <w:rPr>
          <w:rFonts w:cstheme="majorHAnsi"/>
          <w:szCs w:val="20"/>
        </w:rPr>
      </w:pPr>
      <w:r w:rsidRPr="0071293F">
        <w:rPr>
          <w:rFonts w:cstheme="majorHAnsi"/>
          <w:szCs w:val="20"/>
        </w:rPr>
        <w:t xml:space="preserve">Cancelling a student enrolment removes the record and the VSN from the VSR, if the student has only one participation record. This transaction indicates that the student was previously enrolled but has not attended classes and the provider has had no teaching contact with them. </w:t>
      </w:r>
    </w:p>
    <w:p w14:paraId="3BAC578D" w14:textId="3763003D" w:rsidR="0071293F" w:rsidRPr="0071293F" w:rsidRDefault="0071293F" w:rsidP="0071293F">
      <w:pPr>
        <w:pStyle w:val="VCAAbody"/>
        <w:numPr>
          <w:ilvl w:val="0"/>
          <w:numId w:val="28"/>
        </w:numPr>
        <w:rPr>
          <w:rFonts w:cstheme="majorHAnsi"/>
          <w:szCs w:val="20"/>
        </w:rPr>
      </w:pPr>
      <w:bookmarkStart w:id="76" w:name="_Toc217121121"/>
      <w:bookmarkStart w:id="77" w:name="_Toc234133017"/>
      <w:r w:rsidRPr="0071293F">
        <w:rPr>
          <w:rFonts w:cstheme="majorHAnsi"/>
          <w:szCs w:val="20"/>
        </w:rPr>
        <w:t>In these cases, a VSR exception occurs for all requested cancel enrolment transactions and the provider will be contacted by telephone or email by the VSR Operations Team to resolve the issue. It is therefore important to have evidence that the student has never attended the education or training provider, such as a written instruction from the principal or their delegate and or a statement from the parent/guardian of the student confirming their non-attendance.</w:t>
      </w:r>
    </w:p>
    <w:tbl>
      <w:tblPr>
        <w:tblStyle w:val="TableGrid"/>
        <w:tblW w:w="0" w:type="auto"/>
        <w:tblLook w:val="04A0" w:firstRow="1" w:lastRow="0" w:firstColumn="1" w:lastColumn="0" w:noHBand="0" w:noVBand="1"/>
      </w:tblPr>
      <w:tblGrid>
        <w:gridCol w:w="8788"/>
      </w:tblGrid>
      <w:tr w:rsidR="0071293F" w14:paraId="4AC9E26E" w14:textId="77777777" w:rsidTr="0071293F">
        <w:tc>
          <w:tcPr>
            <w:tcW w:w="8788" w:type="dxa"/>
            <w:tcBorders>
              <w:top w:val="nil"/>
              <w:left w:val="nil"/>
              <w:bottom w:val="nil"/>
              <w:right w:val="nil"/>
            </w:tcBorders>
            <w:shd w:val="clear" w:color="auto" w:fill="C6ECFF" w:themeFill="accent1" w:themeFillTint="33"/>
          </w:tcPr>
          <w:p w14:paraId="3B788D36" w14:textId="0A74F848" w:rsidR="0071293F" w:rsidRPr="0071293F" w:rsidRDefault="0071293F" w:rsidP="0071293F">
            <w:pPr>
              <w:pStyle w:val="VCAAbody"/>
              <w:rPr>
                <w:rFonts w:cstheme="majorHAnsi"/>
                <w:bCs/>
                <w:szCs w:val="20"/>
              </w:rPr>
            </w:pPr>
            <w:r w:rsidRPr="0071293F">
              <w:rPr>
                <w:rFonts w:cstheme="majorHAnsi"/>
                <w:bCs/>
                <w:szCs w:val="20"/>
              </w:rPr>
              <w:t xml:space="preserve">This transaction </w:t>
            </w:r>
            <w:proofErr w:type="gramStart"/>
            <w:r w:rsidRPr="0071293F">
              <w:rPr>
                <w:rFonts w:cstheme="majorHAnsi"/>
                <w:bCs/>
                <w:szCs w:val="20"/>
              </w:rPr>
              <w:t>should not to</w:t>
            </w:r>
            <w:proofErr w:type="gramEnd"/>
            <w:r w:rsidRPr="0071293F">
              <w:rPr>
                <w:rFonts w:cstheme="majorHAnsi"/>
                <w:bCs/>
                <w:szCs w:val="20"/>
              </w:rPr>
              <w:t xml:space="preserve"> be confused with exiting a student.</w:t>
            </w:r>
          </w:p>
          <w:p w14:paraId="7579554A" w14:textId="1564FFD3" w:rsidR="0071293F" w:rsidRPr="0071293F" w:rsidRDefault="0071293F" w:rsidP="0071293F">
            <w:pPr>
              <w:pStyle w:val="VCAAbody"/>
              <w:rPr>
                <w:rFonts w:ascii="Arial" w:hAnsi="Arial"/>
                <w:b/>
                <w:szCs w:val="20"/>
              </w:rPr>
            </w:pPr>
            <w:r w:rsidRPr="0071293F">
              <w:rPr>
                <w:rFonts w:cstheme="majorHAnsi"/>
                <w:bCs/>
                <w:szCs w:val="20"/>
              </w:rPr>
              <w:t>If a student has attended classes, even for a short time, then the exit student transaction must be used instead.</w:t>
            </w:r>
          </w:p>
        </w:tc>
      </w:tr>
    </w:tbl>
    <w:p w14:paraId="6F96389E" w14:textId="7C5097C6" w:rsidR="00762879" w:rsidRDefault="0071293F" w:rsidP="0071293F">
      <w:pPr>
        <w:pStyle w:val="VCAAHeading1"/>
      </w:pPr>
      <w:bookmarkStart w:id="78" w:name="_Toc135741005"/>
      <w:bookmarkEnd w:id="76"/>
      <w:bookmarkEnd w:id="77"/>
      <w:r>
        <w:t>Conclusion</w:t>
      </w:r>
      <w:bookmarkEnd w:id="78"/>
    </w:p>
    <w:p w14:paraId="2EA5C95C" w14:textId="754C48CA" w:rsidR="006C029F" w:rsidRPr="006C029F" w:rsidRDefault="006C029F" w:rsidP="0071293F">
      <w:pPr>
        <w:pStyle w:val="VCAAbody"/>
        <w:numPr>
          <w:ilvl w:val="0"/>
          <w:numId w:val="28"/>
        </w:numPr>
      </w:pPr>
      <w:r w:rsidRPr="006C029F">
        <w:t xml:space="preserve">The quality of the data within the VSR is only as good as the information provided to it by education and training providers. The VCAA therefore relies on the diligence of providers, to not only ensure that student personal information provided to the VSR is correct, but that it is notified to the VCAA in a timely manner. To support education and training providers to fulfil their legislative mandate to supply accurate and up to date information to the VSR, the VCAA makes enquiries with providers on outstanding information that has not been submitted to VSR or requires further clarification. </w:t>
      </w:r>
    </w:p>
    <w:p w14:paraId="0D74EE77" w14:textId="34389923" w:rsidR="006C029F" w:rsidRDefault="006C029F" w:rsidP="00A70DEA">
      <w:pPr>
        <w:pStyle w:val="VCAAbody"/>
        <w:numPr>
          <w:ilvl w:val="0"/>
          <w:numId w:val="28"/>
        </w:numPr>
      </w:pPr>
      <w:bookmarkStart w:id="79" w:name="_Hlk135317158"/>
      <w:r w:rsidRPr="006C029F">
        <w:t>Th</w:t>
      </w:r>
      <w:r w:rsidR="000D7551">
        <w:t>is manual has been created by the</w:t>
      </w:r>
      <w:r w:rsidRPr="006C029F">
        <w:t xml:space="preserve"> VCAA </w:t>
      </w:r>
      <w:r w:rsidR="000D7551">
        <w:t>as part of our</w:t>
      </w:r>
      <w:r w:rsidRPr="006C029F">
        <w:t xml:space="preserve"> commit</w:t>
      </w:r>
      <w:r w:rsidR="000D7551">
        <w:t>ment</w:t>
      </w:r>
      <w:r w:rsidRPr="006C029F">
        <w:t xml:space="preserve"> to working with providers to ensure that they are compliant with the Secretary’s expectations about the timely submission of accurate VSN information. </w:t>
      </w:r>
      <w:bookmarkEnd w:id="79"/>
    </w:p>
    <w:p w14:paraId="7B784714" w14:textId="77777777" w:rsidR="00A70DEA" w:rsidRDefault="00A70DEA" w:rsidP="006C029F">
      <w:pPr>
        <w:rPr>
          <w:rFonts w:cstheme="minorHAnsi"/>
          <w:sz w:val="20"/>
          <w:szCs w:val="20"/>
        </w:rPr>
      </w:pPr>
    </w:p>
    <w:p w14:paraId="7A579EDD" w14:textId="7A1B116C" w:rsidR="000D7551" w:rsidRPr="006C029F" w:rsidRDefault="000D7551" w:rsidP="006C029F">
      <w:pPr>
        <w:rPr>
          <w:rFonts w:cstheme="minorHAnsi"/>
          <w:b/>
          <w:bCs/>
          <w:color w:val="0099E3" w:themeColor="accent1"/>
          <w:sz w:val="20"/>
          <w:szCs w:val="20"/>
        </w:rPr>
      </w:pPr>
      <w:r>
        <w:rPr>
          <w:rFonts w:cstheme="minorHAnsi"/>
          <w:sz w:val="20"/>
          <w:szCs w:val="20"/>
        </w:rPr>
        <w:t xml:space="preserve">Please contact </w:t>
      </w:r>
      <w:hyperlink r:id="rId25" w:history="1">
        <w:r w:rsidRPr="005C5B04">
          <w:rPr>
            <w:rStyle w:val="Hyperlink"/>
            <w:rFonts w:cstheme="minorHAnsi"/>
            <w:sz w:val="20"/>
            <w:szCs w:val="20"/>
          </w:rPr>
          <w:t>vsr@education.vic.gov.au</w:t>
        </w:r>
      </w:hyperlink>
      <w:r>
        <w:rPr>
          <w:rFonts w:cstheme="minorHAnsi"/>
          <w:sz w:val="20"/>
          <w:szCs w:val="20"/>
        </w:rPr>
        <w:t xml:space="preserve"> if you need further support.</w:t>
      </w:r>
    </w:p>
    <w:p w14:paraId="3FD393D2" w14:textId="32DAA366" w:rsidR="006C029F" w:rsidRDefault="006C029F" w:rsidP="006C029F">
      <w:pPr>
        <w:pStyle w:val="VCAAbody"/>
      </w:pPr>
    </w:p>
    <w:p w14:paraId="08BB5E2B" w14:textId="77777777" w:rsidR="006C029F" w:rsidRPr="006C029F" w:rsidRDefault="006C029F" w:rsidP="006C029F">
      <w:pPr>
        <w:pStyle w:val="VCAAbody"/>
      </w:pPr>
    </w:p>
    <w:bookmarkEnd w:id="45"/>
    <w:bookmarkEnd w:id="46"/>
    <w:bookmarkEnd w:id="47"/>
    <w:p w14:paraId="3271F43B" w14:textId="7BD49DBE" w:rsidR="00263A66" w:rsidRPr="00E06651" w:rsidRDefault="00263A66" w:rsidP="006C029F">
      <w:pPr>
        <w:pStyle w:val="VCAAHeading4"/>
      </w:pPr>
    </w:p>
    <w:sectPr w:rsidR="00263A66" w:rsidRPr="00E06651" w:rsidSect="00881105">
      <w:headerReference w:type="default" r:id="rId26"/>
      <w:footerReference w:type="default" r:id="rId27"/>
      <w:headerReference w:type="first" r:id="rId28"/>
      <w:footerReference w:type="first" r:id="rId29"/>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112CDA" w:rsidRDefault="00112CDA" w:rsidP="00304EA1">
      <w:pPr>
        <w:spacing w:after="0" w:line="240" w:lineRule="auto"/>
      </w:pPr>
      <w:r>
        <w:separator/>
      </w:r>
    </w:p>
  </w:endnote>
  <w:endnote w:type="continuationSeparator" w:id="0">
    <w:p w14:paraId="672FC29B" w14:textId="77777777" w:rsidR="00112CDA" w:rsidRDefault="00112CD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112CDA" w:rsidRDefault="00112CDA"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112CDA" w:rsidRDefault="00112CD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112CDA" w:rsidRPr="00D0381D" w14:paraId="70B6A535" w14:textId="77777777" w:rsidTr="00D0381D">
      <w:tc>
        <w:tcPr>
          <w:tcW w:w="1665" w:type="pct"/>
          <w:tcMar>
            <w:left w:w="0" w:type="dxa"/>
            <w:right w:w="0" w:type="dxa"/>
          </w:tcMar>
        </w:tcPr>
        <w:p w14:paraId="63AA128F" w14:textId="0900A190" w:rsidR="00112CDA" w:rsidRPr="00D0381D" w:rsidRDefault="00112CDA" w:rsidP="00D0381D">
          <w:pPr>
            <w:pStyle w:val="VCAAbody"/>
            <w:tabs>
              <w:tab w:val="right" w:pos="9639"/>
            </w:tabs>
            <w:spacing w:after="0"/>
            <w:rPr>
              <w:color w:val="999999" w:themeColor="accent2"/>
              <w:sz w:val="18"/>
              <w:szCs w:val="18"/>
            </w:rPr>
          </w:pPr>
          <w:r w:rsidRPr="00D0381D">
            <w:rPr>
              <w:color w:val="999999" w:themeColor="accent2"/>
              <w:sz w:val="18"/>
              <w:szCs w:val="18"/>
            </w:rPr>
            <w:t>©</w:t>
          </w:r>
          <w:r>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112CDA" w:rsidRPr="00D0381D" w:rsidRDefault="00112CD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7842C8D5" w:rsidR="00112CDA" w:rsidRPr="00D0381D" w:rsidRDefault="00112CDA" w:rsidP="00D0381D">
          <w:pPr>
            <w:pStyle w:val="VCAAbody"/>
            <w:tabs>
              <w:tab w:val="right" w:pos="9639"/>
            </w:tabs>
            <w:spacing w:after="0"/>
            <w:jc w:val="right"/>
            <w:rPr>
              <w:color w:val="999999" w:themeColor="accent2"/>
              <w:sz w:val="18"/>
              <w:szCs w:val="18"/>
            </w:rPr>
          </w:pPr>
          <w:r w:rsidRPr="00D0381D">
            <w:rPr>
              <w:color w:val="999999" w:themeColor="accent2"/>
              <w:sz w:val="18"/>
              <w:szCs w:val="18"/>
            </w:rPr>
            <w:t>Page</w:t>
          </w:r>
          <w:r>
            <w:rPr>
              <w:color w:val="999999" w:themeColor="accent2"/>
              <w:sz w:val="18"/>
              <w:szCs w:val="18"/>
            </w:rPr>
            <w:t xml:space="preserv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D1FB0">
            <w:rPr>
              <w:noProof/>
              <w:color w:val="999999" w:themeColor="accent2"/>
              <w:sz w:val="18"/>
              <w:szCs w:val="18"/>
            </w:rPr>
            <w:t>i</w:t>
          </w:r>
          <w:r w:rsidRPr="00D0381D">
            <w:rPr>
              <w:color w:val="999999" w:themeColor="accent2"/>
              <w:sz w:val="18"/>
              <w:szCs w:val="18"/>
            </w:rPr>
            <w:fldChar w:fldCharType="end"/>
          </w:r>
        </w:p>
      </w:tc>
    </w:tr>
  </w:tbl>
  <w:p w14:paraId="29ECD87E" w14:textId="77777777" w:rsidR="00112CDA" w:rsidRPr="00534253" w:rsidRDefault="00112CDA"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12CDA" w:rsidRPr="00D0381D" w14:paraId="61BF007D" w14:textId="77777777" w:rsidTr="00D0381D">
      <w:tc>
        <w:tcPr>
          <w:tcW w:w="3285" w:type="dxa"/>
          <w:tcMar>
            <w:left w:w="0" w:type="dxa"/>
            <w:right w:w="0" w:type="dxa"/>
          </w:tcMar>
        </w:tcPr>
        <w:p w14:paraId="4004BF4A" w14:textId="0ADB76FE" w:rsidR="00112CDA" w:rsidRPr="00D0381D" w:rsidRDefault="00112CDA" w:rsidP="00D0381D">
          <w:pPr>
            <w:pStyle w:val="VCAAbody"/>
            <w:tabs>
              <w:tab w:val="right" w:pos="9639"/>
            </w:tabs>
            <w:spacing w:after="0"/>
            <w:rPr>
              <w:color w:val="999999" w:themeColor="accent2"/>
              <w:sz w:val="18"/>
              <w:szCs w:val="18"/>
            </w:rPr>
          </w:pPr>
          <w:r w:rsidRPr="00881105">
            <w:rPr>
              <w:color w:val="FFFFFF" w:themeColor="background1"/>
              <w:sz w:val="18"/>
              <w:szCs w:val="18"/>
            </w:rPr>
            <w:t>©</w:t>
          </w:r>
          <w:r>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112CDA" w:rsidRPr="00D0381D" w:rsidRDefault="00112CD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2070995C" w:rsidR="00112CDA" w:rsidRPr="00D0381D" w:rsidRDefault="00112CDA" w:rsidP="00D0381D">
          <w:pPr>
            <w:pStyle w:val="VCAAbody"/>
            <w:tabs>
              <w:tab w:val="right" w:pos="9639"/>
            </w:tabs>
            <w:spacing w:after="0"/>
            <w:jc w:val="right"/>
            <w:rPr>
              <w:color w:val="999999" w:themeColor="accent2"/>
              <w:sz w:val="18"/>
              <w:szCs w:val="18"/>
            </w:rPr>
          </w:pPr>
          <w:r w:rsidRPr="00D0381D">
            <w:rPr>
              <w:color w:val="999999" w:themeColor="accent2"/>
              <w:sz w:val="18"/>
              <w:szCs w:val="18"/>
            </w:rPr>
            <w:t>Page</w:t>
          </w:r>
          <w:r>
            <w:rPr>
              <w:color w:val="999999" w:themeColor="accent2"/>
              <w:sz w:val="18"/>
              <w:szCs w:val="18"/>
            </w:rPr>
            <w:t xml:space="preserv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D1FB0">
            <w:rPr>
              <w:noProof/>
              <w:color w:val="999999" w:themeColor="accent2"/>
              <w:sz w:val="18"/>
              <w:szCs w:val="18"/>
            </w:rPr>
            <w:t>17</w:t>
          </w:r>
          <w:r w:rsidRPr="00D0381D">
            <w:rPr>
              <w:color w:val="999999" w:themeColor="accent2"/>
              <w:sz w:val="18"/>
              <w:szCs w:val="18"/>
            </w:rPr>
            <w:fldChar w:fldCharType="end"/>
          </w:r>
        </w:p>
      </w:tc>
    </w:tr>
  </w:tbl>
  <w:p w14:paraId="7782ADD3" w14:textId="77777777" w:rsidR="00112CDA" w:rsidRPr="00534253" w:rsidRDefault="00112CDA" w:rsidP="00881105">
    <w:pPr>
      <w:pStyle w:val="VCAAcaptionsandfootnotes"/>
      <w:spacing w:before="0" w:after="0" w:line="20" w:lineRule="exact"/>
      <w:ind w:left="851"/>
      <w:rPr>
        <w:sz w:val="16"/>
        <w:szCs w:val="16"/>
      </w:rPr>
    </w:pPr>
    <w:r>
      <w:rPr>
        <w:noProof/>
        <w:sz w:val="16"/>
        <w:szCs w:val="16"/>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112CDA" w14:paraId="67DBFA26" w14:textId="77777777" w:rsidTr="00707E68">
      <w:tc>
        <w:tcPr>
          <w:tcW w:w="3285" w:type="dxa"/>
          <w:vAlign w:val="center"/>
        </w:tcPr>
        <w:p w14:paraId="5042C4CF" w14:textId="77777777" w:rsidR="00112CDA" w:rsidRDefault="00666AA2" w:rsidP="007619E0">
          <w:pPr>
            <w:pStyle w:val="VCAAcaptionsandfootnotes"/>
            <w:tabs>
              <w:tab w:val="right" w:pos="9639"/>
            </w:tabs>
            <w:spacing w:line="240" w:lineRule="auto"/>
            <w:rPr>
              <w:color w:val="999999" w:themeColor="accent2"/>
            </w:rPr>
          </w:pPr>
          <w:hyperlink r:id="rId1" w:history="1">
            <w:r w:rsidR="00112CDA">
              <w:rPr>
                <w:rStyle w:val="Hyperlink"/>
              </w:rPr>
              <w:t>VCAA</w:t>
            </w:r>
          </w:hyperlink>
        </w:p>
      </w:tc>
      <w:tc>
        <w:tcPr>
          <w:tcW w:w="3285" w:type="dxa"/>
          <w:vAlign w:val="center"/>
        </w:tcPr>
        <w:p w14:paraId="2C8516DC" w14:textId="77777777" w:rsidR="00112CDA" w:rsidRDefault="00112CD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41AEDC33" w:rsidR="00112CDA" w:rsidRDefault="00112CD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112CDA" w:rsidRDefault="00112CD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112CDA" w:rsidRDefault="00112CDA" w:rsidP="00304EA1">
      <w:pPr>
        <w:spacing w:after="0" w:line="240" w:lineRule="auto"/>
      </w:pPr>
      <w:r>
        <w:separator/>
      </w:r>
    </w:p>
  </w:footnote>
  <w:footnote w:type="continuationSeparator" w:id="0">
    <w:p w14:paraId="50882BCF" w14:textId="77777777" w:rsidR="00112CDA" w:rsidRDefault="00112CDA" w:rsidP="00304EA1">
      <w:pPr>
        <w:spacing w:after="0" w:line="240" w:lineRule="auto"/>
      </w:pPr>
      <w:r>
        <w:continuationSeparator/>
      </w:r>
    </w:p>
  </w:footnote>
  <w:footnote w:id="1">
    <w:p w14:paraId="79E4438C" w14:textId="77777777" w:rsidR="00BF2E60" w:rsidRPr="008B1B4F" w:rsidRDefault="00BF2E60" w:rsidP="00BF2E60">
      <w:pPr>
        <w:pStyle w:val="FootnoteText"/>
      </w:pPr>
      <w:r w:rsidRPr="008B1B4F">
        <w:rPr>
          <w:rStyle w:val="FootnoteReference"/>
        </w:rPr>
        <w:footnoteRef/>
      </w:r>
      <w:r w:rsidRPr="008B1B4F">
        <w:t xml:space="preserve"> </w:t>
      </w:r>
      <w:r>
        <w:t xml:space="preserve">See definition of </w:t>
      </w:r>
      <w:r w:rsidRPr="00370929">
        <w:t>‘</w:t>
      </w:r>
      <w:r>
        <w:t>related information</w:t>
      </w:r>
      <w:r w:rsidRPr="00AE4A2D">
        <w:t>’ in section 5.3A.1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7E3C5CC" w:rsidR="00112CDA" w:rsidRPr="00322123" w:rsidRDefault="00125516" w:rsidP="00A11696">
        <w:pPr>
          <w:pStyle w:val="VCAAbody"/>
        </w:pPr>
        <w:r>
          <w:t>Victorian Student Register Data Quality Manual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112CDA" w:rsidRDefault="00112CD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112CDA" w:rsidRPr="00A77F1C" w:rsidRDefault="00112CD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112CDA" w:rsidRPr="00A77F1C" w:rsidRDefault="00112CD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4FC9B77" w:rsidR="00112CDA" w:rsidRPr="006758DB" w:rsidRDefault="00666AA2" w:rsidP="00881105">
    <w:pPr>
      <w:pStyle w:val="VCAAbody"/>
      <w:tabs>
        <w:tab w:val="left" w:pos="3820"/>
      </w:tabs>
      <w:rPr>
        <w:sz w:val="18"/>
      </w:rPr>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125516">
          <w:t>Victorian Student Register Data Quality Manual</w:t>
        </w:r>
      </w:sdtContent>
    </w:sdt>
    <w:r w:rsidR="00112CDA">
      <w:t xml:space="preserve"> </w:t>
    </w:r>
    <w:r w:rsidR="00112CDA">
      <w:tab/>
    </w:r>
    <w:r w:rsidR="00112CDA" w:rsidRPr="006758DB">
      <w:rPr>
        <w:sz w:val="18"/>
      </w:rPr>
      <w:t>Version</w:t>
    </w:r>
    <w:r w:rsidR="00112CDA">
      <w:rPr>
        <w:sz w:val="18"/>
      </w:rPr>
      <w:t xml:space="preserve"> </w:t>
    </w:r>
    <w:r w:rsidR="00112CDA" w:rsidRPr="006758DB">
      <w:rPr>
        <w:sz w:val="18"/>
      </w:rPr>
      <w:t>1.6.0</w:t>
    </w:r>
    <w:r w:rsidR="00112CDA">
      <w:rPr>
        <w:sz w:val="18"/>
      </w:rPr>
      <w:t xml:space="preserve"> </w:t>
    </w:r>
    <w:r w:rsidR="00112CDA" w:rsidRPr="006758DB">
      <w:rPr>
        <w:sz w:val="18"/>
      </w:rPr>
      <w:t>Updated</w:t>
    </w:r>
    <w:r w:rsidR="00112CDA">
      <w:rPr>
        <w:sz w:val="18"/>
      </w:rPr>
      <w:t xml:space="preserve"> </w:t>
    </w:r>
    <w:r w:rsidR="00112CDA" w:rsidRPr="006758DB">
      <w:rPr>
        <w:sz w:val="18"/>
      </w:rPr>
      <w:t>2</w:t>
    </w:r>
    <w:r w:rsidR="00112CDA">
      <w:rPr>
        <w:sz w:val="18"/>
      </w:rPr>
      <w:t xml:space="preserve"> </w:t>
    </w:r>
    <w:r w:rsidR="00112CDA" w:rsidRPr="006758DB">
      <w:rPr>
        <w:sz w:val="18"/>
      </w:rPr>
      <w:t>April</w:t>
    </w:r>
    <w:r w:rsidR="00112CDA">
      <w:rPr>
        <w:sz w:val="18"/>
      </w:rPr>
      <w:t xml:space="preserve"> </w:t>
    </w:r>
    <w:r w:rsidR="00112CDA" w:rsidRPr="006758DB">
      <w:rPr>
        <w:sz w:val="18"/>
      </w:rP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2B67CA19" w:rsidR="00112CDA" w:rsidRPr="00210AB7" w:rsidRDefault="00112CDA"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125516">
          <w:rPr>
            <w:lang w:eastAsia="en-US"/>
          </w:rPr>
          <w:t>Victorian Student Register Data Quality Manual</w:t>
        </w:r>
      </w:sdtContent>
    </w:sdt>
  </w:p>
  <w:p w14:paraId="6DE0A82C" w14:textId="77777777" w:rsidR="00112CDA" w:rsidRPr="00C73F9D" w:rsidRDefault="00112CD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A21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50B6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AEED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04E2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02A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81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100F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E6CB5A0"/>
    <w:lvl w:ilvl="0">
      <w:start w:val="1"/>
      <w:numFmt w:val="decimal"/>
      <w:pStyle w:val="ListNumber"/>
      <w:lvlText w:val="%1."/>
      <w:lvlJc w:val="left"/>
      <w:pPr>
        <w:tabs>
          <w:tab w:val="num" w:pos="360"/>
        </w:tabs>
        <w:ind w:left="360" w:hanging="360"/>
      </w:pPr>
    </w:lvl>
  </w:abstractNum>
  <w:abstractNum w:abstractNumId="8" w15:restartNumberingAfterBreak="0">
    <w:nsid w:val="0DD550C5"/>
    <w:multiLevelType w:val="singleLevel"/>
    <w:tmpl w:val="E550ED7C"/>
    <w:name w:val="C1H Number"/>
    <w:lvl w:ilvl="0">
      <w:start w:val="1"/>
      <w:numFmt w:val="decimal"/>
      <w:lvlRestart w:val="0"/>
      <w:pStyle w:val="C1HNumber"/>
      <w:lvlText w:val="%1."/>
      <w:lvlJc w:val="left"/>
      <w:pPr>
        <w:tabs>
          <w:tab w:val="num" w:pos="3960"/>
        </w:tabs>
        <w:ind w:left="3960" w:hanging="360"/>
      </w:pPr>
    </w:lvl>
  </w:abstractNum>
  <w:abstractNum w:abstractNumId="9" w15:restartNumberingAfterBreak="0">
    <w:nsid w:val="0FA55383"/>
    <w:multiLevelType w:val="hybridMultilevel"/>
    <w:tmpl w:val="2F64839E"/>
    <w:lvl w:ilvl="0" w:tplc="DAD005D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F26289"/>
    <w:multiLevelType w:val="hybridMultilevel"/>
    <w:tmpl w:val="E5161E6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FC3DE4"/>
    <w:multiLevelType w:val="hybridMultilevel"/>
    <w:tmpl w:val="ECC27A5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6D40863"/>
    <w:multiLevelType w:val="hybridMultilevel"/>
    <w:tmpl w:val="EDBE54F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D2E2A"/>
    <w:multiLevelType w:val="hybridMultilevel"/>
    <w:tmpl w:val="778C906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357097"/>
    <w:multiLevelType w:val="hybridMultilevel"/>
    <w:tmpl w:val="43ACB28E"/>
    <w:lvl w:ilvl="0" w:tplc="04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2D5F6F"/>
    <w:multiLevelType w:val="hybridMultilevel"/>
    <w:tmpl w:val="BC52495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C1E06"/>
    <w:multiLevelType w:val="hybridMultilevel"/>
    <w:tmpl w:val="0804C37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123BA8"/>
    <w:multiLevelType w:val="singleLevel"/>
    <w:tmpl w:val="E79E1A9C"/>
    <w:name w:val="C1H Number 2"/>
    <w:lvl w:ilvl="0">
      <w:start w:val="1"/>
      <w:numFmt w:val="decimal"/>
      <w:lvlRestart w:val="0"/>
      <w:pStyle w:val="C1HNumber2"/>
      <w:lvlText w:val="%1."/>
      <w:lvlJc w:val="left"/>
      <w:pPr>
        <w:tabs>
          <w:tab w:val="num" w:pos="4320"/>
        </w:tabs>
        <w:ind w:left="4320" w:hanging="360"/>
      </w:pPr>
    </w:lvl>
  </w:abstractNum>
  <w:abstractNum w:abstractNumId="19" w15:restartNumberingAfterBreak="0">
    <w:nsid w:val="2B934F03"/>
    <w:multiLevelType w:val="hybridMultilevel"/>
    <w:tmpl w:val="C548E1DE"/>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6211D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0224EE1"/>
    <w:multiLevelType w:val="hybridMultilevel"/>
    <w:tmpl w:val="A18E6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02701D"/>
    <w:multiLevelType w:val="hybridMultilevel"/>
    <w:tmpl w:val="97BCB6F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763E8"/>
    <w:multiLevelType w:val="hybridMultilevel"/>
    <w:tmpl w:val="5336C26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3A0D90"/>
    <w:multiLevelType w:val="hybridMultilevel"/>
    <w:tmpl w:val="8B88825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1284F49"/>
    <w:multiLevelType w:val="hybridMultilevel"/>
    <w:tmpl w:val="8FBA6AC8"/>
    <w:lvl w:ilvl="0" w:tplc="04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3B3723C"/>
    <w:multiLevelType w:val="singleLevel"/>
    <w:tmpl w:val="84645570"/>
    <w:name w:val="C1H Bullet 2A"/>
    <w:lvl w:ilvl="0">
      <w:start w:val="1"/>
      <w:numFmt w:val="bullet"/>
      <w:lvlRestart w:val="0"/>
      <w:pStyle w:val="C1HBullet2A"/>
      <w:lvlText w:val="o"/>
      <w:lvlJc w:val="left"/>
      <w:pPr>
        <w:tabs>
          <w:tab w:val="num" w:pos="4320"/>
        </w:tabs>
        <w:ind w:left="4320" w:hanging="360"/>
      </w:pPr>
      <w:rPr>
        <w:rFonts w:ascii="Courier New" w:hAnsi="Courier New"/>
      </w:rPr>
    </w:lvl>
  </w:abstractNum>
  <w:abstractNum w:abstractNumId="28" w15:restartNumberingAfterBreak="0">
    <w:nsid w:val="48093349"/>
    <w:multiLevelType w:val="hybridMultilevel"/>
    <w:tmpl w:val="8A42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02D1F"/>
    <w:multiLevelType w:val="singleLevel"/>
    <w:tmpl w:val="53EA9CA8"/>
    <w:name w:val="C1H Bullet 2"/>
    <w:lvl w:ilvl="0">
      <w:start w:val="1"/>
      <w:numFmt w:val="bullet"/>
      <w:lvlRestart w:val="0"/>
      <w:pStyle w:val="C1HBullet2"/>
      <w:lvlText w:val=""/>
      <w:lvlJc w:val="left"/>
      <w:pPr>
        <w:tabs>
          <w:tab w:val="num" w:pos="4320"/>
        </w:tabs>
        <w:ind w:left="4320" w:hanging="360"/>
      </w:pPr>
      <w:rPr>
        <w:rFonts w:ascii="Symbol" w:hAnsi="Symbol" w:hint="default"/>
      </w:rPr>
    </w:lvl>
  </w:abstractNum>
  <w:abstractNum w:abstractNumId="30" w15:restartNumberingAfterBreak="0">
    <w:nsid w:val="4BDE36D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6035EA"/>
    <w:multiLevelType w:val="hybridMultilevel"/>
    <w:tmpl w:val="0B400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1561AF"/>
    <w:multiLevelType w:val="hybridMultilevel"/>
    <w:tmpl w:val="8F5676D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9458C5"/>
    <w:multiLevelType w:val="hybridMultilevel"/>
    <w:tmpl w:val="856AC7C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914D42"/>
    <w:multiLevelType w:val="hybridMultilevel"/>
    <w:tmpl w:val="3354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10801"/>
    <w:multiLevelType w:val="hybridMultilevel"/>
    <w:tmpl w:val="8BE8DB6E"/>
    <w:lvl w:ilvl="0" w:tplc="DAD005D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599D1541"/>
    <w:multiLevelType w:val="hybridMultilevel"/>
    <w:tmpl w:val="208E5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E9177E7"/>
    <w:multiLevelType w:val="hybridMultilevel"/>
    <w:tmpl w:val="6B96BB8C"/>
    <w:lvl w:ilvl="0" w:tplc="C968449E">
      <w:start w:val="1"/>
      <w:numFmt w:val="bullet"/>
      <w:pStyle w:val="List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E37797"/>
    <w:multiLevelType w:val="singleLevel"/>
    <w:tmpl w:val="4DBA6B52"/>
    <w:name w:val="C1H Bullet"/>
    <w:lvl w:ilvl="0">
      <w:start w:val="1"/>
      <w:numFmt w:val="bullet"/>
      <w:lvlRestart w:val="0"/>
      <w:pStyle w:val="C1HBullet"/>
      <w:lvlText w:val=""/>
      <w:lvlJc w:val="left"/>
      <w:pPr>
        <w:tabs>
          <w:tab w:val="num" w:pos="3960"/>
        </w:tabs>
        <w:ind w:left="3960" w:hanging="360"/>
      </w:pPr>
      <w:rPr>
        <w:rFonts w:ascii="Symbol" w:hAnsi="Symbol" w:hint="default"/>
      </w:rPr>
    </w:lvl>
  </w:abstractNum>
  <w:abstractNum w:abstractNumId="42" w15:restartNumberingAfterBreak="0">
    <w:nsid w:val="77066A3C"/>
    <w:multiLevelType w:val="hybridMultilevel"/>
    <w:tmpl w:val="889C72F6"/>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2377060">
    <w:abstractNumId w:val="39"/>
  </w:num>
  <w:num w:numId="2" w16cid:durableId="1365978676">
    <w:abstractNumId w:val="36"/>
  </w:num>
  <w:num w:numId="3" w16cid:durableId="350645964">
    <w:abstractNumId w:val="25"/>
  </w:num>
  <w:num w:numId="4" w16cid:durableId="1593970296">
    <w:abstractNumId w:val="13"/>
  </w:num>
  <w:num w:numId="5" w16cid:durableId="522206282">
    <w:abstractNumId w:val="38"/>
  </w:num>
  <w:num w:numId="6" w16cid:durableId="512963908">
    <w:abstractNumId w:val="6"/>
  </w:num>
  <w:num w:numId="7" w16cid:durableId="1953129295">
    <w:abstractNumId w:val="5"/>
  </w:num>
  <w:num w:numId="8" w16cid:durableId="756365492">
    <w:abstractNumId w:val="4"/>
  </w:num>
  <w:num w:numId="9" w16cid:durableId="352657661">
    <w:abstractNumId w:val="7"/>
  </w:num>
  <w:num w:numId="10" w16cid:durableId="1626426953">
    <w:abstractNumId w:val="3"/>
  </w:num>
  <w:num w:numId="11" w16cid:durableId="1304773114">
    <w:abstractNumId w:val="2"/>
  </w:num>
  <w:num w:numId="12" w16cid:durableId="824509921">
    <w:abstractNumId w:val="1"/>
  </w:num>
  <w:num w:numId="13" w16cid:durableId="1789541470">
    <w:abstractNumId w:val="0"/>
  </w:num>
  <w:num w:numId="14" w16cid:durableId="2135058707">
    <w:abstractNumId w:val="30"/>
  </w:num>
  <w:num w:numId="15" w16cid:durableId="606544379">
    <w:abstractNumId w:val="20"/>
  </w:num>
  <w:num w:numId="16" w16cid:durableId="676614199">
    <w:abstractNumId w:val="41"/>
  </w:num>
  <w:num w:numId="17" w16cid:durableId="1085616741">
    <w:abstractNumId w:val="29"/>
  </w:num>
  <w:num w:numId="18" w16cid:durableId="2073042913">
    <w:abstractNumId w:val="27"/>
  </w:num>
  <w:num w:numId="19" w16cid:durableId="453521325">
    <w:abstractNumId w:val="8"/>
  </w:num>
  <w:num w:numId="20" w16cid:durableId="451049576">
    <w:abstractNumId w:val="18"/>
  </w:num>
  <w:num w:numId="21" w16cid:durableId="1752465316">
    <w:abstractNumId w:val="40"/>
  </w:num>
  <w:num w:numId="22" w16cid:durableId="1344169148">
    <w:abstractNumId w:val="28"/>
  </w:num>
  <w:num w:numId="23" w16cid:durableId="270402962">
    <w:abstractNumId w:val="37"/>
  </w:num>
  <w:num w:numId="24" w16cid:durableId="121776645">
    <w:abstractNumId w:val="23"/>
  </w:num>
  <w:num w:numId="25" w16cid:durableId="2016957951">
    <w:abstractNumId w:val="35"/>
  </w:num>
  <w:num w:numId="26" w16cid:durableId="14507539">
    <w:abstractNumId w:val="24"/>
  </w:num>
  <w:num w:numId="27" w16cid:durableId="242371525">
    <w:abstractNumId w:val="9"/>
  </w:num>
  <w:num w:numId="28" w16cid:durableId="470682373">
    <w:abstractNumId w:val="42"/>
  </w:num>
  <w:num w:numId="29" w16cid:durableId="1400788398">
    <w:abstractNumId w:val="33"/>
  </w:num>
  <w:num w:numId="30" w16cid:durableId="167260997">
    <w:abstractNumId w:val="10"/>
  </w:num>
  <w:num w:numId="31" w16cid:durableId="1284115100">
    <w:abstractNumId w:val="19"/>
  </w:num>
  <w:num w:numId="32" w16cid:durableId="1283921634">
    <w:abstractNumId w:val="14"/>
  </w:num>
  <w:num w:numId="33" w16cid:durableId="828866038">
    <w:abstractNumId w:val="15"/>
  </w:num>
  <w:num w:numId="34" w16cid:durableId="1371999956">
    <w:abstractNumId w:val="16"/>
  </w:num>
  <w:num w:numId="35" w16cid:durableId="328870622">
    <w:abstractNumId w:val="32"/>
  </w:num>
  <w:num w:numId="36" w16cid:durableId="835153761">
    <w:abstractNumId w:val="17"/>
  </w:num>
  <w:num w:numId="37" w16cid:durableId="1775056932">
    <w:abstractNumId w:val="31"/>
  </w:num>
  <w:num w:numId="38" w16cid:durableId="1847161561">
    <w:abstractNumId w:val="26"/>
  </w:num>
  <w:num w:numId="39" w16cid:durableId="42801906">
    <w:abstractNumId w:val="11"/>
  </w:num>
  <w:num w:numId="40" w16cid:durableId="1365791350">
    <w:abstractNumId w:val="21"/>
  </w:num>
  <w:num w:numId="41" w16cid:durableId="2006206728">
    <w:abstractNumId w:val="12"/>
  </w:num>
  <w:num w:numId="42" w16cid:durableId="1818958791">
    <w:abstractNumId w:val="34"/>
  </w:num>
  <w:num w:numId="43" w16cid:durableId="171916308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DA"/>
    <w:rsid w:val="00014CF6"/>
    <w:rsid w:val="0002672B"/>
    <w:rsid w:val="0003448F"/>
    <w:rsid w:val="0003575C"/>
    <w:rsid w:val="0005780E"/>
    <w:rsid w:val="000627E9"/>
    <w:rsid w:val="00065A75"/>
    <w:rsid w:val="000800BF"/>
    <w:rsid w:val="0008530F"/>
    <w:rsid w:val="000862FB"/>
    <w:rsid w:val="000874DB"/>
    <w:rsid w:val="000A00F4"/>
    <w:rsid w:val="000A5453"/>
    <w:rsid w:val="000A71F7"/>
    <w:rsid w:val="000B39D6"/>
    <w:rsid w:val="000C307F"/>
    <w:rsid w:val="000D5151"/>
    <w:rsid w:val="000D730D"/>
    <w:rsid w:val="000D7551"/>
    <w:rsid w:val="000E68D1"/>
    <w:rsid w:val="000F09E4"/>
    <w:rsid w:val="000F16FD"/>
    <w:rsid w:val="000F1D5C"/>
    <w:rsid w:val="000F3A47"/>
    <w:rsid w:val="000F70C1"/>
    <w:rsid w:val="00100BAE"/>
    <w:rsid w:val="00112CDA"/>
    <w:rsid w:val="0012390E"/>
    <w:rsid w:val="00124ADA"/>
    <w:rsid w:val="00125516"/>
    <w:rsid w:val="001363D1"/>
    <w:rsid w:val="00137AE8"/>
    <w:rsid w:val="00152226"/>
    <w:rsid w:val="00163A67"/>
    <w:rsid w:val="00163EE0"/>
    <w:rsid w:val="00163FEA"/>
    <w:rsid w:val="00167DF0"/>
    <w:rsid w:val="001726B3"/>
    <w:rsid w:val="001807AA"/>
    <w:rsid w:val="00180E6B"/>
    <w:rsid w:val="0018246D"/>
    <w:rsid w:val="00182B7F"/>
    <w:rsid w:val="001907BA"/>
    <w:rsid w:val="00196DBC"/>
    <w:rsid w:val="001D658C"/>
    <w:rsid w:val="001E625C"/>
    <w:rsid w:val="001F24C2"/>
    <w:rsid w:val="001F3839"/>
    <w:rsid w:val="0020424F"/>
    <w:rsid w:val="00205431"/>
    <w:rsid w:val="0021017C"/>
    <w:rsid w:val="00210AB7"/>
    <w:rsid w:val="00212179"/>
    <w:rsid w:val="002208AD"/>
    <w:rsid w:val="002214BA"/>
    <w:rsid w:val="002279BA"/>
    <w:rsid w:val="00231558"/>
    <w:rsid w:val="002329F3"/>
    <w:rsid w:val="002377D4"/>
    <w:rsid w:val="002402F1"/>
    <w:rsid w:val="0024128D"/>
    <w:rsid w:val="00242049"/>
    <w:rsid w:val="00243F0D"/>
    <w:rsid w:val="00244B0A"/>
    <w:rsid w:val="0024682A"/>
    <w:rsid w:val="00253884"/>
    <w:rsid w:val="00263A66"/>
    <w:rsid w:val="002647BB"/>
    <w:rsid w:val="002754C1"/>
    <w:rsid w:val="00277F02"/>
    <w:rsid w:val="00283969"/>
    <w:rsid w:val="002841C8"/>
    <w:rsid w:val="0028516B"/>
    <w:rsid w:val="002910D9"/>
    <w:rsid w:val="00291C6C"/>
    <w:rsid w:val="00292DCA"/>
    <w:rsid w:val="002B1E9E"/>
    <w:rsid w:val="002C1B13"/>
    <w:rsid w:val="002C2A7C"/>
    <w:rsid w:val="002C6F90"/>
    <w:rsid w:val="002E1CBB"/>
    <w:rsid w:val="002E3552"/>
    <w:rsid w:val="002E55AD"/>
    <w:rsid w:val="002F27EC"/>
    <w:rsid w:val="002F7817"/>
    <w:rsid w:val="00302FB8"/>
    <w:rsid w:val="00304EA1"/>
    <w:rsid w:val="00314D81"/>
    <w:rsid w:val="0031607E"/>
    <w:rsid w:val="00322123"/>
    <w:rsid w:val="00322FC6"/>
    <w:rsid w:val="00336C60"/>
    <w:rsid w:val="00350E9A"/>
    <w:rsid w:val="00365D51"/>
    <w:rsid w:val="00367178"/>
    <w:rsid w:val="003727A1"/>
    <w:rsid w:val="00376B91"/>
    <w:rsid w:val="00391986"/>
    <w:rsid w:val="003A4EFA"/>
    <w:rsid w:val="003D421C"/>
    <w:rsid w:val="003D57A7"/>
    <w:rsid w:val="00405930"/>
    <w:rsid w:val="00412F60"/>
    <w:rsid w:val="00414011"/>
    <w:rsid w:val="00417AA3"/>
    <w:rsid w:val="004250E7"/>
    <w:rsid w:val="00440B32"/>
    <w:rsid w:val="00444619"/>
    <w:rsid w:val="00453C9C"/>
    <w:rsid w:val="0046078D"/>
    <w:rsid w:val="00460AD3"/>
    <w:rsid w:val="004643E1"/>
    <w:rsid w:val="004744D7"/>
    <w:rsid w:val="004775D0"/>
    <w:rsid w:val="00486C2C"/>
    <w:rsid w:val="0048758C"/>
    <w:rsid w:val="00490726"/>
    <w:rsid w:val="004A017D"/>
    <w:rsid w:val="004A22BC"/>
    <w:rsid w:val="004A2ED8"/>
    <w:rsid w:val="004B0FF4"/>
    <w:rsid w:val="004B571B"/>
    <w:rsid w:val="004B7DFF"/>
    <w:rsid w:val="004C06EE"/>
    <w:rsid w:val="004C205B"/>
    <w:rsid w:val="004C70EF"/>
    <w:rsid w:val="004D1FB0"/>
    <w:rsid w:val="004E1132"/>
    <w:rsid w:val="004E4391"/>
    <w:rsid w:val="004E49F5"/>
    <w:rsid w:val="004E50EA"/>
    <w:rsid w:val="004E5EB6"/>
    <w:rsid w:val="004F01A5"/>
    <w:rsid w:val="004F5BDA"/>
    <w:rsid w:val="00500A3A"/>
    <w:rsid w:val="00503CBE"/>
    <w:rsid w:val="00513BBE"/>
    <w:rsid w:val="005151C1"/>
    <w:rsid w:val="0051631E"/>
    <w:rsid w:val="00517DAC"/>
    <w:rsid w:val="00531440"/>
    <w:rsid w:val="00532A04"/>
    <w:rsid w:val="00534253"/>
    <w:rsid w:val="00542659"/>
    <w:rsid w:val="00555952"/>
    <w:rsid w:val="0055611A"/>
    <w:rsid w:val="00566029"/>
    <w:rsid w:val="005672B9"/>
    <w:rsid w:val="00584AEE"/>
    <w:rsid w:val="00586B33"/>
    <w:rsid w:val="005923CB"/>
    <w:rsid w:val="005A060B"/>
    <w:rsid w:val="005B391B"/>
    <w:rsid w:val="005C33AE"/>
    <w:rsid w:val="005C76D0"/>
    <w:rsid w:val="005D3D78"/>
    <w:rsid w:val="005D4C51"/>
    <w:rsid w:val="005E17AB"/>
    <w:rsid w:val="005E2EF0"/>
    <w:rsid w:val="005F504C"/>
    <w:rsid w:val="00610544"/>
    <w:rsid w:val="00613DCB"/>
    <w:rsid w:val="00621305"/>
    <w:rsid w:val="0062553D"/>
    <w:rsid w:val="00632FF9"/>
    <w:rsid w:val="00634764"/>
    <w:rsid w:val="00637FBC"/>
    <w:rsid w:val="00650423"/>
    <w:rsid w:val="00653466"/>
    <w:rsid w:val="00654760"/>
    <w:rsid w:val="00655F70"/>
    <w:rsid w:val="00665E92"/>
    <w:rsid w:val="00666AA2"/>
    <w:rsid w:val="00672AFB"/>
    <w:rsid w:val="006758DB"/>
    <w:rsid w:val="00690AED"/>
    <w:rsid w:val="00693953"/>
    <w:rsid w:val="00693FFD"/>
    <w:rsid w:val="006A2E04"/>
    <w:rsid w:val="006C029F"/>
    <w:rsid w:val="006C4D3D"/>
    <w:rsid w:val="006D2159"/>
    <w:rsid w:val="006D764C"/>
    <w:rsid w:val="006F2A0A"/>
    <w:rsid w:val="006F5551"/>
    <w:rsid w:val="006F787C"/>
    <w:rsid w:val="00701A23"/>
    <w:rsid w:val="00702636"/>
    <w:rsid w:val="00707E68"/>
    <w:rsid w:val="0071293F"/>
    <w:rsid w:val="00714643"/>
    <w:rsid w:val="0071657E"/>
    <w:rsid w:val="00724507"/>
    <w:rsid w:val="007270FB"/>
    <w:rsid w:val="00747608"/>
    <w:rsid w:val="007515F6"/>
    <w:rsid w:val="00751658"/>
    <w:rsid w:val="00753176"/>
    <w:rsid w:val="007619E0"/>
    <w:rsid w:val="00762879"/>
    <w:rsid w:val="007712BB"/>
    <w:rsid w:val="007739CC"/>
    <w:rsid w:val="00773E6C"/>
    <w:rsid w:val="00784264"/>
    <w:rsid w:val="007D039E"/>
    <w:rsid w:val="007D4FB6"/>
    <w:rsid w:val="007E1ED2"/>
    <w:rsid w:val="007E5E88"/>
    <w:rsid w:val="007F1163"/>
    <w:rsid w:val="00813C37"/>
    <w:rsid w:val="008149F8"/>
    <w:rsid w:val="008154B5"/>
    <w:rsid w:val="00823962"/>
    <w:rsid w:val="008375FE"/>
    <w:rsid w:val="00850219"/>
    <w:rsid w:val="00851757"/>
    <w:rsid w:val="00852719"/>
    <w:rsid w:val="0085354A"/>
    <w:rsid w:val="00853A48"/>
    <w:rsid w:val="00853DB2"/>
    <w:rsid w:val="00857EB8"/>
    <w:rsid w:val="00860115"/>
    <w:rsid w:val="008616CB"/>
    <w:rsid w:val="008632C9"/>
    <w:rsid w:val="00870A6C"/>
    <w:rsid w:val="008715F5"/>
    <w:rsid w:val="008810CF"/>
    <w:rsid w:val="00881105"/>
    <w:rsid w:val="008857C4"/>
    <w:rsid w:val="0088783C"/>
    <w:rsid w:val="008955EB"/>
    <w:rsid w:val="0089628D"/>
    <w:rsid w:val="00896ABD"/>
    <w:rsid w:val="008B352E"/>
    <w:rsid w:val="008C34FB"/>
    <w:rsid w:val="008E031A"/>
    <w:rsid w:val="00900B7E"/>
    <w:rsid w:val="00906913"/>
    <w:rsid w:val="0091624E"/>
    <w:rsid w:val="00916D5D"/>
    <w:rsid w:val="0092268E"/>
    <w:rsid w:val="009370BC"/>
    <w:rsid w:val="0093772A"/>
    <w:rsid w:val="009405B0"/>
    <w:rsid w:val="00944EB6"/>
    <w:rsid w:val="00945A3A"/>
    <w:rsid w:val="0096074C"/>
    <w:rsid w:val="009618FD"/>
    <w:rsid w:val="009867C4"/>
    <w:rsid w:val="0098739B"/>
    <w:rsid w:val="00991B93"/>
    <w:rsid w:val="0099573C"/>
    <w:rsid w:val="009A2333"/>
    <w:rsid w:val="009B1D1B"/>
    <w:rsid w:val="009C1C16"/>
    <w:rsid w:val="009C57E3"/>
    <w:rsid w:val="009D0B88"/>
    <w:rsid w:val="009D0FBE"/>
    <w:rsid w:val="009D3DD2"/>
    <w:rsid w:val="009E5334"/>
    <w:rsid w:val="009F6DF0"/>
    <w:rsid w:val="00A06B65"/>
    <w:rsid w:val="00A11696"/>
    <w:rsid w:val="00A13D77"/>
    <w:rsid w:val="00A17661"/>
    <w:rsid w:val="00A24B2D"/>
    <w:rsid w:val="00A40966"/>
    <w:rsid w:val="00A45BDC"/>
    <w:rsid w:val="00A5644C"/>
    <w:rsid w:val="00A612CD"/>
    <w:rsid w:val="00A70DEA"/>
    <w:rsid w:val="00A77F1C"/>
    <w:rsid w:val="00A921E0"/>
    <w:rsid w:val="00AB2543"/>
    <w:rsid w:val="00AB4E23"/>
    <w:rsid w:val="00AE1417"/>
    <w:rsid w:val="00AE33A7"/>
    <w:rsid w:val="00AE7137"/>
    <w:rsid w:val="00AF1B9E"/>
    <w:rsid w:val="00AF3318"/>
    <w:rsid w:val="00AF4B2C"/>
    <w:rsid w:val="00AF559F"/>
    <w:rsid w:val="00B0738F"/>
    <w:rsid w:val="00B103A6"/>
    <w:rsid w:val="00B24E9D"/>
    <w:rsid w:val="00B25C6C"/>
    <w:rsid w:val="00B26601"/>
    <w:rsid w:val="00B275F7"/>
    <w:rsid w:val="00B308BA"/>
    <w:rsid w:val="00B352A6"/>
    <w:rsid w:val="00B41951"/>
    <w:rsid w:val="00B45199"/>
    <w:rsid w:val="00B45F66"/>
    <w:rsid w:val="00B465C2"/>
    <w:rsid w:val="00B51865"/>
    <w:rsid w:val="00B53229"/>
    <w:rsid w:val="00B60AB6"/>
    <w:rsid w:val="00B62480"/>
    <w:rsid w:val="00B65CD8"/>
    <w:rsid w:val="00B81B70"/>
    <w:rsid w:val="00BB238F"/>
    <w:rsid w:val="00BD0724"/>
    <w:rsid w:val="00BD4472"/>
    <w:rsid w:val="00BE3DEE"/>
    <w:rsid w:val="00BE5521"/>
    <w:rsid w:val="00BE746E"/>
    <w:rsid w:val="00BF2E60"/>
    <w:rsid w:val="00BF5682"/>
    <w:rsid w:val="00BF6F4C"/>
    <w:rsid w:val="00C000D6"/>
    <w:rsid w:val="00C01637"/>
    <w:rsid w:val="00C0439D"/>
    <w:rsid w:val="00C07962"/>
    <w:rsid w:val="00C07D60"/>
    <w:rsid w:val="00C34684"/>
    <w:rsid w:val="00C53263"/>
    <w:rsid w:val="00C5423E"/>
    <w:rsid w:val="00C559A6"/>
    <w:rsid w:val="00C56552"/>
    <w:rsid w:val="00C6246C"/>
    <w:rsid w:val="00C65741"/>
    <w:rsid w:val="00C73F9D"/>
    <w:rsid w:val="00C75BC5"/>
    <w:rsid w:val="00C75F1D"/>
    <w:rsid w:val="00C805B2"/>
    <w:rsid w:val="00C80EF3"/>
    <w:rsid w:val="00CA02DD"/>
    <w:rsid w:val="00CB4080"/>
    <w:rsid w:val="00CC2384"/>
    <w:rsid w:val="00CC3D99"/>
    <w:rsid w:val="00CC53F9"/>
    <w:rsid w:val="00CC7529"/>
    <w:rsid w:val="00CD2FFC"/>
    <w:rsid w:val="00CD454F"/>
    <w:rsid w:val="00CE4547"/>
    <w:rsid w:val="00CE56B9"/>
    <w:rsid w:val="00D021BF"/>
    <w:rsid w:val="00D0381D"/>
    <w:rsid w:val="00D1511A"/>
    <w:rsid w:val="00D27DFA"/>
    <w:rsid w:val="00D338E4"/>
    <w:rsid w:val="00D33C6E"/>
    <w:rsid w:val="00D35538"/>
    <w:rsid w:val="00D4360C"/>
    <w:rsid w:val="00D51947"/>
    <w:rsid w:val="00D532F0"/>
    <w:rsid w:val="00D561B3"/>
    <w:rsid w:val="00D56B71"/>
    <w:rsid w:val="00D6201F"/>
    <w:rsid w:val="00D652E8"/>
    <w:rsid w:val="00D65D00"/>
    <w:rsid w:val="00D77413"/>
    <w:rsid w:val="00D82759"/>
    <w:rsid w:val="00D868A1"/>
    <w:rsid w:val="00D86DE4"/>
    <w:rsid w:val="00D91CAB"/>
    <w:rsid w:val="00D941C2"/>
    <w:rsid w:val="00DA263A"/>
    <w:rsid w:val="00DA503D"/>
    <w:rsid w:val="00DA6DBB"/>
    <w:rsid w:val="00DB1C96"/>
    <w:rsid w:val="00DB375B"/>
    <w:rsid w:val="00DC632A"/>
    <w:rsid w:val="00DD1AF6"/>
    <w:rsid w:val="00DE2DC6"/>
    <w:rsid w:val="00DF1AF8"/>
    <w:rsid w:val="00DF4B17"/>
    <w:rsid w:val="00DF5627"/>
    <w:rsid w:val="00E00074"/>
    <w:rsid w:val="00E05219"/>
    <w:rsid w:val="00E06651"/>
    <w:rsid w:val="00E139C5"/>
    <w:rsid w:val="00E162D2"/>
    <w:rsid w:val="00E20BD5"/>
    <w:rsid w:val="00E23F1D"/>
    <w:rsid w:val="00E2574F"/>
    <w:rsid w:val="00E3133A"/>
    <w:rsid w:val="00E3482B"/>
    <w:rsid w:val="00E34F5D"/>
    <w:rsid w:val="00E36361"/>
    <w:rsid w:val="00E4133C"/>
    <w:rsid w:val="00E42941"/>
    <w:rsid w:val="00E438E3"/>
    <w:rsid w:val="00E44381"/>
    <w:rsid w:val="00E44836"/>
    <w:rsid w:val="00E55AE9"/>
    <w:rsid w:val="00E57155"/>
    <w:rsid w:val="00E67F53"/>
    <w:rsid w:val="00E73665"/>
    <w:rsid w:val="00E7516A"/>
    <w:rsid w:val="00E76D71"/>
    <w:rsid w:val="00E77BCF"/>
    <w:rsid w:val="00E81452"/>
    <w:rsid w:val="00E90A60"/>
    <w:rsid w:val="00E94C9E"/>
    <w:rsid w:val="00E94D73"/>
    <w:rsid w:val="00E94ECF"/>
    <w:rsid w:val="00EA31AE"/>
    <w:rsid w:val="00EB1CC2"/>
    <w:rsid w:val="00EB3E4C"/>
    <w:rsid w:val="00EC2C49"/>
    <w:rsid w:val="00ED47BC"/>
    <w:rsid w:val="00EE1A80"/>
    <w:rsid w:val="00EF3893"/>
    <w:rsid w:val="00EF4A8C"/>
    <w:rsid w:val="00F1520E"/>
    <w:rsid w:val="00F1714C"/>
    <w:rsid w:val="00F266F0"/>
    <w:rsid w:val="00F327B7"/>
    <w:rsid w:val="00F337AC"/>
    <w:rsid w:val="00F40D53"/>
    <w:rsid w:val="00F4525C"/>
    <w:rsid w:val="00F464D8"/>
    <w:rsid w:val="00F477C5"/>
    <w:rsid w:val="00F47B7F"/>
    <w:rsid w:val="00F55BB7"/>
    <w:rsid w:val="00F61B8A"/>
    <w:rsid w:val="00F665F5"/>
    <w:rsid w:val="00F70E0B"/>
    <w:rsid w:val="00F81AA4"/>
    <w:rsid w:val="00F83DB5"/>
    <w:rsid w:val="00F93694"/>
    <w:rsid w:val="00F9544F"/>
    <w:rsid w:val="00F95799"/>
    <w:rsid w:val="00FA080C"/>
    <w:rsid w:val="00FA15C6"/>
    <w:rsid w:val="00FB56CD"/>
    <w:rsid w:val="00FC2FF6"/>
    <w:rsid w:val="00FC4A85"/>
    <w:rsid w:val="00FD0DE8"/>
    <w:rsid w:val="00FD1C20"/>
    <w:rsid w:val="00FD3233"/>
    <w:rsid w:val="00FE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93953"/>
  </w:style>
  <w:style w:type="paragraph" w:styleId="Heading1">
    <w:name w:val="heading 1"/>
    <w:basedOn w:val="Normal"/>
    <w:next w:val="Normal"/>
    <w:link w:val="Heading1Char"/>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nhideWhenUsed/>
    <w:qFormat/>
    <w:rsid w:val="002F7817"/>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nhideWhenUsed/>
    <w:qFormat/>
    <w:rsid w:val="002F7817"/>
    <w:pPr>
      <w:keepNext/>
      <w:keepLines/>
      <w:spacing w:before="40" w:after="0"/>
      <w:outlineLvl w:val="4"/>
    </w:pPr>
    <w:rPr>
      <w:rFonts w:asciiTheme="majorHAnsi" w:eastAsiaTheme="majorEastAsia" w:hAnsiTheme="majorHAnsi" w:cstheme="majorBidi"/>
      <w:color w:val="0072AA" w:themeColor="accent1" w:themeShade="BF"/>
    </w:rPr>
  </w:style>
  <w:style w:type="paragraph" w:styleId="Heading6">
    <w:name w:val="heading 6"/>
    <w:basedOn w:val="Normal"/>
    <w:next w:val="Normal"/>
    <w:link w:val="Heading6Char"/>
    <w:qFormat/>
    <w:rsid w:val="002F7817"/>
    <w:pPr>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2F7817"/>
    <w:pPr>
      <w:spacing w:before="240" w:after="60" w:line="240" w:lineRule="auto"/>
      <w:outlineLvl w:val="6"/>
    </w:pPr>
    <w:rPr>
      <w:rFonts w:ascii="Times New Roman" w:eastAsia="Times New Roman" w:hAnsi="Times New Roman" w:cs="Times New Roman"/>
      <w:sz w:val="24"/>
      <w:szCs w:val="20"/>
      <w:lang w:val="en-AU"/>
    </w:rPr>
  </w:style>
  <w:style w:type="paragraph" w:styleId="Heading8">
    <w:name w:val="heading 8"/>
    <w:basedOn w:val="Normal"/>
    <w:next w:val="Normal"/>
    <w:link w:val="Heading8Char"/>
    <w:qFormat/>
    <w:rsid w:val="002F7817"/>
    <w:pPr>
      <w:spacing w:before="240" w:after="60" w:line="240" w:lineRule="auto"/>
      <w:outlineLvl w:val="7"/>
    </w:pPr>
    <w:rPr>
      <w:rFonts w:ascii="Times New Roman" w:eastAsia="Times New Roman" w:hAnsi="Times New Roman" w:cs="Times New Roman"/>
      <w:i/>
      <w:iCs/>
      <w:sz w:val="24"/>
      <w:szCs w:val="20"/>
      <w:lang w:val="en-AU"/>
    </w:rPr>
  </w:style>
  <w:style w:type="paragraph" w:styleId="Heading9">
    <w:name w:val="heading 9"/>
    <w:basedOn w:val="Normal"/>
    <w:next w:val="Normal"/>
    <w:link w:val="Heading9Char"/>
    <w:qFormat/>
    <w:rsid w:val="002F7817"/>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E57155"/>
    <w:pPr>
      <w:tabs>
        <w:tab w:val="right" w:leader="dot" w:pos="9639"/>
      </w:tabs>
      <w:spacing w:before="20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E5715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E57155"/>
    <w:pPr>
      <w:tabs>
        <w:tab w:val="right" w:leader="dot" w:pos="9629"/>
      </w:tabs>
      <w:spacing w:after="100" w:line="240" w:lineRule="auto"/>
      <w:ind w:left="442" w:right="567"/>
    </w:pPr>
    <w:rPr>
      <w:rFonts w:ascii="Arial" w:hAnsi="Arial"/>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rsid w:val="00693953"/>
    <w:rPr>
      <w:sz w:val="20"/>
      <w:szCs w:val="20"/>
    </w:rPr>
  </w:style>
  <w:style w:type="character" w:styleId="FootnoteReference">
    <w:name w:val="footnote reference"/>
    <w:basedOn w:val="DefaultParagraphFont"/>
    <w:uiPriority w:val="99"/>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customStyle="1" w:styleId="Heading4Char">
    <w:name w:val="Heading 4 Char"/>
    <w:basedOn w:val="DefaultParagraphFont"/>
    <w:link w:val="Heading4"/>
    <w:rsid w:val="002F7817"/>
    <w:rPr>
      <w:rFonts w:asciiTheme="majorHAnsi" w:eastAsiaTheme="majorEastAsia" w:hAnsiTheme="majorHAnsi" w:cstheme="majorBidi"/>
      <w:i/>
      <w:iCs/>
      <w:color w:val="0072AA" w:themeColor="accent1" w:themeShade="BF"/>
    </w:rPr>
  </w:style>
  <w:style w:type="character" w:customStyle="1" w:styleId="Heading5Char">
    <w:name w:val="Heading 5 Char"/>
    <w:basedOn w:val="DefaultParagraphFont"/>
    <w:link w:val="Heading5"/>
    <w:rsid w:val="002F7817"/>
    <w:rPr>
      <w:rFonts w:asciiTheme="majorHAnsi" w:eastAsiaTheme="majorEastAsia" w:hAnsiTheme="majorHAnsi" w:cstheme="majorBidi"/>
      <w:color w:val="0072AA" w:themeColor="accent1" w:themeShade="BF"/>
    </w:rPr>
  </w:style>
  <w:style w:type="character" w:customStyle="1" w:styleId="Heading6Char">
    <w:name w:val="Heading 6 Char"/>
    <w:basedOn w:val="DefaultParagraphFont"/>
    <w:link w:val="Heading6"/>
    <w:rsid w:val="002F7817"/>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2F7817"/>
    <w:rPr>
      <w:rFonts w:ascii="Times New Roman" w:eastAsia="Times New Roman" w:hAnsi="Times New Roman" w:cs="Times New Roman"/>
      <w:sz w:val="24"/>
      <w:szCs w:val="20"/>
      <w:lang w:val="en-AU"/>
    </w:rPr>
  </w:style>
  <w:style w:type="character" w:customStyle="1" w:styleId="Heading8Char">
    <w:name w:val="Heading 8 Char"/>
    <w:basedOn w:val="DefaultParagraphFont"/>
    <w:link w:val="Heading8"/>
    <w:rsid w:val="002F7817"/>
    <w:rPr>
      <w:rFonts w:ascii="Times New Roman" w:eastAsia="Times New Roman" w:hAnsi="Times New Roman" w:cs="Times New Roman"/>
      <w:i/>
      <w:iCs/>
      <w:sz w:val="24"/>
      <w:szCs w:val="20"/>
      <w:lang w:val="en-AU"/>
    </w:rPr>
  </w:style>
  <w:style w:type="character" w:customStyle="1" w:styleId="Heading9Char">
    <w:name w:val="Heading 9 Char"/>
    <w:basedOn w:val="DefaultParagraphFont"/>
    <w:link w:val="Heading9"/>
    <w:rsid w:val="002F7817"/>
    <w:rPr>
      <w:rFonts w:ascii="Arial" w:eastAsia="Times New Roman" w:hAnsi="Arial" w:cs="Arial"/>
      <w:lang w:val="en-AU"/>
    </w:rPr>
  </w:style>
  <w:style w:type="paragraph" w:styleId="BodyText">
    <w:name w:val="Body Text"/>
    <w:basedOn w:val="Normal"/>
    <w:link w:val="BodyTextChar"/>
    <w:rsid w:val="002F7817"/>
    <w:pPr>
      <w:spacing w:before="60" w:after="0" w:line="240" w:lineRule="auto"/>
      <w:ind w:left="1134"/>
    </w:pPr>
    <w:rPr>
      <w:rFonts w:ascii="Verdana" w:eastAsia="Times New Roman" w:hAnsi="Verdana" w:cs="Times New Roman"/>
      <w:sz w:val="20"/>
      <w:szCs w:val="20"/>
      <w:lang w:val="en-AU"/>
    </w:rPr>
  </w:style>
  <w:style w:type="character" w:customStyle="1" w:styleId="BodyTextChar">
    <w:name w:val="Body Text Char"/>
    <w:basedOn w:val="DefaultParagraphFont"/>
    <w:link w:val="BodyText"/>
    <w:rsid w:val="002F7817"/>
    <w:rPr>
      <w:rFonts w:ascii="Verdana" w:eastAsia="Times New Roman" w:hAnsi="Verdana" w:cs="Times New Roman"/>
      <w:sz w:val="20"/>
      <w:szCs w:val="20"/>
      <w:lang w:val="en-AU"/>
    </w:rPr>
  </w:style>
  <w:style w:type="paragraph" w:styleId="BodyText2">
    <w:name w:val="Body Text 2"/>
    <w:basedOn w:val="BodyText"/>
    <w:link w:val="BodyText2Char"/>
    <w:rsid w:val="002F7817"/>
    <w:rPr>
      <w:b/>
    </w:rPr>
  </w:style>
  <w:style w:type="character" w:customStyle="1" w:styleId="BodyText2Char">
    <w:name w:val="Body Text 2 Char"/>
    <w:basedOn w:val="DefaultParagraphFont"/>
    <w:link w:val="BodyText2"/>
    <w:rsid w:val="002F7817"/>
    <w:rPr>
      <w:rFonts w:ascii="Verdana" w:eastAsia="Times New Roman" w:hAnsi="Verdana" w:cs="Times New Roman"/>
      <w:b/>
      <w:sz w:val="20"/>
      <w:szCs w:val="20"/>
      <w:lang w:val="en-AU"/>
    </w:rPr>
  </w:style>
  <w:style w:type="paragraph" w:styleId="BodyText3">
    <w:name w:val="Body Text 3"/>
    <w:basedOn w:val="BodyText"/>
    <w:link w:val="BodyText3Char"/>
    <w:rsid w:val="002F7817"/>
    <w:rPr>
      <w:i/>
      <w:szCs w:val="16"/>
    </w:rPr>
  </w:style>
  <w:style w:type="character" w:customStyle="1" w:styleId="BodyText3Char">
    <w:name w:val="Body Text 3 Char"/>
    <w:basedOn w:val="DefaultParagraphFont"/>
    <w:link w:val="BodyText3"/>
    <w:rsid w:val="002F7817"/>
    <w:rPr>
      <w:rFonts w:ascii="Verdana" w:eastAsia="Times New Roman" w:hAnsi="Verdana" w:cs="Times New Roman"/>
      <w:i/>
      <w:sz w:val="20"/>
      <w:szCs w:val="16"/>
      <w:lang w:val="en-AU"/>
    </w:rPr>
  </w:style>
  <w:style w:type="paragraph" w:customStyle="1" w:styleId="BodyText4">
    <w:name w:val="Body Text 4"/>
    <w:basedOn w:val="BodyText"/>
    <w:link w:val="BodyText4Char"/>
    <w:rsid w:val="002F7817"/>
    <w:rPr>
      <w:b/>
      <w:i/>
      <w:u w:val="single"/>
    </w:rPr>
  </w:style>
  <w:style w:type="paragraph" w:styleId="Title">
    <w:name w:val="Title"/>
    <w:basedOn w:val="HeadingBase"/>
    <w:link w:val="TitleChar"/>
    <w:qFormat/>
    <w:rsid w:val="002F7817"/>
    <w:pPr>
      <w:spacing w:before="800" w:after="800"/>
      <w:jc w:val="center"/>
    </w:pPr>
    <w:rPr>
      <w:color w:val="3366FF"/>
      <w:sz w:val="9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F7817"/>
    <w:rPr>
      <w:rFonts w:ascii="Arial" w:eastAsia="Times New Roman" w:hAnsi="Arial" w:cs="Times New Roman"/>
      <w:b/>
      <w:color w:val="3366FF"/>
      <w:sz w:val="96"/>
      <w:szCs w:val="20"/>
      <w:lang w:val="en-AU"/>
      <w14:shadow w14:blurRad="50800" w14:dist="38100" w14:dir="2700000" w14:sx="100000" w14:sy="100000" w14:kx="0" w14:ky="0" w14:algn="tl">
        <w14:srgbClr w14:val="000000">
          <w14:alpha w14:val="60000"/>
        </w14:srgbClr>
      </w14:shadow>
    </w:rPr>
  </w:style>
  <w:style w:type="paragraph" w:styleId="ListBullet">
    <w:name w:val="List Bullet"/>
    <w:basedOn w:val="BodyText"/>
    <w:link w:val="ListBulletChar"/>
    <w:rsid w:val="002F7817"/>
    <w:pPr>
      <w:numPr>
        <w:numId w:val="21"/>
      </w:numPr>
      <w:ind w:left="1134" w:firstLine="0"/>
    </w:pPr>
  </w:style>
  <w:style w:type="character" w:customStyle="1" w:styleId="ListContinueChar">
    <w:name w:val="List Continue Char"/>
    <w:basedOn w:val="BodyTextChar"/>
    <w:link w:val="ListContinue"/>
    <w:rsid w:val="002F7817"/>
    <w:rPr>
      <w:rFonts w:ascii="Verdana" w:eastAsia="Times New Roman" w:hAnsi="Verdana" w:cs="Times New Roman"/>
      <w:sz w:val="20"/>
      <w:szCs w:val="20"/>
      <w:lang w:val="en-AU"/>
    </w:rPr>
  </w:style>
  <w:style w:type="paragraph" w:styleId="ListContinue">
    <w:name w:val="List Continue"/>
    <w:basedOn w:val="BodyText"/>
    <w:link w:val="ListContinueChar"/>
    <w:rsid w:val="002F7817"/>
    <w:pPr>
      <w:ind w:left="1418"/>
    </w:pPr>
  </w:style>
  <w:style w:type="numbering" w:styleId="1ai">
    <w:name w:val="Outline List 1"/>
    <w:basedOn w:val="NoList"/>
    <w:semiHidden/>
    <w:rsid w:val="002F7817"/>
    <w:pPr>
      <w:numPr>
        <w:numId w:val="14"/>
      </w:numPr>
    </w:pPr>
  </w:style>
  <w:style w:type="numbering" w:styleId="ArticleSection">
    <w:name w:val="Outline List 3"/>
    <w:basedOn w:val="NoList"/>
    <w:semiHidden/>
    <w:rsid w:val="002F7817"/>
    <w:pPr>
      <w:numPr>
        <w:numId w:val="15"/>
      </w:numPr>
    </w:pPr>
  </w:style>
  <w:style w:type="paragraph" w:styleId="BlockText">
    <w:name w:val="Block Text"/>
    <w:basedOn w:val="Normal"/>
    <w:semiHidden/>
    <w:rsid w:val="002F7817"/>
    <w:pPr>
      <w:spacing w:after="120" w:line="240" w:lineRule="auto"/>
      <w:ind w:left="1440" w:right="1440"/>
    </w:pPr>
    <w:rPr>
      <w:rFonts w:ascii="Times New Roman" w:eastAsia="Times New Roman" w:hAnsi="Times New Roman" w:cs="Times New Roman"/>
      <w:sz w:val="20"/>
      <w:szCs w:val="20"/>
      <w:lang w:val="en-AU"/>
    </w:rPr>
  </w:style>
  <w:style w:type="paragraph" w:styleId="BodyTextFirstIndent">
    <w:name w:val="Body Text First Indent"/>
    <w:basedOn w:val="BodyText"/>
    <w:link w:val="BodyTextFirstIndentChar"/>
    <w:rsid w:val="002F7817"/>
    <w:pPr>
      <w:spacing w:before="0" w:after="120"/>
      <w:ind w:firstLine="210"/>
    </w:pPr>
  </w:style>
  <w:style w:type="character" w:customStyle="1" w:styleId="BodyTextFirstIndentChar">
    <w:name w:val="Body Text First Indent Char"/>
    <w:basedOn w:val="BodyTextChar"/>
    <w:link w:val="BodyTextFirstIndent"/>
    <w:rsid w:val="002F7817"/>
    <w:rPr>
      <w:rFonts w:ascii="Verdana" w:eastAsia="Times New Roman" w:hAnsi="Verdana" w:cs="Times New Roman"/>
      <w:sz w:val="20"/>
      <w:szCs w:val="20"/>
      <w:lang w:val="en-AU"/>
    </w:rPr>
  </w:style>
  <w:style w:type="paragraph" w:styleId="BodyTextIndent">
    <w:name w:val="Body Text Indent"/>
    <w:basedOn w:val="Normal"/>
    <w:link w:val="BodyTextIndentChar"/>
    <w:rsid w:val="002F7817"/>
    <w:pPr>
      <w:spacing w:after="120" w:line="240" w:lineRule="auto"/>
      <w:ind w:left="316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2F7817"/>
    <w:rPr>
      <w:rFonts w:ascii="Times New Roman" w:eastAsia="Times New Roman" w:hAnsi="Times New Roman" w:cs="Times New Roman"/>
      <w:sz w:val="20"/>
      <w:szCs w:val="20"/>
      <w:lang w:val="en-AU"/>
    </w:rPr>
  </w:style>
  <w:style w:type="paragraph" w:styleId="BodyTextFirstIndent2">
    <w:name w:val="Body Text First Indent 2"/>
    <w:basedOn w:val="BodyTextIndent"/>
    <w:link w:val="BodyTextFirstIndent2Char"/>
    <w:semiHidden/>
    <w:rsid w:val="002F7817"/>
    <w:pPr>
      <w:ind w:firstLine="210"/>
    </w:pPr>
  </w:style>
  <w:style w:type="character" w:customStyle="1" w:styleId="BodyTextFirstIndent2Char">
    <w:name w:val="Body Text First Indent 2 Char"/>
    <w:basedOn w:val="BodyTextIndentChar"/>
    <w:link w:val="BodyTextFirstIndent2"/>
    <w:semiHidden/>
    <w:rsid w:val="002F7817"/>
    <w:rPr>
      <w:rFonts w:ascii="Times New Roman" w:eastAsia="Times New Roman" w:hAnsi="Times New Roman" w:cs="Times New Roman"/>
      <w:sz w:val="20"/>
      <w:szCs w:val="20"/>
      <w:lang w:val="en-AU"/>
    </w:rPr>
  </w:style>
  <w:style w:type="paragraph" w:styleId="BodyTextIndent2">
    <w:name w:val="Body Text Indent 2"/>
    <w:basedOn w:val="Normal"/>
    <w:link w:val="BodyTextIndent2Char"/>
    <w:semiHidden/>
    <w:rsid w:val="002F7817"/>
    <w:pPr>
      <w:spacing w:after="120" w:line="480" w:lineRule="auto"/>
      <w:ind w:left="283"/>
    </w:pPr>
    <w:rPr>
      <w:rFonts w:ascii="Times New Roman" w:eastAsia="Times New Roman" w:hAnsi="Times New Roman" w:cs="Times New Roman"/>
      <w:sz w:val="20"/>
      <w:szCs w:val="20"/>
      <w:lang w:val="en-AU"/>
    </w:rPr>
  </w:style>
  <w:style w:type="character" w:customStyle="1" w:styleId="BodyTextIndent2Char">
    <w:name w:val="Body Text Indent 2 Char"/>
    <w:basedOn w:val="DefaultParagraphFont"/>
    <w:link w:val="BodyTextIndent2"/>
    <w:semiHidden/>
    <w:rsid w:val="002F781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semiHidden/>
    <w:rsid w:val="002F7817"/>
    <w:pPr>
      <w:spacing w:after="120" w:line="240" w:lineRule="auto"/>
      <w:ind w:left="283"/>
    </w:pPr>
    <w:rPr>
      <w:rFonts w:ascii="Times New Roman" w:eastAsia="Times New Roman" w:hAnsi="Times New Roman" w:cs="Times New Roman"/>
      <w:sz w:val="16"/>
      <w:szCs w:val="16"/>
      <w:lang w:val="en-AU"/>
    </w:rPr>
  </w:style>
  <w:style w:type="character" w:customStyle="1" w:styleId="BodyTextIndent3Char">
    <w:name w:val="Body Text Indent 3 Char"/>
    <w:basedOn w:val="DefaultParagraphFont"/>
    <w:link w:val="BodyTextIndent3"/>
    <w:semiHidden/>
    <w:rsid w:val="002F7817"/>
    <w:rPr>
      <w:rFonts w:ascii="Times New Roman" w:eastAsia="Times New Roman" w:hAnsi="Times New Roman" w:cs="Times New Roman"/>
      <w:sz w:val="16"/>
      <w:szCs w:val="16"/>
      <w:lang w:val="en-AU"/>
    </w:rPr>
  </w:style>
  <w:style w:type="paragraph" w:styleId="E-mailSignature">
    <w:name w:val="E-mail Signature"/>
    <w:basedOn w:val="Normal"/>
    <w:link w:val="E-mailSignatureChar"/>
    <w:semiHidden/>
    <w:rsid w:val="002F7817"/>
    <w:pPr>
      <w:spacing w:after="0" w:line="240" w:lineRule="auto"/>
    </w:pPr>
    <w:rPr>
      <w:rFonts w:ascii="Times New Roman" w:eastAsia="Times New Roman" w:hAnsi="Times New Roman" w:cs="Times New Roman"/>
      <w:sz w:val="20"/>
      <w:szCs w:val="20"/>
      <w:lang w:val="en-AU"/>
    </w:rPr>
  </w:style>
  <w:style w:type="character" w:customStyle="1" w:styleId="E-mailSignatureChar">
    <w:name w:val="E-mail Signature Char"/>
    <w:basedOn w:val="DefaultParagraphFont"/>
    <w:link w:val="E-mailSignature"/>
    <w:semiHidden/>
    <w:rsid w:val="002F7817"/>
    <w:rPr>
      <w:rFonts w:ascii="Times New Roman" w:eastAsia="Times New Roman" w:hAnsi="Times New Roman" w:cs="Times New Roman"/>
      <w:sz w:val="20"/>
      <w:szCs w:val="20"/>
      <w:lang w:val="en-AU"/>
    </w:rPr>
  </w:style>
  <w:style w:type="character" w:styleId="Emphasis">
    <w:name w:val="Emphasis"/>
    <w:qFormat/>
    <w:rsid w:val="002F7817"/>
    <w:rPr>
      <w:i/>
      <w:iCs/>
    </w:rPr>
  </w:style>
  <w:style w:type="paragraph" w:styleId="EnvelopeAddress">
    <w:name w:val="envelope address"/>
    <w:basedOn w:val="Normal"/>
    <w:semiHidden/>
    <w:rsid w:val="002F7817"/>
    <w:pPr>
      <w:framePr w:w="7920" w:h="1980" w:hRule="exact" w:hSpace="180" w:wrap="auto" w:hAnchor="page" w:xAlign="center" w:yAlign="bottom"/>
      <w:spacing w:after="0" w:line="240" w:lineRule="auto"/>
      <w:ind w:left="2880"/>
    </w:pPr>
    <w:rPr>
      <w:rFonts w:ascii="Arial" w:eastAsia="Times New Roman" w:hAnsi="Arial" w:cs="Arial"/>
      <w:sz w:val="24"/>
      <w:szCs w:val="20"/>
      <w:lang w:val="en-AU"/>
    </w:rPr>
  </w:style>
  <w:style w:type="paragraph" w:styleId="EnvelopeReturn">
    <w:name w:val="envelope return"/>
    <w:basedOn w:val="Normal"/>
    <w:semiHidden/>
    <w:rsid w:val="002F7817"/>
    <w:pPr>
      <w:spacing w:after="0" w:line="240" w:lineRule="auto"/>
    </w:pPr>
    <w:rPr>
      <w:rFonts w:ascii="Arial" w:eastAsia="Times New Roman" w:hAnsi="Arial" w:cs="Arial"/>
      <w:sz w:val="20"/>
      <w:szCs w:val="20"/>
      <w:lang w:val="en-AU"/>
    </w:rPr>
  </w:style>
  <w:style w:type="character" w:styleId="FollowedHyperlink">
    <w:name w:val="FollowedHyperlink"/>
    <w:semiHidden/>
    <w:rsid w:val="002F7817"/>
    <w:rPr>
      <w:color w:val="606420"/>
      <w:u w:val="single"/>
    </w:rPr>
  </w:style>
  <w:style w:type="character" w:styleId="HTMLAcronym">
    <w:name w:val="HTML Acronym"/>
    <w:basedOn w:val="DefaultParagraphFont"/>
    <w:semiHidden/>
    <w:rsid w:val="002F7817"/>
  </w:style>
  <w:style w:type="paragraph" w:styleId="HTMLAddress">
    <w:name w:val="HTML Address"/>
    <w:basedOn w:val="Normal"/>
    <w:link w:val="HTMLAddressChar"/>
    <w:semiHidden/>
    <w:rsid w:val="002F7817"/>
    <w:pPr>
      <w:spacing w:after="0" w:line="240" w:lineRule="auto"/>
    </w:pPr>
    <w:rPr>
      <w:rFonts w:ascii="Times New Roman" w:eastAsia="Times New Roman" w:hAnsi="Times New Roman" w:cs="Times New Roman"/>
      <w:i/>
      <w:iCs/>
      <w:sz w:val="20"/>
      <w:szCs w:val="20"/>
      <w:lang w:val="en-AU"/>
    </w:rPr>
  </w:style>
  <w:style w:type="character" w:customStyle="1" w:styleId="HTMLAddressChar">
    <w:name w:val="HTML Address Char"/>
    <w:basedOn w:val="DefaultParagraphFont"/>
    <w:link w:val="HTMLAddress"/>
    <w:semiHidden/>
    <w:rsid w:val="002F7817"/>
    <w:rPr>
      <w:rFonts w:ascii="Times New Roman" w:eastAsia="Times New Roman" w:hAnsi="Times New Roman" w:cs="Times New Roman"/>
      <w:i/>
      <w:iCs/>
      <w:sz w:val="20"/>
      <w:szCs w:val="20"/>
      <w:lang w:val="en-AU"/>
    </w:rPr>
  </w:style>
  <w:style w:type="character" w:styleId="HTMLCite">
    <w:name w:val="HTML Cite"/>
    <w:semiHidden/>
    <w:rsid w:val="002F7817"/>
    <w:rPr>
      <w:i/>
      <w:iCs/>
    </w:rPr>
  </w:style>
  <w:style w:type="character" w:styleId="HTMLCode">
    <w:name w:val="HTML Code"/>
    <w:semiHidden/>
    <w:rsid w:val="002F7817"/>
    <w:rPr>
      <w:rFonts w:ascii="Courier New" w:hAnsi="Courier New" w:cs="Courier New"/>
      <w:sz w:val="20"/>
      <w:szCs w:val="20"/>
    </w:rPr>
  </w:style>
  <w:style w:type="character" w:styleId="HTMLDefinition">
    <w:name w:val="HTML Definition"/>
    <w:semiHidden/>
    <w:rsid w:val="002F7817"/>
    <w:rPr>
      <w:i/>
      <w:iCs/>
    </w:rPr>
  </w:style>
  <w:style w:type="character" w:styleId="HTMLKeyboard">
    <w:name w:val="HTML Keyboard"/>
    <w:semiHidden/>
    <w:rsid w:val="002F7817"/>
    <w:rPr>
      <w:rFonts w:ascii="Courier New" w:hAnsi="Courier New" w:cs="Courier New"/>
      <w:sz w:val="20"/>
      <w:szCs w:val="20"/>
    </w:rPr>
  </w:style>
  <w:style w:type="paragraph" w:styleId="HTMLPreformatted">
    <w:name w:val="HTML Preformatted"/>
    <w:basedOn w:val="Normal"/>
    <w:link w:val="HTMLPreformattedChar"/>
    <w:semiHidden/>
    <w:rsid w:val="002F7817"/>
    <w:pPr>
      <w:spacing w:after="0" w:line="240" w:lineRule="auto"/>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semiHidden/>
    <w:rsid w:val="002F7817"/>
    <w:rPr>
      <w:rFonts w:ascii="Courier New" w:eastAsia="Times New Roman" w:hAnsi="Courier New" w:cs="Courier New"/>
      <w:sz w:val="20"/>
      <w:szCs w:val="20"/>
      <w:lang w:val="en-AU"/>
    </w:rPr>
  </w:style>
  <w:style w:type="character" w:styleId="HTMLSample">
    <w:name w:val="HTML Sample"/>
    <w:semiHidden/>
    <w:rsid w:val="002F7817"/>
    <w:rPr>
      <w:rFonts w:ascii="Courier New" w:hAnsi="Courier New" w:cs="Courier New"/>
    </w:rPr>
  </w:style>
  <w:style w:type="character" w:styleId="HTMLTypewriter">
    <w:name w:val="HTML Typewriter"/>
    <w:semiHidden/>
    <w:rsid w:val="002F7817"/>
    <w:rPr>
      <w:rFonts w:ascii="Courier New" w:hAnsi="Courier New" w:cs="Courier New"/>
      <w:sz w:val="20"/>
      <w:szCs w:val="20"/>
    </w:rPr>
  </w:style>
  <w:style w:type="character" w:styleId="HTMLVariable">
    <w:name w:val="HTML Variable"/>
    <w:semiHidden/>
    <w:rsid w:val="002F7817"/>
    <w:rPr>
      <w:i/>
      <w:iCs/>
    </w:rPr>
  </w:style>
  <w:style w:type="character" w:styleId="LineNumber">
    <w:name w:val="line number"/>
    <w:basedOn w:val="DefaultParagraphFont"/>
    <w:semiHidden/>
    <w:rsid w:val="002F7817"/>
  </w:style>
  <w:style w:type="paragraph" w:styleId="List">
    <w:name w:val="List"/>
    <w:basedOn w:val="BodyText"/>
    <w:rsid w:val="002F7817"/>
    <w:pPr>
      <w:tabs>
        <w:tab w:val="left" w:pos="3960"/>
      </w:tabs>
      <w:ind w:left="3960" w:hanging="360"/>
    </w:pPr>
  </w:style>
  <w:style w:type="paragraph" w:styleId="List2">
    <w:name w:val="List 2"/>
    <w:basedOn w:val="List"/>
    <w:rsid w:val="002F7817"/>
    <w:pPr>
      <w:tabs>
        <w:tab w:val="clear" w:pos="3960"/>
        <w:tab w:val="left" w:pos="4320"/>
      </w:tabs>
      <w:ind w:left="4320"/>
    </w:pPr>
  </w:style>
  <w:style w:type="paragraph" w:styleId="List3">
    <w:name w:val="List 3"/>
    <w:basedOn w:val="Normal"/>
    <w:semiHidden/>
    <w:rsid w:val="002F7817"/>
    <w:pPr>
      <w:spacing w:after="0" w:line="240" w:lineRule="auto"/>
      <w:ind w:left="849" w:hanging="283"/>
    </w:pPr>
    <w:rPr>
      <w:rFonts w:ascii="Times New Roman" w:eastAsia="Times New Roman" w:hAnsi="Times New Roman" w:cs="Times New Roman"/>
      <w:sz w:val="20"/>
      <w:szCs w:val="20"/>
      <w:lang w:val="en-AU"/>
    </w:rPr>
  </w:style>
  <w:style w:type="paragraph" w:styleId="List4">
    <w:name w:val="List 4"/>
    <w:basedOn w:val="Normal"/>
    <w:semiHidden/>
    <w:rsid w:val="002F7817"/>
    <w:pPr>
      <w:spacing w:after="0" w:line="240" w:lineRule="auto"/>
      <w:ind w:left="1132" w:hanging="283"/>
    </w:pPr>
    <w:rPr>
      <w:rFonts w:ascii="Times New Roman" w:eastAsia="Times New Roman" w:hAnsi="Times New Roman" w:cs="Times New Roman"/>
      <w:sz w:val="20"/>
      <w:szCs w:val="20"/>
      <w:lang w:val="en-AU"/>
    </w:rPr>
  </w:style>
  <w:style w:type="paragraph" w:styleId="List5">
    <w:name w:val="List 5"/>
    <w:basedOn w:val="Normal"/>
    <w:semiHidden/>
    <w:rsid w:val="002F7817"/>
    <w:pPr>
      <w:spacing w:after="0" w:line="240" w:lineRule="auto"/>
      <w:ind w:left="1415" w:hanging="283"/>
    </w:pPr>
    <w:rPr>
      <w:rFonts w:ascii="Times New Roman" w:eastAsia="Times New Roman" w:hAnsi="Times New Roman" w:cs="Times New Roman"/>
      <w:sz w:val="20"/>
      <w:szCs w:val="20"/>
      <w:lang w:val="en-AU"/>
    </w:rPr>
  </w:style>
  <w:style w:type="paragraph" w:styleId="ListBullet3">
    <w:name w:val="List Bullet 3"/>
    <w:basedOn w:val="Normal"/>
    <w:semiHidden/>
    <w:rsid w:val="002F7817"/>
    <w:pPr>
      <w:numPr>
        <w:numId w:val="6"/>
      </w:numPr>
      <w:spacing w:after="0" w:line="240" w:lineRule="auto"/>
    </w:pPr>
    <w:rPr>
      <w:rFonts w:ascii="Times New Roman" w:eastAsia="Times New Roman" w:hAnsi="Times New Roman" w:cs="Times New Roman"/>
      <w:sz w:val="20"/>
      <w:szCs w:val="20"/>
      <w:lang w:val="en-AU"/>
    </w:rPr>
  </w:style>
  <w:style w:type="paragraph" w:styleId="ListBullet4">
    <w:name w:val="List Bullet 4"/>
    <w:basedOn w:val="Normal"/>
    <w:semiHidden/>
    <w:rsid w:val="002F7817"/>
    <w:pPr>
      <w:numPr>
        <w:numId w:val="7"/>
      </w:numPr>
      <w:spacing w:after="0" w:line="240" w:lineRule="auto"/>
    </w:pPr>
    <w:rPr>
      <w:rFonts w:ascii="Times New Roman" w:eastAsia="Times New Roman" w:hAnsi="Times New Roman" w:cs="Times New Roman"/>
      <w:sz w:val="20"/>
      <w:szCs w:val="20"/>
      <w:lang w:val="en-AU"/>
    </w:rPr>
  </w:style>
  <w:style w:type="paragraph" w:styleId="ListBullet5">
    <w:name w:val="List Bullet 5"/>
    <w:basedOn w:val="Normal"/>
    <w:semiHidden/>
    <w:rsid w:val="002F7817"/>
    <w:pPr>
      <w:numPr>
        <w:numId w:val="8"/>
      </w:numPr>
      <w:spacing w:after="0" w:line="240" w:lineRule="auto"/>
    </w:pPr>
    <w:rPr>
      <w:rFonts w:ascii="Times New Roman" w:eastAsia="Times New Roman" w:hAnsi="Times New Roman" w:cs="Times New Roman"/>
      <w:sz w:val="20"/>
      <w:szCs w:val="20"/>
      <w:lang w:val="en-AU"/>
    </w:rPr>
  </w:style>
  <w:style w:type="paragraph" w:styleId="ListContinue3">
    <w:name w:val="List Continue 3"/>
    <w:basedOn w:val="Normal"/>
    <w:semiHidden/>
    <w:rsid w:val="002F7817"/>
    <w:pPr>
      <w:spacing w:after="120" w:line="240" w:lineRule="auto"/>
      <w:ind w:left="849"/>
    </w:pPr>
    <w:rPr>
      <w:rFonts w:ascii="Times New Roman" w:eastAsia="Times New Roman" w:hAnsi="Times New Roman" w:cs="Times New Roman"/>
      <w:sz w:val="20"/>
      <w:szCs w:val="20"/>
      <w:lang w:val="en-AU"/>
    </w:rPr>
  </w:style>
  <w:style w:type="paragraph" w:styleId="ListContinue4">
    <w:name w:val="List Continue 4"/>
    <w:basedOn w:val="Normal"/>
    <w:semiHidden/>
    <w:rsid w:val="002F7817"/>
    <w:pPr>
      <w:spacing w:after="120" w:line="240" w:lineRule="auto"/>
      <w:ind w:left="1132"/>
    </w:pPr>
    <w:rPr>
      <w:rFonts w:ascii="Times New Roman" w:eastAsia="Times New Roman" w:hAnsi="Times New Roman" w:cs="Times New Roman"/>
      <w:sz w:val="20"/>
      <w:szCs w:val="20"/>
      <w:lang w:val="en-AU"/>
    </w:rPr>
  </w:style>
  <w:style w:type="paragraph" w:styleId="ListContinue5">
    <w:name w:val="List Continue 5"/>
    <w:basedOn w:val="Normal"/>
    <w:semiHidden/>
    <w:rsid w:val="002F7817"/>
    <w:pPr>
      <w:spacing w:after="120" w:line="240" w:lineRule="auto"/>
      <w:ind w:left="1415"/>
    </w:pPr>
    <w:rPr>
      <w:rFonts w:ascii="Times New Roman" w:eastAsia="Times New Roman" w:hAnsi="Times New Roman" w:cs="Times New Roman"/>
      <w:sz w:val="20"/>
      <w:szCs w:val="20"/>
      <w:lang w:val="en-AU"/>
    </w:rPr>
  </w:style>
  <w:style w:type="paragraph" w:styleId="ListNumber">
    <w:name w:val="List Number"/>
    <w:basedOn w:val="Normal"/>
    <w:semiHidden/>
    <w:rsid w:val="002F7817"/>
    <w:pPr>
      <w:numPr>
        <w:numId w:val="9"/>
      </w:numPr>
      <w:spacing w:after="0" w:line="240" w:lineRule="auto"/>
    </w:pPr>
    <w:rPr>
      <w:rFonts w:ascii="Times New Roman" w:eastAsia="Times New Roman" w:hAnsi="Times New Roman" w:cs="Times New Roman"/>
      <w:sz w:val="20"/>
      <w:szCs w:val="20"/>
      <w:lang w:val="en-AU"/>
    </w:rPr>
  </w:style>
  <w:style w:type="paragraph" w:styleId="ListNumber2">
    <w:name w:val="List Number 2"/>
    <w:basedOn w:val="Normal"/>
    <w:semiHidden/>
    <w:rsid w:val="002F7817"/>
    <w:pPr>
      <w:numPr>
        <w:numId w:val="10"/>
      </w:numPr>
      <w:spacing w:after="0" w:line="240" w:lineRule="auto"/>
    </w:pPr>
    <w:rPr>
      <w:rFonts w:ascii="Times New Roman" w:eastAsia="Times New Roman" w:hAnsi="Times New Roman" w:cs="Times New Roman"/>
      <w:sz w:val="20"/>
      <w:szCs w:val="20"/>
      <w:lang w:val="en-AU"/>
    </w:rPr>
  </w:style>
  <w:style w:type="paragraph" w:styleId="ListNumber3">
    <w:name w:val="List Number 3"/>
    <w:basedOn w:val="Normal"/>
    <w:semiHidden/>
    <w:rsid w:val="002F7817"/>
    <w:pPr>
      <w:numPr>
        <w:numId w:val="11"/>
      </w:numPr>
      <w:spacing w:after="0" w:line="240" w:lineRule="auto"/>
    </w:pPr>
    <w:rPr>
      <w:rFonts w:ascii="Times New Roman" w:eastAsia="Times New Roman" w:hAnsi="Times New Roman" w:cs="Times New Roman"/>
      <w:sz w:val="20"/>
      <w:szCs w:val="20"/>
      <w:lang w:val="en-AU"/>
    </w:rPr>
  </w:style>
  <w:style w:type="paragraph" w:styleId="ListNumber4">
    <w:name w:val="List Number 4"/>
    <w:basedOn w:val="Normal"/>
    <w:semiHidden/>
    <w:rsid w:val="002F7817"/>
    <w:pPr>
      <w:numPr>
        <w:numId w:val="12"/>
      </w:numPr>
      <w:spacing w:after="0" w:line="240" w:lineRule="auto"/>
    </w:pPr>
    <w:rPr>
      <w:rFonts w:ascii="Times New Roman" w:eastAsia="Times New Roman" w:hAnsi="Times New Roman" w:cs="Times New Roman"/>
      <w:sz w:val="20"/>
      <w:szCs w:val="20"/>
      <w:lang w:val="en-AU"/>
    </w:rPr>
  </w:style>
  <w:style w:type="paragraph" w:styleId="ListNumber5">
    <w:name w:val="List Number 5"/>
    <w:basedOn w:val="Normal"/>
    <w:semiHidden/>
    <w:rsid w:val="002F7817"/>
    <w:pPr>
      <w:numPr>
        <w:numId w:val="13"/>
      </w:numPr>
      <w:spacing w:after="0" w:line="240" w:lineRule="auto"/>
    </w:pPr>
    <w:rPr>
      <w:rFonts w:ascii="Times New Roman" w:eastAsia="Times New Roman" w:hAnsi="Times New Roman" w:cs="Times New Roman"/>
      <w:sz w:val="20"/>
      <w:szCs w:val="20"/>
      <w:lang w:val="en-AU"/>
    </w:rPr>
  </w:style>
  <w:style w:type="paragraph" w:styleId="MessageHeader">
    <w:name w:val="Message Header"/>
    <w:basedOn w:val="Normal"/>
    <w:link w:val="MessageHeaderChar"/>
    <w:semiHidden/>
    <w:rsid w:val="002F78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0"/>
      <w:lang w:val="en-AU"/>
    </w:rPr>
  </w:style>
  <w:style w:type="character" w:customStyle="1" w:styleId="MessageHeaderChar">
    <w:name w:val="Message Header Char"/>
    <w:basedOn w:val="DefaultParagraphFont"/>
    <w:link w:val="MessageHeader"/>
    <w:semiHidden/>
    <w:rsid w:val="002F7817"/>
    <w:rPr>
      <w:rFonts w:ascii="Arial" w:eastAsia="Times New Roman" w:hAnsi="Arial" w:cs="Arial"/>
      <w:sz w:val="24"/>
      <w:szCs w:val="20"/>
      <w:shd w:val="pct20" w:color="auto" w:fill="auto"/>
      <w:lang w:val="en-AU"/>
    </w:rPr>
  </w:style>
  <w:style w:type="paragraph" w:styleId="NormalWeb">
    <w:name w:val="Normal (Web)"/>
    <w:basedOn w:val="Normal"/>
    <w:uiPriority w:val="99"/>
    <w:rsid w:val="002F7817"/>
    <w:pPr>
      <w:spacing w:after="0" w:line="240" w:lineRule="auto"/>
    </w:pPr>
    <w:rPr>
      <w:rFonts w:ascii="Times New Roman" w:eastAsia="Times New Roman" w:hAnsi="Times New Roman" w:cs="Times New Roman"/>
      <w:sz w:val="24"/>
      <w:szCs w:val="20"/>
      <w:lang w:val="en-AU"/>
    </w:rPr>
  </w:style>
  <w:style w:type="paragraph" w:styleId="NormalIndent">
    <w:name w:val="Normal Indent"/>
    <w:basedOn w:val="Normal"/>
    <w:rsid w:val="002F7817"/>
    <w:pPr>
      <w:spacing w:after="0" w:line="240" w:lineRule="auto"/>
      <w:ind w:left="720"/>
    </w:pPr>
    <w:rPr>
      <w:rFonts w:ascii="Times New Roman" w:eastAsia="Times New Roman" w:hAnsi="Times New Roman" w:cs="Times New Roman"/>
      <w:sz w:val="20"/>
      <w:szCs w:val="20"/>
      <w:lang w:val="en-AU"/>
    </w:rPr>
  </w:style>
  <w:style w:type="paragraph" w:styleId="NoteHeading">
    <w:name w:val="Note Heading"/>
    <w:basedOn w:val="Normal"/>
    <w:next w:val="Normal"/>
    <w:link w:val="NoteHeadingChar"/>
    <w:semiHidden/>
    <w:rsid w:val="002F7817"/>
    <w:pPr>
      <w:spacing w:after="0" w:line="240" w:lineRule="auto"/>
    </w:pPr>
    <w:rPr>
      <w:rFonts w:ascii="Times New Roman" w:eastAsia="Times New Roman" w:hAnsi="Times New Roman" w:cs="Times New Roman"/>
      <w:sz w:val="20"/>
      <w:szCs w:val="20"/>
      <w:lang w:val="en-AU"/>
    </w:rPr>
  </w:style>
  <w:style w:type="character" w:customStyle="1" w:styleId="NoteHeadingChar">
    <w:name w:val="Note Heading Char"/>
    <w:basedOn w:val="DefaultParagraphFont"/>
    <w:link w:val="NoteHeading"/>
    <w:semiHidden/>
    <w:rsid w:val="002F7817"/>
    <w:rPr>
      <w:rFonts w:ascii="Times New Roman" w:eastAsia="Times New Roman" w:hAnsi="Times New Roman" w:cs="Times New Roman"/>
      <w:sz w:val="20"/>
      <w:szCs w:val="20"/>
      <w:lang w:val="en-AU"/>
    </w:rPr>
  </w:style>
  <w:style w:type="paragraph" w:styleId="PlainText">
    <w:name w:val="Plain Text"/>
    <w:basedOn w:val="Normal"/>
    <w:link w:val="PlainTextChar"/>
    <w:semiHidden/>
    <w:rsid w:val="002F7817"/>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semiHidden/>
    <w:rsid w:val="002F7817"/>
    <w:rPr>
      <w:rFonts w:ascii="Courier New" w:eastAsia="Times New Roman" w:hAnsi="Courier New" w:cs="Courier New"/>
      <w:sz w:val="20"/>
      <w:szCs w:val="20"/>
      <w:lang w:val="en-AU"/>
    </w:rPr>
  </w:style>
  <w:style w:type="paragraph" w:styleId="Salutation">
    <w:name w:val="Salutation"/>
    <w:basedOn w:val="Normal"/>
    <w:next w:val="Normal"/>
    <w:link w:val="SalutationChar"/>
    <w:semiHidden/>
    <w:rsid w:val="002F7817"/>
    <w:pPr>
      <w:spacing w:after="0" w:line="240" w:lineRule="auto"/>
    </w:pPr>
    <w:rPr>
      <w:rFonts w:ascii="Times New Roman" w:eastAsia="Times New Roman" w:hAnsi="Times New Roman" w:cs="Times New Roman"/>
      <w:sz w:val="20"/>
      <w:szCs w:val="20"/>
      <w:lang w:val="en-AU"/>
    </w:rPr>
  </w:style>
  <w:style w:type="character" w:customStyle="1" w:styleId="SalutationChar">
    <w:name w:val="Salutation Char"/>
    <w:basedOn w:val="DefaultParagraphFont"/>
    <w:link w:val="Salutation"/>
    <w:semiHidden/>
    <w:rsid w:val="002F7817"/>
    <w:rPr>
      <w:rFonts w:ascii="Times New Roman" w:eastAsia="Times New Roman" w:hAnsi="Times New Roman" w:cs="Times New Roman"/>
      <w:sz w:val="20"/>
      <w:szCs w:val="20"/>
      <w:lang w:val="en-AU"/>
    </w:rPr>
  </w:style>
  <w:style w:type="paragraph" w:styleId="Signature">
    <w:name w:val="Signature"/>
    <w:basedOn w:val="Normal"/>
    <w:link w:val="SignatureChar"/>
    <w:semiHidden/>
    <w:rsid w:val="002F7817"/>
    <w:pPr>
      <w:spacing w:after="0" w:line="240" w:lineRule="auto"/>
      <w:ind w:left="4252"/>
    </w:pPr>
    <w:rPr>
      <w:rFonts w:ascii="Times New Roman" w:eastAsia="Times New Roman" w:hAnsi="Times New Roman" w:cs="Times New Roman"/>
      <w:sz w:val="20"/>
      <w:szCs w:val="20"/>
      <w:lang w:val="en-AU"/>
    </w:rPr>
  </w:style>
  <w:style w:type="character" w:customStyle="1" w:styleId="SignatureChar">
    <w:name w:val="Signature Char"/>
    <w:basedOn w:val="DefaultParagraphFont"/>
    <w:link w:val="Signature"/>
    <w:semiHidden/>
    <w:rsid w:val="002F7817"/>
    <w:rPr>
      <w:rFonts w:ascii="Times New Roman" w:eastAsia="Times New Roman" w:hAnsi="Times New Roman" w:cs="Times New Roman"/>
      <w:sz w:val="20"/>
      <w:szCs w:val="20"/>
      <w:lang w:val="en-AU"/>
    </w:rPr>
  </w:style>
  <w:style w:type="character" w:styleId="Strong">
    <w:name w:val="Strong"/>
    <w:qFormat/>
    <w:rsid w:val="002F7817"/>
    <w:rPr>
      <w:b/>
      <w:bCs/>
    </w:rPr>
  </w:style>
  <w:style w:type="paragraph" w:styleId="Subtitle">
    <w:name w:val="Subtitle"/>
    <w:basedOn w:val="Normal"/>
    <w:link w:val="SubtitleChar"/>
    <w:qFormat/>
    <w:rsid w:val="002F7817"/>
    <w:pPr>
      <w:spacing w:after="60" w:line="240" w:lineRule="auto"/>
      <w:jc w:val="center"/>
      <w:outlineLvl w:val="1"/>
    </w:pPr>
    <w:rPr>
      <w:rFonts w:ascii="Arial" w:eastAsia="Times New Roman" w:hAnsi="Arial" w:cs="Arial"/>
      <w:sz w:val="24"/>
      <w:szCs w:val="20"/>
      <w:lang w:val="en-AU"/>
    </w:rPr>
  </w:style>
  <w:style w:type="character" w:customStyle="1" w:styleId="SubtitleChar">
    <w:name w:val="Subtitle Char"/>
    <w:basedOn w:val="DefaultParagraphFont"/>
    <w:link w:val="Subtitle"/>
    <w:rsid w:val="002F7817"/>
    <w:rPr>
      <w:rFonts w:ascii="Arial" w:eastAsia="Times New Roman" w:hAnsi="Arial" w:cs="Arial"/>
      <w:sz w:val="24"/>
      <w:szCs w:val="20"/>
      <w:lang w:val="en-AU"/>
    </w:rPr>
  </w:style>
  <w:style w:type="table" w:styleId="Table3Deffects1">
    <w:name w:val="Table 3D effects 1"/>
    <w:basedOn w:val="TableNormal"/>
    <w:semiHidden/>
    <w:rsid w:val="002F7817"/>
    <w:pPr>
      <w:spacing w:before="60" w:after="0" w:line="240" w:lineRule="atLeas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7817"/>
    <w:pPr>
      <w:spacing w:before="60" w:after="0" w:line="240" w:lineRule="atLeas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7817"/>
    <w:pPr>
      <w:spacing w:before="60" w:after="0" w:line="240" w:lineRule="atLeas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7817"/>
    <w:pPr>
      <w:spacing w:before="60" w:after="0" w:line="240" w:lineRule="atLeas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7817"/>
    <w:pPr>
      <w:spacing w:before="60" w:after="0" w:line="240" w:lineRule="atLeas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7817"/>
    <w:pPr>
      <w:spacing w:before="60" w:after="0" w:line="24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7817"/>
    <w:pPr>
      <w:spacing w:before="60" w:after="0" w:line="24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7817"/>
    <w:pPr>
      <w:spacing w:before="60" w:after="0" w:line="24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7817"/>
    <w:pPr>
      <w:spacing w:before="60" w:after="0" w:line="24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7817"/>
    <w:pPr>
      <w:spacing w:before="60" w:after="0" w:line="24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7817"/>
    <w:pPr>
      <w:spacing w:before="60" w:after="0" w:line="240" w:lineRule="atLeas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7817"/>
    <w:pPr>
      <w:spacing w:before="60" w:after="0" w:line="24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7817"/>
    <w:pPr>
      <w:spacing w:before="60" w:after="0" w:line="240" w:lineRule="atLeas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7817"/>
    <w:pPr>
      <w:spacing w:before="60" w:after="0" w:line="24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7817"/>
    <w:pPr>
      <w:spacing w:before="60" w:after="0" w:line="240" w:lineRule="atLeas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7817"/>
    <w:pPr>
      <w:spacing w:before="60" w:after="0" w:line="240" w:lineRule="atLeas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7817"/>
    <w:pPr>
      <w:spacing w:before="60"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7817"/>
    <w:pPr>
      <w:spacing w:before="60" w:after="0" w:line="240" w:lineRule="atLeas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7817"/>
    <w:pPr>
      <w:spacing w:before="60" w:after="0" w:line="240" w:lineRule="atLeas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7817"/>
    <w:pPr>
      <w:spacing w:before="60" w:after="0" w:line="240" w:lineRule="atLeas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4Char">
    <w:name w:val="Body Text 4 Char"/>
    <w:link w:val="BodyText4"/>
    <w:rsid w:val="002F7817"/>
    <w:rPr>
      <w:rFonts w:ascii="Verdana" w:eastAsia="Times New Roman" w:hAnsi="Verdana" w:cs="Times New Roman"/>
      <w:b/>
      <w:i/>
      <w:sz w:val="20"/>
      <w:szCs w:val="20"/>
      <w:u w:val="single"/>
      <w:lang w:val="en-AU"/>
    </w:rPr>
  </w:style>
  <w:style w:type="paragraph" w:customStyle="1" w:styleId="SubTitle0">
    <w:name w:val="Sub Title"/>
    <w:basedOn w:val="Normal"/>
    <w:next w:val="Normal"/>
    <w:rsid w:val="002F7817"/>
    <w:pPr>
      <w:widowControl w:val="0"/>
      <w:autoSpaceDE w:val="0"/>
      <w:autoSpaceDN w:val="0"/>
      <w:adjustRightInd w:val="0"/>
      <w:spacing w:before="120" w:after="480" w:line="240" w:lineRule="auto"/>
      <w:jc w:val="center"/>
    </w:pPr>
    <w:rPr>
      <w:rFonts w:ascii="Times New Roman" w:eastAsia="Times New Roman" w:hAnsi="Times New Roman" w:cs="Tahoma"/>
      <w:b/>
      <w:bCs/>
      <w:sz w:val="52"/>
      <w:szCs w:val="48"/>
      <w:lang w:val="en-AU"/>
    </w:rPr>
  </w:style>
  <w:style w:type="paragraph" w:customStyle="1" w:styleId="firstpagefooter">
    <w:name w:val="first page footer"/>
    <w:basedOn w:val="Normal"/>
    <w:link w:val="firstpagefooterChar"/>
    <w:rsid w:val="002F7817"/>
    <w:pPr>
      <w:widowControl w:val="0"/>
      <w:autoSpaceDE w:val="0"/>
      <w:autoSpaceDN w:val="0"/>
      <w:adjustRightInd w:val="0"/>
      <w:spacing w:after="0" w:line="240" w:lineRule="auto"/>
      <w:jc w:val="center"/>
    </w:pPr>
    <w:rPr>
      <w:rFonts w:ascii="Times New Roman" w:eastAsia="Times New Roman" w:hAnsi="Times New Roman" w:cs="Times New Roman"/>
      <w:sz w:val="28"/>
      <w:szCs w:val="28"/>
      <w:lang w:val="en-AU"/>
    </w:rPr>
  </w:style>
  <w:style w:type="character" w:customStyle="1" w:styleId="firstpagefooterChar">
    <w:name w:val="first page footer Char"/>
    <w:link w:val="firstpagefooter"/>
    <w:rsid w:val="002F7817"/>
    <w:rPr>
      <w:rFonts w:ascii="Times New Roman" w:eastAsia="Times New Roman" w:hAnsi="Times New Roman" w:cs="Times New Roman"/>
      <w:sz w:val="28"/>
      <w:szCs w:val="28"/>
      <w:lang w:val="en-AU"/>
    </w:rPr>
  </w:style>
  <w:style w:type="paragraph" w:customStyle="1" w:styleId="firstpageheader">
    <w:name w:val="first page header"/>
    <w:basedOn w:val="firstpagefooter"/>
    <w:next w:val="Normal"/>
    <w:rsid w:val="002F7817"/>
    <w:pPr>
      <w:widowControl/>
      <w:autoSpaceDE/>
      <w:autoSpaceDN/>
      <w:adjustRightInd/>
      <w:spacing w:line="240" w:lineRule="atLeast"/>
      <w:jc w:val="left"/>
    </w:pPr>
    <w:rPr>
      <w:sz w:val="22"/>
      <w:szCs w:val="24"/>
    </w:rPr>
  </w:style>
  <w:style w:type="paragraph" w:customStyle="1" w:styleId="StyleCentered">
    <w:name w:val="Style Centered"/>
    <w:basedOn w:val="Normal"/>
    <w:rsid w:val="002F7817"/>
    <w:pPr>
      <w:widowControl w:val="0"/>
      <w:autoSpaceDE w:val="0"/>
      <w:autoSpaceDN w:val="0"/>
      <w:adjustRightInd w:val="0"/>
      <w:spacing w:before="120" w:after="0" w:line="240" w:lineRule="auto"/>
      <w:jc w:val="center"/>
    </w:pPr>
    <w:rPr>
      <w:rFonts w:ascii="Times New Roman" w:eastAsia="Times New Roman" w:hAnsi="Times New Roman" w:cs="Times New Roman"/>
      <w:szCs w:val="20"/>
      <w:lang w:val="en-AU"/>
    </w:rPr>
  </w:style>
  <w:style w:type="paragraph" w:customStyle="1" w:styleId="StyleLeft-003cmFirstline003cm">
    <w:name w:val="Style Left:  -0.03 cm First line:  0.03 cm"/>
    <w:basedOn w:val="Normal"/>
    <w:rsid w:val="002F7817"/>
    <w:pPr>
      <w:widowControl w:val="0"/>
      <w:autoSpaceDE w:val="0"/>
      <w:autoSpaceDN w:val="0"/>
      <w:adjustRightInd w:val="0"/>
      <w:spacing w:before="120" w:after="0" w:line="240" w:lineRule="auto"/>
    </w:pPr>
    <w:rPr>
      <w:rFonts w:ascii="Times New Roman" w:eastAsia="Times New Roman" w:hAnsi="Times New Roman" w:cs="Times New Roman"/>
      <w:szCs w:val="20"/>
      <w:lang w:val="en-AU"/>
    </w:rPr>
  </w:style>
  <w:style w:type="character" w:customStyle="1" w:styleId="ListBulletChar">
    <w:name w:val="List Bullet Char"/>
    <w:basedOn w:val="BodyTextChar"/>
    <w:link w:val="ListBullet"/>
    <w:rsid w:val="002F7817"/>
    <w:rPr>
      <w:rFonts w:ascii="Verdana" w:eastAsia="Times New Roman" w:hAnsi="Verdana" w:cs="Times New Roman"/>
      <w:sz w:val="20"/>
      <w:szCs w:val="20"/>
      <w:lang w:val="en-AU"/>
    </w:rPr>
  </w:style>
  <w:style w:type="character" w:customStyle="1" w:styleId="CharChar2">
    <w:name w:val="Char Char2"/>
    <w:rsid w:val="002F7817"/>
    <w:rPr>
      <w:rFonts w:ascii="Verdana" w:hAnsi="Verdana"/>
      <w:b/>
      <w:bCs/>
      <w:i/>
      <w:sz w:val="22"/>
      <w:szCs w:val="28"/>
      <w:lang w:val="en-AU" w:eastAsia="en-AU" w:bidi="ar-SA"/>
    </w:rPr>
  </w:style>
  <w:style w:type="paragraph" w:styleId="TOC4">
    <w:name w:val="toc 4"/>
    <w:basedOn w:val="Normal"/>
    <w:next w:val="Normal"/>
    <w:autoRedefine/>
    <w:uiPriority w:val="39"/>
    <w:rsid w:val="00F55BB7"/>
    <w:pPr>
      <w:tabs>
        <w:tab w:val="right" w:leader="dot" w:pos="9628"/>
      </w:tabs>
      <w:spacing w:after="100" w:line="240" w:lineRule="auto"/>
      <w:ind w:right="567"/>
    </w:pPr>
    <w:rPr>
      <w:rFonts w:ascii="Arial" w:eastAsia="Times New Roman" w:hAnsi="Arial" w:cs="Times New Roman"/>
      <w:sz w:val="20"/>
      <w:szCs w:val="18"/>
      <w:lang w:val="en-AU"/>
    </w:rPr>
  </w:style>
  <w:style w:type="character" w:customStyle="1" w:styleId="BodyTextChar1">
    <w:name w:val="Body Text Char1"/>
    <w:rsid w:val="002F7817"/>
    <w:rPr>
      <w:rFonts w:ascii="Verdana" w:hAnsi="Verdana"/>
      <w:szCs w:val="24"/>
      <w:lang w:val="en-AU" w:eastAsia="en-AU" w:bidi="ar-SA"/>
    </w:rPr>
  </w:style>
  <w:style w:type="character" w:customStyle="1" w:styleId="Heading4Char1">
    <w:name w:val="Heading 4 Char1"/>
    <w:rsid w:val="002F7817"/>
    <w:rPr>
      <w:rFonts w:ascii="Verdana" w:hAnsi="Verdana"/>
      <w:b/>
      <w:bCs/>
      <w:i/>
      <w:sz w:val="22"/>
      <w:szCs w:val="28"/>
      <w:lang w:val="en-AU" w:eastAsia="en-AU" w:bidi="ar-SA"/>
    </w:rPr>
  </w:style>
  <w:style w:type="character" w:customStyle="1" w:styleId="bodytext4char0">
    <w:name w:val="bodytext4char"/>
    <w:rsid w:val="002F7817"/>
    <w:rPr>
      <w:b/>
      <w:bCs/>
      <w:i/>
      <w:iCs/>
      <w:u w:val="single"/>
    </w:rPr>
  </w:style>
  <w:style w:type="paragraph" w:customStyle="1" w:styleId="HeadingBase">
    <w:name w:val="Heading Base"/>
    <w:basedOn w:val="Normal"/>
    <w:rsid w:val="002F7817"/>
    <w:pPr>
      <w:spacing w:after="0" w:line="240" w:lineRule="auto"/>
    </w:pPr>
    <w:rPr>
      <w:rFonts w:ascii="Arial" w:eastAsia="Times New Roman" w:hAnsi="Arial" w:cs="Times New Roman"/>
      <w:b/>
      <w:sz w:val="20"/>
      <w:szCs w:val="20"/>
      <w:lang w:val="en-AU"/>
    </w:rPr>
  </w:style>
  <w:style w:type="paragraph" w:customStyle="1" w:styleId="Definition">
    <w:name w:val="Definition"/>
    <w:basedOn w:val="BodyText"/>
    <w:rsid w:val="002F7817"/>
  </w:style>
  <w:style w:type="paragraph" w:customStyle="1" w:styleId="BodyTextTable">
    <w:name w:val="Body Text Table"/>
    <w:basedOn w:val="BodyText"/>
    <w:rsid w:val="002F7817"/>
    <w:pPr>
      <w:ind w:left="0"/>
    </w:pPr>
  </w:style>
  <w:style w:type="paragraph" w:customStyle="1" w:styleId="BodyTable">
    <w:name w:val="BodyTable"/>
    <w:basedOn w:val="Normal"/>
    <w:rsid w:val="002F7817"/>
    <w:pPr>
      <w:spacing w:before="115" w:after="0" w:line="240" w:lineRule="auto"/>
    </w:pPr>
    <w:rPr>
      <w:rFonts w:ascii="Times New Roman" w:eastAsia="Times New Roman" w:hAnsi="Times New Roman" w:cs="Times New Roman"/>
      <w:sz w:val="20"/>
      <w:szCs w:val="20"/>
      <w:lang w:val="en-AU"/>
    </w:rPr>
  </w:style>
  <w:style w:type="paragraph" w:customStyle="1" w:styleId="ByLine">
    <w:name w:val="ByLine"/>
    <w:basedOn w:val="Title"/>
    <w:rsid w:val="002F7817"/>
    <w:rPr>
      <w:sz w:val="28"/>
      <w14:shadow w14:blurRad="0" w14:dist="0" w14:dir="0" w14:sx="0" w14:sy="0" w14:kx="0" w14:ky="0" w14:algn="none">
        <w14:srgbClr w14:val="000000"/>
      </w14:shadow>
    </w:rPr>
  </w:style>
  <w:style w:type="paragraph" w:styleId="Caption">
    <w:name w:val="caption"/>
    <w:basedOn w:val="BodyText"/>
    <w:next w:val="BodyText"/>
    <w:qFormat/>
    <w:rsid w:val="002F7817"/>
    <w:pPr>
      <w:tabs>
        <w:tab w:val="left" w:pos="3600"/>
        <w:tab w:val="left" w:pos="3960"/>
      </w:tabs>
      <w:spacing w:after="160"/>
    </w:pPr>
    <w:rPr>
      <w:i/>
      <w:sz w:val="18"/>
    </w:rPr>
  </w:style>
  <w:style w:type="paragraph" w:customStyle="1" w:styleId="CodeBase">
    <w:name w:val="Code Base"/>
    <w:basedOn w:val="BodyText"/>
    <w:rsid w:val="002F7817"/>
    <w:rPr>
      <w:rFonts w:ascii="Courier New" w:hAnsi="Courier New"/>
    </w:rPr>
  </w:style>
  <w:style w:type="paragraph" w:customStyle="1" w:styleId="CodeExplained">
    <w:name w:val="CodeExplained"/>
    <w:basedOn w:val="CodeBase"/>
    <w:rsid w:val="002F7817"/>
    <w:pPr>
      <w:spacing w:after="40"/>
      <w:ind w:left="3240"/>
    </w:pPr>
  </w:style>
  <w:style w:type="character" w:customStyle="1" w:styleId="D2HNoGloss">
    <w:name w:val="D2HNoGloss"/>
    <w:rsid w:val="002F7817"/>
  </w:style>
  <w:style w:type="paragraph" w:customStyle="1" w:styleId="Figures">
    <w:name w:val="Figures"/>
    <w:basedOn w:val="BodyText"/>
    <w:next w:val="Caption"/>
    <w:rsid w:val="002F7817"/>
    <w:pPr>
      <w:tabs>
        <w:tab w:val="left" w:pos="3600"/>
        <w:tab w:val="left" w:pos="3960"/>
      </w:tabs>
      <w:spacing w:before="140" w:after="60"/>
    </w:pPr>
  </w:style>
  <w:style w:type="paragraph" w:customStyle="1" w:styleId="FiguresTable">
    <w:name w:val="Figures Table"/>
    <w:basedOn w:val="Figures"/>
    <w:rsid w:val="002F7817"/>
    <w:pPr>
      <w:ind w:left="720"/>
    </w:pPr>
  </w:style>
  <w:style w:type="paragraph" w:customStyle="1" w:styleId="HeaderBase">
    <w:name w:val="Header Base"/>
    <w:basedOn w:val="HeadingBase"/>
    <w:rsid w:val="002F7817"/>
  </w:style>
  <w:style w:type="paragraph" w:customStyle="1" w:styleId="footereven">
    <w:name w:val="footer even"/>
    <w:basedOn w:val="Footer"/>
    <w:rsid w:val="002F7817"/>
    <w:pPr>
      <w:pBdr>
        <w:top w:val="single" w:sz="6" w:space="1" w:color="auto"/>
        <w:between w:val="single" w:sz="6" w:space="1" w:color="auto"/>
      </w:pBdr>
      <w:tabs>
        <w:tab w:val="clear" w:pos="4513"/>
        <w:tab w:val="clear" w:pos="9026"/>
        <w:tab w:val="right" w:pos="9720"/>
      </w:tabs>
    </w:pPr>
    <w:rPr>
      <w:rFonts w:ascii="Arial" w:eastAsia="Times New Roman" w:hAnsi="Arial" w:cs="Times New Roman"/>
      <w:b/>
      <w:sz w:val="18"/>
      <w:szCs w:val="20"/>
      <w:lang w:val="en-AU"/>
    </w:rPr>
  </w:style>
  <w:style w:type="paragraph" w:customStyle="1" w:styleId="footerodd">
    <w:name w:val="footer odd"/>
    <w:basedOn w:val="Footer"/>
    <w:rsid w:val="002F7817"/>
    <w:pPr>
      <w:pBdr>
        <w:top w:val="single" w:sz="6" w:space="1" w:color="auto"/>
        <w:between w:val="single" w:sz="6" w:space="1" w:color="auto"/>
      </w:pBdr>
      <w:tabs>
        <w:tab w:val="clear" w:pos="4513"/>
        <w:tab w:val="clear" w:pos="9026"/>
        <w:tab w:val="right" w:pos="9720"/>
      </w:tabs>
    </w:pPr>
    <w:rPr>
      <w:rFonts w:ascii="Arial" w:eastAsia="Times New Roman" w:hAnsi="Arial" w:cs="Times New Roman"/>
      <w:b/>
      <w:sz w:val="18"/>
      <w:szCs w:val="20"/>
      <w:lang w:val="en-AU"/>
    </w:rPr>
  </w:style>
  <w:style w:type="paragraph" w:customStyle="1" w:styleId="headereven">
    <w:name w:val="header even"/>
    <w:basedOn w:val="Header"/>
    <w:rsid w:val="002F7817"/>
    <w:pPr>
      <w:tabs>
        <w:tab w:val="clear" w:pos="4513"/>
        <w:tab w:val="clear" w:pos="9026"/>
        <w:tab w:val="right" w:pos="9720"/>
      </w:tabs>
    </w:pPr>
    <w:rPr>
      <w:rFonts w:ascii="Arial" w:eastAsia="Times New Roman" w:hAnsi="Arial" w:cs="Times New Roman"/>
      <w:b/>
      <w:sz w:val="18"/>
      <w:szCs w:val="20"/>
      <w:lang w:val="en-AU"/>
    </w:rPr>
  </w:style>
  <w:style w:type="paragraph" w:customStyle="1" w:styleId="headerodd">
    <w:name w:val="header odd"/>
    <w:basedOn w:val="Header"/>
    <w:rsid w:val="002F7817"/>
    <w:pPr>
      <w:tabs>
        <w:tab w:val="clear" w:pos="4513"/>
        <w:tab w:val="clear" w:pos="9026"/>
        <w:tab w:val="right" w:pos="9720"/>
      </w:tabs>
    </w:pPr>
    <w:rPr>
      <w:rFonts w:ascii="Arial" w:eastAsia="Times New Roman" w:hAnsi="Arial" w:cs="Times New Roman"/>
      <w:b/>
      <w:sz w:val="18"/>
      <w:szCs w:val="20"/>
      <w:lang w:val="en-AU"/>
    </w:rPr>
  </w:style>
  <w:style w:type="paragraph" w:customStyle="1" w:styleId="IndexBase">
    <w:name w:val="Index Base"/>
    <w:basedOn w:val="Normal"/>
    <w:rsid w:val="002F7817"/>
    <w:pPr>
      <w:spacing w:after="0" w:line="240" w:lineRule="auto"/>
    </w:pPr>
    <w:rPr>
      <w:rFonts w:ascii="Times New Roman" w:eastAsia="Times New Roman" w:hAnsi="Times New Roman" w:cs="Times New Roman"/>
      <w:sz w:val="20"/>
      <w:szCs w:val="20"/>
      <w:lang w:val="en-AU"/>
    </w:rPr>
  </w:style>
  <w:style w:type="paragraph" w:styleId="Index1">
    <w:name w:val="index 1"/>
    <w:basedOn w:val="IndexBase"/>
    <w:next w:val="Normal"/>
    <w:autoRedefine/>
    <w:semiHidden/>
    <w:rsid w:val="002F7817"/>
    <w:pPr>
      <w:ind w:left="432" w:hanging="432"/>
    </w:pPr>
  </w:style>
  <w:style w:type="paragraph" w:styleId="Index2">
    <w:name w:val="index 2"/>
    <w:basedOn w:val="IndexBase"/>
    <w:next w:val="Normal"/>
    <w:autoRedefine/>
    <w:semiHidden/>
    <w:rsid w:val="002F7817"/>
    <w:pPr>
      <w:ind w:left="432" w:hanging="288"/>
    </w:pPr>
  </w:style>
  <w:style w:type="paragraph" w:styleId="Index3">
    <w:name w:val="index 3"/>
    <w:basedOn w:val="IndexBase"/>
    <w:next w:val="Normal"/>
    <w:autoRedefine/>
    <w:semiHidden/>
    <w:rsid w:val="002F7817"/>
    <w:pPr>
      <w:ind w:left="432" w:hanging="144"/>
    </w:pPr>
  </w:style>
  <w:style w:type="paragraph" w:styleId="IndexHeading">
    <w:name w:val="index heading"/>
    <w:basedOn w:val="HeadingBase"/>
    <w:next w:val="Index1"/>
    <w:semiHidden/>
    <w:rsid w:val="002F7817"/>
    <w:pPr>
      <w:keepNext/>
      <w:spacing w:before="302" w:after="122"/>
    </w:pPr>
    <w:rPr>
      <w:sz w:val="22"/>
    </w:rPr>
  </w:style>
  <w:style w:type="paragraph" w:customStyle="1" w:styleId="Jump">
    <w:name w:val="Jump"/>
    <w:basedOn w:val="BodyText"/>
    <w:rsid w:val="002F7817"/>
    <w:rPr>
      <w:rFonts w:ascii="Arial" w:hAnsi="Arial"/>
      <w:color w:val="FF00FF"/>
      <w:u w:val="double"/>
    </w:rPr>
  </w:style>
  <w:style w:type="paragraph" w:customStyle="1" w:styleId="RelatedHead">
    <w:name w:val="RelatedHead"/>
    <w:basedOn w:val="HeadingBase"/>
    <w:next w:val="Jump"/>
    <w:rsid w:val="002F7817"/>
    <w:pPr>
      <w:spacing w:before="120" w:after="60"/>
      <w:ind w:left="2880"/>
    </w:pPr>
    <w:rPr>
      <w:color w:val="FF00FF"/>
      <w:sz w:val="24"/>
    </w:rPr>
  </w:style>
  <w:style w:type="paragraph" w:customStyle="1" w:styleId="GlossaryHeading">
    <w:name w:val="Glossary Heading"/>
    <w:basedOn w:val="HeadingBase"/>
    <w:next w:val="C1HPopupTopicText"/>
    <w:rsid w:val="002F7817"/>
    <w:pPr>
      <w:keepNext/>
      <w:spacing w:before="340"/>
      <w:ind w:left="2880"/>
      <w:outlineLvl w:val="4"/>
    </w:pPr>
    <w:rPr>
      <w:rFonts w:cs="Angsana New"/>
      <w:sz w:val="28"/>
      <w:szCs w:val="28"/>
    </w:rPr>
  </w:style>
  <w:style w:type="paragraph" w:customStyle="1" w:styleId="ListTable">
    <w:name w:val="List Table"/>
    <w:basedOn w:val="List"/>
    <w:rsid w:val="002F7817"/>
    <w:pPr>
      <w:tabs>
        <w:tab w:val="clear" w:pos="3960"/>
        <w:tab w:val="left" w:pos="1080"/>
      </w:tabs>
      <w:ind w:left="1080"/>
    </w:pPr>
  </w:style>
  <w:style w:type="paragraph" w:customStyle="1" w:styleId="List2Table">
    <w:name w:val="List 2 Table"/>
    <w:basedOn w:val="ListTable"/>
    <w:rsid w:val="002F7817"/>
    <w:pPr>
      <w:tabs>
        <w:tab w:val="left" w:pos="1440"/>
      </w:tabs>
      <w:ind w:left="1440"/>
    </w:pPr>
  </w:style>
  <w:style w:type="paragraph" w:customStyle="1" w:styleId="MarginNote">
    <w:name w:val="Margin Note"/>
    <w:basedOn w:val="BodyText"/>
    <w:rsid w:val="002F7817"/>
    <w:pPr>
      <w:spacing w:before="122"/>
      <w:ind w:left="0" w:right="432"/>
    </w:pPr>
    <w:rPr>
      <w:i/>
    </w:rPr>
  </w:style>
  <w:style w:type="paragraph" w:customStyle="1" w:styleId="Note">
    <w:name w:val="Note"/>
    <w:basedOn w:val="BodyText"/>
    <w:rsid w:val="002F7817"/>
    <w:pPr>
      <w:pBdr>
        <w:top w:val="single" w:sz="6" w:space="1" w:color="auto"/>
        <w:bottom w:val="single" w:sz="6" w:space="1" w:color="auto"/>
      </w:pBdr>
      <w:spacing w:before="180" w:after="180"/>
    </w:pPr>
  </w:style>
  <w:style w:type="paragraph" w:customStyle="1" w:styleId="Source">
    <w:name w:val="Source"/>
    <w:basedOn w:val="CodeBase"/>
    <w:rsid w:val="002F7817"/>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pPr>
    <w:rPr>
      <w:sz w:val="16"/>
    </w:rPr>
  </w:style>
  <w:style w:type="paragraph" w:customStyle="1" w:styleId="SourceTop">
    <w:name w:val="SourceTop"/>
    <w:basedOn w:val="Source"/>
    <w:next w:val="Source"/>
    <w:rsid w:val="002F7817"/>
    <w:pPr>
      <w:spacing w:before="115"/>
    </w:pPr>
  </w:style>
  <w:style w:type="paragraph" w:customStyle="1" w:styleId="SuperTitle">
    <w:name w:val="SuperTitle"/>
    <w:basedOn w:val="Title"/>
    <w:rsid w:val="002F7817"/>
    <w:pPr>
      <w:pBdr>
        <w:top w:val="single" w:sz="48" w:space="1" w:color="auto"/>
      </w:pBdr>
      <w:spacing w:before="960" w:after="0"/>
      <w:ind w:left="1440"/>
    </w:pPr>
    <w:rPr>
      <w:sz w:val="28"/>
      <w14:shadow w14:blurRad="0" w14:dist="0" w14:dir="0" w14:sx="0" w14:sy="0" w14:kx="0" w14:ky="0" w14:algn="none">
        <w14:srgbClr w14:val="000000"/>
      </w14:shadow>
    </w:rPr>
  </w:style>
  <w:style w:type="paragraph" w:customStyle="1" w:styleId="TableBorder">
    <w:name w:val="TableBorder"/>
    <w:basedOn w:val="Normal"/>
    <w:next w:val="Normal"/>
    <w:rsid w:val="002F7817"/>
    <w:pPr>
      <w:spacing w:before="40" w:after="0" w:line="40" w:lineRule="exact"/>
      <w:ind w:left="2880"/>
    </w:pPr>
    <w:rPr>
      <w:rFonts w:ascii="Times New Roman" w:eastAsia="Times New Roman" w:hAnsi="Times New Roman" w:cs="Times New Roman"/>
      <w:sz w:val="20"/>
      <w:szCs w:val="20"/>
      <w:lang w:val="en-AU"/>
    </w:rPr>
  </w:style>
  <w:style w:type="paragraph" w:customStyle="1" w:styleId="TableHeading">
    <w:name w:val="TableHeading"/>
    <w:basedOn w:val="HeadingBase"/>
    <w:rsid w:val="002F7817"/>
    <w:pPr>
      <w:spacing w:before="60" w:after="60"/>
      <w:ind w:right="72"/>
    </w:pPr>
  </w:style>
  <w:style w:type="paragraph" w:customStyle="1" w:styleId="TableText">
    <w:name w:val="TableText"/>
    <w:basedOn w:val="BodyText"/>
    <w:rsid w:val="002F7817"/>
    <w:pPr>
      <w:spacing w:before="40" w:after="40"/>
      <w:ind w:left="72" w:right="72"/>
    </w:pPr>
    <w:rPr>
      <w:sz w:val="18"/>
    </w:rPr>
  </w:style>
  <w:style w:type="paragraph" w:customStyle="1" w:styleId="TOCBase">
    <w:name w:val="TOC Base"/>
    <w:basedOn w:val="Normal"/>
    <w:rsid w:val="002F7817"/>
    <w:pPr>
      <w:spacing w:after="0" w:line="240" w:lineRule="auto"/>
    </w:pPr>
    <w:rPr>
      <w:rFonts w:ascii="Times New Roman" w:eastAsia="Times New Roman" w:hAnsi="Times New Roman" w:cs="Times New Roman"/>
      <w:sz w:val="20"/>
      <w:szCs w:val="20"/>
      <w:lang w:val="en-AU"/>
    </w:rPr>
  </w:style>
  <w:style w:type="paragraph" w:customStyle="1" w:styleId="TOCTitle">
    <w:name w:val="TOCTitle"/>
    <w:basedOn w:val="HeadingBase"/>
    <w:rsid w:val="002F7817"/>
    <w:pPr>
      <w:keepNext/>
      <w:spacing w:before="960" w:after="480"/>
    </w:pPr>
    <w:rPr>
      <w:sz w:val="60"/>
    </w:rPr>
  </w:style>
  <w:style w:type="character" w:customStyle="1" w:styleId="C1HConditional">
    <w:name w:val="C1H Conditional"/>
    <w:rsid w:val="002F7817"/>
    <w:rPr>
      <w:bdr w:val="none" w:sz="0" w:space="0" w:color="auto"/>
      <w:shd w:val="clear" w:color="auto" w:fill="D9D9D9"/>
    </w:rPr>
  </w:style>
  <w:style w:type="paragraph" w:customStyle="1" w:styleId="C1HBullet">
    <w:name w:val="C1H Bullet"/>
    <w:basedOn w:val="BodyText"/>
    <w:rsid w:val="002F7817"/>
    <w:pPr>
      <w:numPr>
        <w:numId w:val="16"/>
      </w:numPr>
    </w:pPr>
  </w:style>
  <w:style w:type="paragraph" w:customStyle="1" w:styleId="C1HBullet2">
    <w:name w:val="C1H Bullet 2"/>
    <w:basedOn w:val="BodyText"/>
    <w:rsid w:val="002F7817"/>
    <w:pPr>
      <w:numPr>
        <w:numId w:val="17"/>
      </w:numPr>
    </w:pPr>
  </w:style>
  <w:style w:type="paragraph" w:customStyle="1" w:styleId="C1HBullet2A">
    <w:name w:val="C1H Bullet 2A"/>
    <w:basedOn w:val="BodyText"/>
    <w:rsid w:val="002F7817"/>
    <w:pPr>
      <w:numPr>
        <w:numId w:val="18"/>
      </w:numPr>
    </w:pPr>
  </w:style>
  <w:style w:type="paragraph" w:customStyle="1" w:styleId="C1HNumber">
    <w:name w:val="C1H Number"/>
    <w:basedOn w:val="BodyText"/>
    <w:rsid w:val="002F7817"/>
    <w:pPr>
      <w:numPr>
        <w:numId w:val="19"/>
      </w:numPr>
    </w:pPr>
  </w:style>
  <w:style w:type="paragraph" w:customStyle="1" w:styleId="C1HNumber2">
    <w:name w:val="C1H Number 2"/>
    <w:basedOn w:val="BodyText"/>
    <w:rsid w:val="002F7817"/>
    <w:pPr>
      <w:numPr>
        <w:numId w:val="20"/>
      </w:numPr>
    </w:pPr>
  </w:style>
  <w:style w:type="paragraph" w:customStyle="1" w:styleId="C1HContinue">
    <w:name w:val="C1H Continue"/>
    <w:basedOn w:val="BodyText"/>
    <w:rsid w:val="002F7817"/>
    <w:pPr>
      <w:ind w:left="3960"/>
    </w:pPr>
  </w:style>
  <w:style w:type="paragraph" w:customStyle="1" w:styleId="C1HContinue2">
    <w:name w:val="C1H Continue 2"/>
    <w:basedOn w:val="BodyText"/>
    <w:rsid w:val="002F7817"/>
    <w:pPr>
      <w:ind w:left="4320"/>
    </w:pPr>
  </w:style>
  <w:style w:type="character" w:customStyle="1" w:styleId="C1HJump">
    <w:name w:val="C1H Jump"/>
    <w:rsid w:val="002F7817"/>
    <w:rPr>
      <w:color w:val="008000"/>
    </w:rPr>
  </w:style>
  <w:style w:type="character" w:customStyle="1" w:styleId="C1HPopup">
    <w:name w:val="C1H Popup"/>
    <w:rsid w:val="002F7817"/>
    <w:rPr>
      <w:i/>
      <w:color w:val="008000"/>
    </w:rPr>
  </w:style>
  <w:style w:type="character" w:customStyle="1" w:styleId="C1HIndex">
    <w:name w:val="C1H Index"/>
    <w:rsid w:val="002F7817"/>
    <w:rPr>
      <w:color w:val="808000"/>
    </w:rPr>
  </w:style>
  <w:style w:type="character" w:customStyle="1" w:styleId="C1HContentsTitle">
    <w:name w:val="C1H Contents Title"/>
    <w:rsid w:val="002F7817"/>
    <w:rPr>
      <w:color w:val="993300"/>
    </w:rPr>
  </w:style>
  <w:style w:type="paragraph" w:customStyle="1" w:styleId="MidTopic">
    <w:name w:val="MidTopic"/>
    <w:basedOn w:val="Heading3"/>
    <w:next w:val="BodyText"/>
    <w:rsid w:val="002F7817"/>
    <w:pPr>
      <w:keepLines w:val="0"/>
      <w:spacing w:before="240" w:after="60" w:line="240" w:lineRule="auto"/>
      <w:outlineLvl w:val="9"/>
    </w:pPr>
    <w:rPr>
      <w:rFonts w:ascii="Arial" w:eastAsia="Times New Roman" w:hAnsi="Arial" w:cs="Times New Roman"/>
      <w:bCs w:val="0"/>
      <w:color w:val="auto"/>
      <w:sz w:val="32"/>
      <w:szCs w:val="20"/>
      <w:lang w:val="en-AU"/>
    </w:rPr>
  </w:style>
  <w:style w:type="paragraph" w:customStyle="1" w:styleId="WhatsThis">
    <w:name w:val="WhatsThis"/>
    <w:basedOn w:val="Heading3"/>
    <w:next w:val="C1HPopupTopicText"/>
    <w:rsid w:val="002F7817"/>
    <w:pPr>
      <w:keepLines w:val="0"/>
      <w:spacing w:before="240" w:after="60" w:line="240" w:lineRule="auto"/>
      <w:outlineLvl w:val="9"/>
    </w:pPr>
    <w:rPr>
      <w:rFonts w:ascii="Arial" w:eastAsia="Times New Roman" w:hAnsi="Arial" w:cs="Times New Roman"/>
      <w:bCs w:val="0"/>
      <w:color w:val="auto"/>
      <w:sz w:val="32"/>
      <w:szCs w:val="20"/>
      <w:lang w:val="en-AU"/>
    </w:rPr>
  </w:style>
  <w:style w:type="character" w:customStyle="1" w:styleId="C1HContextID">
    <w:name w:val="C1H Context ID"/>
    <w:rsid w:val="002F7817"/>
    <w:rPr>
      <w:vanish/>
      <w:color w:val="FF00FF"/>
    </w:rPr>
  </w:style>
  <w:style w:type="character" w:customStyle="1" w:styleId="C1HGroup">
    <w:name w:val="C1H Group"/>
    <w:rsid w:val="002F7817"/>
    <w:rPr>
      <w:i/>
      <w:color w:val="808000"/>
    </w:rPr>
  </w:style>
  <w:style w:type="character" w:customStyle="1" w:styleId="C1HGroupInvisible">
    <w:name w:val="C1H Group Invisible"/>
    <w:rsid w:val="002F7817"/>
    <w:rPr>
      <w:i/>
      <w:vanish/>
      <w:color w:val="808000"/>
    </w:rPr>
  </w:style>
  <w:style w:type="character" w:customStyle="1" w:styleId="C1HGroupLink">
    <w:name w:val="C1H Group Link"/>
    <w:rsid w:val="002F7817"/>
    <w:rPr>
      <w:i/>
      <w:color w:val="808000"/>
      <w:u w:val="single"/>
    </w:rPr>
  </w:style>
  <w:style w:type="character" w:customStyle="1" w:styleId="C1HIndexInvisible">
    <w:name w:val="C1H Index Invisible"/>
    <w:rsid w:val="002F7817"/>
    <w:rPr>
      <w:vanish/>
      <w:color w:val="808000"/>
    </w:rPr>
  </w:style>
  <w:style w:type="character" w:customStyle="1" w:styleId="C1HKeywordLink">
    <w:name w:val="C1H Keyword Link"/>
    <w:rsid w:val="002F7817"/>
    <w:rPr>
      <w:color w:val="808000"/>
      <w:u w:val="single"/>
    </w:rPr>
  </w:style>
  <w:style w:type="character" w:customStyle="1" w:styleId="C1HLinkTag">
    <w:name w:val="C1H Link Tag"/>
    <w:rsid w:val="002F7817"/>
    <w:rPr>
      <w:color w:val="3366FF"/>
    </w:rPr>
  </w:style>
  <w:style w:type="character" w:customStyle="1" w:styleId="C1HLinkTagInvisible">
    <w:name w:val="C1H Link Tag Invisible"/>
    <w:rsid w:val="002F7817"/>
    <w:rPr>
      <w:vanish/>
      <w:color w:val="3366FF"/>
    </w:rPr>
  </w:style>
  <w:style w:type="character" w:customStyle="1" w:styleId="C1HManual">
    <w:name w:val="C1H Manual"/>
    <w:rsid w:val="002F7817"/>
    <w:rPr>
      <w:bdr w:val="none" w:sz="0" w:space="0" w:color="auto"/>
      <w:shd w:val="clear" w:color="auto" w:fill="CCFFCC"/>
    </w:rPr>
  </w:style>
  <w:style w:type="character" w:customStyle="1" w:styleId="C1HOnline">
    <w:name w:val="C1H Online"/>
    <w:rsid w:val="002F7817"/>
    <w:rPr>
      <w:bdr w:val="none" w:sz="0" w:space="0" w:color="auto"/>
      <w:shd w:val="clear" w:color="auto" w:fill="99CCFF"/>
    </w:rPr>
  </w:style>
  <w:style w:type="paragraph" w:customStyle="1" w:styleId="C1HPopupTopicText">
    <w:name w:val="C1H Popup Topic Text"/>
    <w:basedOn w:val="BodyText"/>
    <w:rsid w:val="002F7817"/>
    <w:rPr>
      <w:rFonts w:cs="Angsana New"/>
    </w:rPr>
  </w:style>
  <w:style w:type="character" w:customStyle="1" w:styleId="C1HTopicProperties">
    <w:name w:val="C1H Topic Properties"/>
    <w:rsid w:val="002F7817"/>
    <w:rPr>
      <w:vanish/>
      <w:color w:val="800080"/>
    </w:rPr>
  </w:style>
  <w:style w:type="character" w:customStyle="1" w:styleId="C1HInlineExpand">
    <w:name w:val="C1H Inline Expand"/>
    <w:rsid w:val="002F7817"/>
    <w:rPr>
      <w:color w:val="008080"/>
    </w:rPr>
  </w:style>
  <w:style w:type="character" w:customStyle="1" w:styleId="C1HInlinePopup">
    <w:name w:val="C1H Inline Popup"/>
    <w:rsid w:val="002F7817"/>
    <w:rPr>
      <w:i/>
      <w:color w:val="008080"/>
      <w:u w:val="single"/>
    </w:rPr>
  </w:style>
  <w:style w:type="character" w:customStyle="1" w:styleId="C1HExpandText">
    <w:name w:val="C1H Expand Text"/>
    <w:rsid w:val="002F7817"/>
    <w:rPr>
      <w:vanish/>
      <w:bdr w:val="none" w:sz="0" w:space="0" w:color="auto"/>
      <w:shd w:val="clear" w:color="auto" w:fill="CCFFFF"/>
    </w:rPr>
  </w:style>
  <w:style w:type="character" w:customStyle="1" w:styleId="C1HPopupText">
    <w:name w:val="C1H Popup Text"/>
    <w:basedOn w:val="C1HExpandText"/>
    <w:rsid w:val="002F7817"/>
    <w:rPr>
      <w:vanish/>
      <w:bdr w:val="none" w:sz="0" w:space="0" w:color="auto"/>
      <w:shd w:val="clear" w:color="auto" w:fill="CCFFFF"/>
    </w:rPr>
  </w:style>
  <w:style w:type="character" w:customStyle="1" w:styleId="C1HInlineDropdown">
    <w:name w:val="C1H Inline Dropdown"/>
    <w:rsid w:val="002F7817"/>
    <w:rPr>
      <w:color w:val="008080"/>
      <w:u w:val="single"/>
    </w:rPr>
  </w:style>
  <w:style w:type="character" w:customStyle="1" w:styleId="C1HDropdownText">
    <w:name w:val="C1H Dropdown Text"/>
    <w:basedOn w:val="C1HExpandText"/>
    <w:rsid w:val="002F7817"/>
    <w:rPr>
      <w:vanish/>
      <w:bdr w:val="none" w:sz="0" w:space="0" w:color="auto"/>
      <w:shd w:val="clear" w:color="auto" w:fill="CCFFFF"/>
    </w:rPr>
  </w:style>
  <w:style w:type="paragraph" w:customStyle="1" w:styleId="Bodytext40">
    <w:name w:val="Body text 4"/>
    <w:basedOn w:val="BodyText"/>
    <w:link w:val="Bodytext4Char1"/>
    <w:rsid w:val="002F7817"/>
    <w:pPr>
      <w:spacing w:line="240" w:lineRule="atLeast"/>
    </w:pPr>
    <w:rPr>
      <w:b/>
      <w:i/>
      <w:szCs w:val="24"/>
      <w:u w:val="single"/>
    </w:rPr>
  </w:style>
  <w:style w:type="character" w:customStyle="1" w:styleId="Bodytext4Char1">
    <w:name w:val="Body text 4 Char"/>
    <w:link w:val="Bodytext40"/>
    <w:rsid w:val="002F7817"/>
    <w:rPr>
      <w:rFonts w:ascii="Verdana" w:eastAsia="Times New Roman" w:hAnsi="Verdana" w:cs="Times New Roman"/>
      <w:b/>
      <w:i/>
      <w:sz w:val="20"/>
      <w:szCs w:val="24"/>
      <w:u w:val="single"/>
      <w:lang w:val="en-AU"/>
    </w:rPr>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列"/>
    <w:basedOn w:val="Normal"/>
    <w:link w:val="ListParagraphChar"/>
    <w:uiPriority w:val="34"/>
    <w:qFormat/>
    <w:rsid w:val="002F7817"/>
    <w:pPr>
      <w:spacing w:after="0" w:line="240" w:lineRule="auto"/>
      <w:ind w:left="720"/>
    </w:pPr>
    <w:rPr>
      <w:rFonts w:ascii="Times New Roman" w:eastAsia="Times New Roman" w:hAnsi="Times New Roman" w:cs="Times New Roman"/>
      <w:sz w:val="20"/>
      <w:szCs w:val="20"/>
      <w:lang w:val="en-AU"/>
    </w:rPr>
  </w:style>
  <w:style w:type="paragraph" w:styleId="DocumentMap">
    <w:name w:val="Document Map"/>
    <w:basedOn w:val="Normal"/>
    <w:link w:val="DocumentMapChar"/>
    <w:semiHidden/>
    <w:rsid w:val="002F7817"/>
    <w:pPr>
      <w:shd w:val="clear" w:color="auto" w:fill="000080"/>
      <w:spacing w:after="0" w:line="240" w:lineRule="auto"/>
    </w:pPr>
    <w:rPr>
      <w:rFonts w:ascii="Tahoma" w:eastAsia="Times New Roman" w:hAnsi="Tahoma" w:cs="Tahoma"/>
      <w:sz w:val="20"/>
      <w:szCs w:val="20"/>
      <w:lang w:val="en-AU"/>
    </w:rPr>
  </w:style>
  <w:style w:type="character" w:customStyle="1" w:styleId="DocumentMapChar">
    <w:name w:val="Document Map Char"/>
    <w:basedOn w:val="DefaultParagraphFont"/>
    <w:link w:val="DocumentMap"/>
    <w:semiHidden/>
    <w:rsid w:val="002F7817"/>
    <w:rPr>
      <w:rFonts w:ascii="Tahoma" w:eastAsia="Times New Roman" w:hAnsi="Tahoma" w:cs="Tahoma"/>
      <w:sz w:val="20"/>
      <w:szCs w:val="20"/>
      <w:shd w:val="clear" w:color="auto" w:fill="000080"/>
      <w:lang w:val="en-AU"/>
    </w:rPr>
  </w:style>
  <w:style w:type="paragraph" w:styleId="TOC5">
    <w:name w:val="toc 5"/>
    <w:basedOn w:val="Normal"/>
    <w:next w:val="Normal"/>
    <w:autoRedefine/>
    <w:semiHidden/>
    <w:rsid w:val="002F7817"/>
    <w:pPr>
      <w:spacing w:after="0" w:line="240" w:lineRule="auto"/>
      <w:ind w:left="800"/>
    </w:pPr>
    <w:rPr>
      <w:rFonts w:ascii="Times New Roman" w:eastAsia="Times New Roman" w:hAnsi="Times New Roman" w:cs="Times New Roman"/>
      <w:sz w:val="18"/>
      <w:szCs w:val="18"/>
      <w:lang w:val="en-AU"/>
    </w:rPr>
  </w:style>
  <w:style w:type="paragraph" w:styleId="TOC6">
    <w:name w:val="toc 6"/>
    <w:basedOn w:val="Normal"/>
    <w:next w:val="Normal"/>
    <w:autoRedefine/>
    <w:semiHidden/>
    <w:rsid w:val="002F7817"/>
    <w:pPr>
      <w:spacing w:after="0" w:line="240" w:lineRule="auto"/>
      <w:ind w:left="1000"/>
    </w:pPr>
    <w:rPr>
      <w:rFonts w:ascii="Times New Roman" w:eastAsia="Times New Roman" w:hAnsi="Times New Roman" w:cs="Times New Roman"/>
      <w:sz w:val="18"/>
      <w:szCs w:val="18"/>
      <w:lang w:val="en-AU"/>
    </w:rPr>
  </w:style>
  <w:style w:type="paragraph" w:styleId="TOC7">
    <w:name w:val="toc 7"/>
    <w:basedOn w:val="Normal"/>
    <w:next w:val="Normal"/>
    <w:autoRedefine/>
    <w:semiHidden/>
    <w:rsid w:val="002F7817"/>
    <w:pPr>
      <w:spacing w:after="0" w:line="240" w:lineRule="auto"/>
      <w:ind w:left="1200"/>
    </w:pPr>
    <w:rPr>
      <w:rFonts w:ascii="Times New Roman" w:eastAsia="Times New Roman" w:hAnsi="Times New Roman" w:cs="Times New Roman"/>
      <w:sz w:val="18"/>
      <w:szCs w:val="18"/>
      <w:lang w:val="en-AU"/>
    </w:rPr>
  </w:style>
  <w:style w:type="paragraph" w:styleId="TOC8">
    <w:name w:val="toc 8"/>
    <w:basedOn w:val="Normal"/>
    <w:next w:val="Normal"/>
    <w:autoRedefine/>
    <w:semiHidden/>
    <w:rsid w:val="002F7817"/>
    <w:pPr>
      <w:spacing w:after="0" w:line="240" w:lineRule="auto"/>
      <w:ind w:left="1400"/>
    </w:pPr>
    <w:rPr>
      <w:rFonts w:ascii="Times New Roman" w:eastAsia="Times New Roman" w:hAnsi="Times New Roman" w:cs="Times New Roman"/>
      <w:sz w:val="18"/>
      <w:szCs w:val="18"/>
      <w:lang w:val="en-AU"/>
    </w:rPr>
  </w:style>
  <w:style w:type="paragraph" w:styleId="TOC9">
    <w:name w:val="toc 9"/>
    <w:basedOn w:val="Normal"/>
    <w:next w:val="Normal"/>
    <w:autoRedefine/>
    <w:semiHidden/>
    <w:rsid w:val="002F7817"/>
    <w:pPr>
      <w:spacing w:after="0" w:line="240" w:lineRule="auto"/>
      <w:ind w:left="1600"/>
    </w:pPr>
    <w:rPr>
      <w:rFonts w:ascii="Times New Roman" w:eastAsia="Times New Roman" w:hAnsi="Times New Roman" w:cs="Times New Roman"/>
      <w:sz w:val="18"/>
      <w:szCs w:val="18"/>
      <w:lang w:val="en-AU"/>
    </w:rPr>
  </w:style>
  <w:style w:type="paragraph" w:customStyle="1" w:styleId="StyleTabletextBold">
    <w:name w:val="Style Table text + Bold"/>
    <w:basedOn w:val="Normal"/>
    <w:rsid w:val="002F7817"/>
    <w:pPr>
      <w:spacing w:before="60" w:after="60" w:line="240" w:lineRule="auto"/>
    </w:pPr>
    <w:rPr>
      <w:rFonts w:ascii="Arial" w:eastAsia="Times New Roman" w:hAnsi="Arial" w:cs="Times New Roman"/>
      <w:b/>
      <w:bCs/>
      <w:sz w:val="18"/>
      <w:szCs w:val="20"/>
      <w:lang w:val="en-AU"/>
    </w:rPr>
  </w:style>
  <w:style w:type="character" w:styleId="PageNumber">
    <w:name w:val="page number"/>
    <w:basedOn w:val="DefaultParagraphFont"/>
    <w:rsid w:val="002F7817"/>
  </w:style>
  <w:style w:type="paragraph" w:customStyle="1" w:styleId="StyleTabletext">
    <w:name w:val="Style Table text"/>
    <w:basedOn w:val="Normal"/>
    <w:rsid w:val="002F7817"/>
    <w:pPr>
      <w:spacing w:before="60" w:after="60" w:line="240" w:lineRule="auto"/>
    </w:pPr>
    <w:rPr>
      <w:rFonts w:ascii="Times New Roman" w:eastAsia="Times New Roman" w:hAnsi="Times New Roman" w:cs="Times New Roman"/>
      <w:bCs/>
      <w:sz w:val="18"/>
      <w:szCs w:val="20"/>
      <w:lang w:val="en-AU"/>
    </w:rPr>
  </w:style>
  <w:style w:type="paragraph" w:customStyle="1" w:styleId="Header1">
    <w:name w:val="Header 1"/>
    <w:basedOn w:val="Heading1"/>
    <w:rsid w:val="002F7817"/>
    <w:pPr>
      <w:keepLines w:val="0"/>
      <w:pBdr>
        <w:bottom w:val="single" w:sz="4" w:space="1" w:color="auto"/>
      </w:pBdr>
      <w:spacing w:before="400" w:after="600" w:line="240" w:lineRule="auto"/>
    </w:pPr>
    <w:rPr>
      <w:rFonts w:ascii="Arial" w:eastAsia="Times New Roman" w:hAnsi="Arial" w:cs="Times New Roman"/>
      <w:color w:val="auto"/>
      <w:sz w:val="36"/>
      <w:szCs w:val="20"/>
      <w:lang w:val="en-AU"/>
    </w:rPr>
  </w:style>
  <w:style w:type="paragraph" w:customStyle="1" w:styleId="Style1">
    <w:name w:val="Style1"/>
    <w:basedOn w:val="Header"/>
    <w:next w:val="Heading2"/>
    <w:rsid w:val="002F7817"/>
    <w:pPr>
      <w:tabs>
        <w:tab w:val="clear" w:pos="4513"/>
        <w:tab w:val="clear" w:pos="9026"/>
        <w:tab w:val="right" w:pos="9720"/>
      </w:tabs>
    </w:pPr>
    <w:rPr>
      <w:rFonts w:ascii="Arial" w:eastAsia="Times New Roman" w:hAnsi="Arial" w:cs="Times New Roman"/>
      <w:b/>
      <w:sz w:val="18"/>
      <w:szCs w:val="20"/>
      <w:lang w:val="en-AU"/>
    </w:rPr>
  </w:style>
  <w:style w:type="character" w:customStyle="1" w:styleId="charchar">
    <w:name w:val="charchar"/>
    <w:rsid w:val="002F7817"/>
    <w:rPr>
      <w:rFonts w:ascii="Arial" w:hAnsi="Arial" w:cs="Arial" w:hint="default"/>
      <w:color w:val="747378"/>
    </w:rPr>
  </w:style>
  <w:style w:type="character" w:customStyle="1" w:styleId="VCAAhyperlink">
    <w:name w:val="VCAA hyperlink"/>
    <w:basedOn w:val="VCAAbodyChar"/>
    <w:uiPriority w:val="1"/>
    <w:qFormat/>
    <w:rsid w:val="004250E7"/>
    <w:rPr>
      <w:rFonts w:asciiTheme="minorHAnsi" w:hAnsiTheme="minorHAnsi" w:cs="Arial"/>
      <w:color w:val="0000FF"/>
      <w:sz w:val="20"/>
    </w:r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列 Char"/>
    <w:link w:val="ListParagraph"/>
    <w:uiPriority w:val="34"/>
    <w:qFormat/>
    <w:locked/>
    <w:rsid w:val="00BF2E60"/>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0D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8215277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mailto:vsr@education.vic.gov.au"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vsr@education.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0D11A0"/>
    <w:rsid w:val="000E07AF"/>
    <w:rsid w:val="00236DF2"/>
    <w:rsid w:val="00266E53"/>
    <w:rsid w:val="002A7105"/>
    <w:rsid w:val="0041223B"/>
    <w:rsid w:val="004567A0"/>
    <w:rsid w:val="00562735"/>
    <w:rsid w:val="00657C01"/>
    <w:rsid w:val="006A56AB"/>
    <w:rsid w:val="00722145"/>
    <w:rsid w:val="007B709E"/>
    <w:rsid w:val="00A47FF3"/>
    <w:rsid w:val="00B413E8"/>
    <w:rsid w:val="00D04231"/>
    <w:rsid w:val="00FC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ACDA48D-D67C-4CE0-880C-E1FCB6EB36DE}"/>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1E5A4228-EA67-47A1-BA54-018A0195D72D}">
  <ds:schemaRefs>
    <ds:schemaRef ds:uri="http://schemas.openxmlformats.org/officeDocument/2006/bibliography"/>
  </ds:schemaRefs>
</ds:datastoreItem>
</file>

<file path=customXml/itemProps4.xml><?xml version="1.0" encoding="utf-8"?>
<ds:datastoreItem xmlns:ds="http://schemas.openxmlformats.org/officeDocument/2006/customXml" ds:itemID="{EE30330C-F8D0-4B95-8BB4-BF4D057658BF}">
  <ds:schemaRefs>
    <ds:schemaRef ds:uri="http://purl.org/dc/elements/1.1/"/>
    <ds:schemaRef ds:uri="http://schemas.microsoft.com/office/infopath/2007/PartnerControls"/>
    <ds:schemaRef ds:uri="http://www.w3.org/XML/1998/namespace"/>
    <ds:schemaRef ds:uri="http://schemas.openxmlformats.org/package/2006/metadata/core-properties"/>
    <ds:schemaRef ds:uri="eec9ce7e-8d8d-4c2c-b43b-6d2adead4eb4"/>
    <ds:schemaRef ds:uri="http://schemas.microsoft.com/office/2006/metadata/properties"/>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Victorian Student Register Data Quality Manual</vt:lpstr>
    </vt:vector>
  </TitlesOfParts>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Student Register Data Quality Manual</dc:title>
  <dc:creator/>
  <cp:lastModifiedBy/>
  <cp:revision>1</cp:revision>
  <dcterms:created xsi:type="dcterms:W3CDTF">2023-05-17T06:28:00Z</dcterms:created>
  <dcterms:modified xsi:type="dcterms:W3CDTF">2023-05-23T22:57:00Z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